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C5" w:rsidRPr="00444EB4" w:rsidRDefault="004D3AC5" w:rsidP="003A58B5">
      <w:pPr>
        <w:jc w:val="center"/>
        <w:rPr>
          <w:color w:val="FF0000"/>
          <w:sz w:val="28"/>
          <w:szCs w:val="28"/>
        </w:rPr>
      </w:pPr>
      <w:r w:rsidRPr="00444EB4">
        <w:rPr>
          <w:color w:val="FF0000"/>
          <w:sz w:val="28"/>
          <w:szCs w:val="28"/>
        </w:rPr>
        <w:t>(В ред. от 21.06.2017 № 37, от 22.10.2018 № 66)</w:t>
      </w:r>
    </w:p>
    <w:p w:rsidR="003A58B5" w:rsidRPr="003E112D" w:rsidRDefault="003A58B5" w:rsidP="003A58B5">
      <w:pPr>
        <w:jc w:val="center"/>
        <w:rPr>
          <w:sz w:val="28"/>
          <w:szCs w:val="28"/>
        </w:rPr>
      </w:pPr>
      <w:r w:rsidRPr="003E112D">
        <w:rPr>
          <w:sz w:val="28"/>
          <w:szCs w:val="28"/>
        </w:rPr>
        <w:t>АДМИНИСТРАЦИЯ НИКОЛЬСКОГО СЕЛЬСКОГО ПОСЕЛЕНИЯ БОБРОВСКОГО МУНИЦИПАЛЬНОГО РАЙОНА</w:t>
      </w:r>
    </w:p>
    <w:p w:rsidR="003A58B5" w:rsidRPr="003E112D" w:rsidRDefault="003A58B5" w:rsidP="003A58B5">
      <w:pPr>
        <w:spacing w:line="360" w:lineRule="auto"/>
        <w:jc w:val="center"/>
        <w:rPr>
          <w:sz w:val="28"/>
          <w:szCs w:val="28"/>
        </w:rPr>
      </w:pPr>
      <w:r w:rsidRPr="003E112D">
        <w:rPr>
          <w:sz w:val="28"/>
          <w:szCs w:val="28"/>
        </w:rPr>
        <w:t>ВОРОНЕЖСКОЙ ОБЛАСТИ</w:t>
      </w:r>
    </w:p>
    <w:p w:rsidR="003A58B5" w:rsidRPr="003E112D" w:rsidRDefault="003A58B5" w:rsidP="003A58B5">
      <w:pPr>
        <w:widowControl w:val="0"/>
        <w:spacing w:line="360" w:lineRule="auto"/>
        <w:jc w:val="center"/>
        <w:rPr>
          <w:spacing w:val="60"/>
          <w:sz w:val="32"/>
          <w:szCs w:val="32"/>
        </w:rPr>
      </w:pPr>
      <w:r w:rsidRPr="003E112D">
        <w:rPr>
          <w:spacing w:val="60"/>
          <w:sz w:val="32"/>
          <w:szCs w:val="32"/>
        </w:rPr>
        <w:t>ПОСТАНОВЛЕНИЕ</w:t>
      </w:r>
    </w:p>
    <w:p w:rsidR="003A58B5" w:rsidRPr="003E112D" w:rsidRDefault="003A58B5" w:rsidP="003A58B5">
      <w:pPr>
        <w:rPr>
          <w:sz w:val="28"/>
          <w:szCs w:val="28"/>
          <w:u w:val="single"/>
        </w:rPr>
      </w:pPr>
      <w:r w:rsidRPr="003E112D">
        <w:rPr>
          <w:sz w:val="28"/>
          <w:szCs w:val="28"/>
          <w:u w:val="single"/>
        </w:rPr>
        <w:t xml:space="preserve">от  </w:t>
      </w:r>
      <w:r>
        <w:rPr>
          <w:sz w:val="28"/>
          <w:szCs w:val="28"/>
          <w:u w:val="single"/>
        </w:rPr>
        <w:t>28.11</w:t>
      </w:r>
      <w:r w:rsidRPr="003E112D">
        <w:rPr>
          <w:sz w:val="28"/>
          <w:szCs w:val="28"/>
          <w:u w:val="single"/>
        </w:rPr>
        <w:t xml:space="preserve">.2016 </w:t>
      </w:r>
      <w:r w:rsidRPr="001933B1">
        <w:rPr>
          <w:sz w:val="28"/>
          <w:szCs w:val="28"/>
          <w:u w:val="single"/>
        </w:rPr>
        <w:t xml:space="preserve">года  </w:t>
      </w:r>
      <w:r w:rsidRPr="001933B1">
        <w:rPr>
          <w:sz w:val="28"/>
          <w:szCs w:val="28"/>
        </w:rPr>
        <w:t xml:space="preserve">                         </w:t>
      </w:r>
      <w:r w:rsidRPr="004D3AC5">
        <w:rPr>
          <w:sz w:val="28"/>
          <w:szCs w:val="28"/>
        </w:rPr>
        <w:t xml:space="preserve">     № 115</w:t>
      </w:r>
    </w:p>
    <w:p w:rsidR="003A58B5" w:rsidRPr="003A58B5" w:rsidRDefault="003A58B5" w:rsidP="003A58B5">
      <w:pPr>
        <w:spacing w:line="360" w:lineRule="auto"/>
      </w:pPr>
      <w:r w:rsidRPr="003A58B5">
        <w:t xml:space="preserve">  с. Никольское 2-е                                                 </w:t>
      </w:r>
    </w:p>
    <w:p w:rsidR="003A58B5" w:rsidRPr="003E112D" w:rsidRDefault="003A58B5" w:rsidP="003A58B5">
      <w:pPr>
        <w:tabs>
          <w:tab w:val="left" w:pos="5760"/>
        </w:tabs>
        <w:rPr>
          <w:sz w:val="28"/>
          <w:szCs w:val="28"/>
        </w:rPr>
      </w:pPr>
      <w:r w:rsidRPr="003E112D">
        <w:rPr>
          <w:sz w:val="28"/>
          <w:szCs w:val="28"/>
        </w:rPr>
        <w:t xml:space="preserve">Об утверждении </w:t>
      </w:r>
      <w:proofErr w:type="gramStart"/>
      <w:r w:rsidRPr="003E112D">
        <w:rPr>
          <w:sz w:val="28"/>
          <w:szCs w:val="28"/>
        </w:rPr>
        <w:t>административного</w:t>
      </w:r>
      <w:proofErr w:type="gramEnd"/>
    </w:p>
    <w:p w:rsidR="003A58B5" w:rsidRDefault="003A58B5" w:rsidP="003A58B5">
      <w:pPr>
        <w:tabs>
          <w:tab w:val="left" w:pos="5760"/>
        </w:tabs>
        <w:rPr>
          <w:sz w:val="28"/>
          <w:szCs w:val="28"/>
        </w:rPr>
      </w:pPr>
      <w:r w:rsidRPr="003E112D">
        <w:rPr>
          <w:sz w:val="28"/>
          <w:szCs w:val="28"/>
        </w:rPr>
        <w:t xml:space="preserve">регламента </w:t>
      </w:r>
      <w:r>
        <w:rPr>
          <w:sz w:val="28"/>
          <w:szCs w:val="28"/>
        </w:rPr>
        <w:t xml:space="preserve"> администрации </w:t>
      </w:r>
    </w:p>
    <w:p w:rsidR="003A58B5" w:rsidRDefault="003A58B5" w:rsidP="003A58B5">
      <w:pPr>
        <w:tabs>
          <w:tab w:val="left" w:pos="5760"/>
        </w:tabs>
        <w:rPr>
          <w:sz w:val="28"/>
          <w:szCs w:val="28"/>
        </w:rPr>
      </w:pPr>
      <w:r>
        <w:rPr>
          <w:sz w:val="28"/>
          <w:szCs w:val="28"/>
        </w:rPr>
        <w:t xml:space="preserve">Никольского сельского поселения </w:t>
      </w:r>
    </w:p>
    <w:p w:rsidR="003A58B5" w:rsidRDefault="003A58B5" w:rsidP="003A58B5">
      <w:pPr>
        <w:tabs>
          <w:tab w:val="left" w:pos="5760"/>
        </w:tabs>
        <w:rPr>
          <w:sz w:val="28"/>
          <w:szCs w:val="28"/>
        </w:rPr>
      </w:pPr>
      <w:r>
        <w:rPr>
          <w:sz w:val="28"/>
          <w:szCs w:val="28"/>
        </w:rPr>
        <w:t xml:space="preserve">Бобровского муниципального района </w:t>
      </w:r>
    </w:p>
    <w:p w:rsidR="003A58B5" w:rsidRDefault="003A58B5" w:rsidP="003A58B5">
      <w:pPr>
        <w:tabs>
          <w:tab w:val="left" w:pos="5760"/>
        </w:tabs>
        <w:rPr>
          <w:sz w:val="28"/>
          <w:szCs w:val="28"/>
        </w:rPr>
      </w:pPr>
      <w:r>
        <w:rPr>
          <w:sz w:val="28"/>
          <w:szCs w:val="28"/>
        </w:rPr>
        <w:t xml:space="preserve">Воронежской области </w:t>
      </w:r>
      <w:r w:rsidRPr="003E112D">
        <w:rPr>
          <w:sz w:val="28"/>
          <w:szCs w:val="28"/>
        </w:rPr>
        <w:t xml:space="preserve">по </w:t>
      </w:r>
    </w:p>
    <w:p w:rsidR="003A58B5" w:rsidRDefault="003A58B5" w:rsidP="003A58B5">
      <w:pPr>
        <w:tabs>
          <w:tab w:val="left" w:pos="5760"/>
        </w:tabs>
        <w:rPr>
          <w:sz w:val="28"/>
          <w:szCs w:val="28"/>
        </w:rPr>
      </w:pPr>
      <w:r w:rsidRPr="003E112D">
        <w:rPr>
          <w:sz w:val="28"/>
          <w:szCs w:val="28"/>
        </w:rPr>
        <w:t>предоставлению</w:t>
      </w:r>
      <w:r>
        <w:rPr>
          <w:sz w:val="28"/>
          <w:szCs w:val="28"/>
        </w:rPr>
        <w:t xml:space="preserve"> </w:t>
      </w:r>
      <w:proofErr w:type="gramStart"/>
      <w:r>
        <w:rPr>
          <w:sz w:val="28"/>
          <w:szCs w:val="28"/>
        </w:rPr>
        <w:t>муниципальной</w:t>
      </w:r>
      <w:proofErr w:type="gramEnd"/>
      <w:r>
        <w:rPr>
          <w:sz w:val="28"/>
          <w:szCs w:val="28"/>
        </w:rPr>
        <w:t xml:space="preserve"> </w:t>
      </w:r>
    </w:p>
    <w:p w:rsidR="003A58B5" w:rsidRDefault="003A58B5" w:rsidP="003A58B5">
      <w:pPr>
        <w:tabs>
          <w:tab w:val="left" w:pos="5760"/>
        </w:tabs>
        <w:rPr>
          <w:sz w:val="28"/>
          <w:szCs w:val="28"/>
        </w:rPr>
      </w:pPr>
      <w:r>
        <w:rPr>
          <w:sz w:val="28"/>
          <w:szCs w:val="28"/>
        </w:rPr>
        <w:t xml:space="preserve">услуги </w:t>
      </w:r>
      <w:r w:rsidRPr="003E112D">
        <w:rPr>
          <w:sz w:val="28"/>
          <w:szCs w:val="28"/>
        </w:rPr>
        <w:t>«</w:t>
      </w:r>
      <w:r>
        <w:rPr>
          <w:sz w:val="28"/>
          <w:szCs w:val="28"/>
        </w:rPr>
        <w:t xml:space="preserve">Заключение соглашения </w:t>
      </w:r>
    </w:p>
    <w:p w:rsidR="003A58B5" w:rsidRDefault="003A58B5" w:rsidP="003A58B5">
      <w:pPr>
        <w:tabs>
          <w:tab w:val="left" w:pos="5760"/>
        </w:tabs>
        <w:rPr>
          <w:sz w:val="28"/>
          <w:szCs w:val="28"/>
        </w:rPr>
      </w:pPr>
      <w:r>
        <w:rPr>
          <w:sz w:val="28"/>
          <w:szCs w:val="28"/>
        </w:rPr>
        <w:t xml:space="preserve">о перераспределении земель и (или) </w:t>
      </w:r>
    </w:p>
    <w:p w:rsidR="003A58B5" w:rsidRDefault="003A58B5" w:rsidP="003A58B5">
      <w:pPr>
        <w:tabs>
          <w:tab w:val="left" w:pos="5760"/>
        </w:tabs>
        <w:rPr>
          <w:sz w:val="28"/>
          <w:szCs w:val="28"/>
        </w:rPr>
      </w:pPr>
      <w:r>
        <w:rPr>
          <w:sz w:val="28"/>
          <w:szCs w:val="28"/>
        </w:rPr>
        <w:t xml:space="preserve">земельных участков, находящихся </w:t>
      </w:r>
    </w:p>
    <w:p w:rsidR="003A58B5" w:rsidRDefault="004D3AC5" w:rsidP="003A58B5">
      <w:pPr>
        <w:tabs>
          <w:tab w:val="left" w:pos="5760"/>
        </w:tabs>
        <w:rPr>
          <w:sz w:val="28"/>
          <w:szCs w:val="28"/>
        </w:rPr>
      </w:pPr>
      <w:r>
        <w:rPr>
          <w:sz w:val="28"/>
          <w:szCs w:val="28"/>
        </w:rPr>
        <w:t xml:space="preserve">в муниципальной собственности, </w:t>
      </w:r>
      <w:r w:rsidR="003A58B5">
        <w:rPr>
          <w:sz w:val="28"/>
          <w:szCs w:val="28"/>
        </w:rPr>
        <w:t xml:space="preserve">и </w:t>
      </w:r>
    </w:p>
    <w:p w:rsidR="003A58B5" w:rsidRDefault="003A58B5" w:rsidP="003A58B5">
      <w:pPr>
        <w:tabs>
          <w:tab w:val="left" w:pos="5760"/>
        </w:tabs>
        <w:rPr>
          <w:sz w:val="28"/>
          <w:szCs w:val="28"/>
        </w:rPr>
      </w:pPr>
      <w:r>
        <w:rPr>
          <w:sz w:val="28"/>
          <w:szCs w:val="28"/>
        </w:rPr>
        <w:t xml:space="preserve">земельных участков, находящихся </w:t>
      </w:r>
    </w:p>
    <w:p w:rsidR="003A58B5" w:rsidRPr="003E112D" w:rsidRDefault="003A58B5" w:rsidP="003A58B5">
      <w:pPr>
        <w:tabs>
          <w:tab w:val="left" w:pos="5760"/>
        </w:tabs>
        <w:rPr>
          <w:sz w:val="28"/>
          <w:szCs w:val="28"/>
        </w:rPr>
      </w:pPr>
      <w:r>
        <w:rPr>
          <w:sz w:val="28"/>
          <w:szCs w:val="28"/>
        </w:rPr>
        <w:t>в частной собственности</w:t>
      </w:r>
      <w:r w:rsidRPr="003E112D">
        <w:rPr>
          <w:sz w:val="28"/>
          <w:szCs w:val="28"/>
        </w:rPr>
        <w:t>»</w:t>
      </w:r>
    </w:p>
    <w:p w:rsidR="003A58B5" w:rsidRPr="003E112D" w:rsidRDefault="003A58B5" w:rsidP="003A58B5">
      <w:pPr>
        <w:spacing w:line="360" w:lineRule="auto"/>
        <w:rPr>
          <w:sz w:val="28"/>
          <w:szCs w:val="28"/>
        </w:rPr>
      </w:pPr>
    </w:p>
    <w:p w:rsidR="003A58B5" w:rsidRDefault="003A58B5" w:rsidP="003A58B5">
      <w:pPr>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3A58B5" w:rsidRDefault="003A58B5" w:rsidP="003A58B5">
      <w:pPr>
        <w:tabs>
          <w:tab w:val="left" w:pos="5760"/>
        </w:tabs>
        <w:jc w:val="both"/>
        <w:rPr>
          <w:sz w:val="28"/>
          <w:szCs w:val="28"/>
        </w:rPr>
      </w:pPr>
      <w:r>
        <w:rPr>
          <w:sz w:val="28"/>
          <w:szCs w:val="28"/>
        </w:rPr>
        <w:t xml:space="preserve">          1. Утвердить административный регламент администрации Никольского сельского поселения Бобровского муниципального района Воронежской области по предоставлению муниципальной услуги  «</w:t>
      </w:r>
      <w:r w:rsidRPr="003A58B5">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rPr>
        <w:t>»</w:t>
      </w:r>
    </w:p>
    <w:p w:rsidR="003A58B5" w:rsidRPr="00276A90" w:rsidRDefault="003A58B5" w:rsidP="003A58B5">
      <w:pPr>
        <w:ind w:hanging="142"/>
        <w:jc w:val="both"/>
        <w:rPr>
          <w:sz w:val="28"/>
          <w:szCs w:val="28"/>
        </w:rPr>
      </w:pPr>
      <w:r>
        <w:rPr>
          <w:color w:val="FF0000"/>
          <w:sz w:val="28"/>
          <w:szCs w:val="28"/>
        </w:rPr>
        <w:t xml:space="preserve">           </w:t>
      </w:r>
      <w:r>
        <w:rPr>
          <w:sz w:val="28"/>
          <w:szCs w:val="28"/>
        </w:rPr>
        <w:t>2. Обнародовать настоящее постановление</w:t>
      </w:r>
      <w:r w:rsidRPr="00493403">
        <w:rPr>
          <w:sz w:val="28"/>
          <w:szCs w:val="28"/>
        </w:rPr>
        <w:t xml:space="preserve"> </w:t>
      </w:r>
      <w:r w:rsidRPr="00DF2A76">
        <w:rPr>
          <w:sz w:val="28"/>
          <w:szCs w:val="28"/>
        </w:rPr>
        <w:t xml:space="preserve">и </w:t>
      </w:r>
      <w:r>
        <w:rPr>
          <w:sz w:val="28"/>
          <w:szCs w:val="28"/>
        </w:rPr>
        <w:t>разместить</w:t>
      </w:r>
      <w:r w:rsidRPr="00DF2A76">
        <w:rPr>
          <w:sz w:val="28"/>
          <w:szCs w:val="28"/>
        </w:rPr>
        <w:t xml:space="preserve"> на официальном сайте администрации</w:t>
      </w:r>
      <w:r>
        <w:rPr>
          <w:sz w:val="28"/>
          <w:szCs w:val="28"/>
        </w:rPr>
        <w:t xml:space="preserve"> </w:t>
      </w:r>
      <w:r w:rsidRPr="00276A90">
        <w:rPr>
          <w:sz w:val="28"/>
          <w:szCs w:val="28"/>
        </w:rPr>
        <w:t>Никольского сельского поселения.</w:t>
      </w:r>
    </w:p>
    <w:p w:rsidR="003A58B5" w:rsidRDefault="003A58B5" w:rsidP="003A58B5">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A58B5" w:rsidRDefault="003A58B5" w:rsidP="003A58B5">
      <w:pPr>
        <w:jc w:val="both"/>
        <w:rPr>
          <w:sz w:val="28"/>
          <w:szCs w:val="28"/>
        </w:rPr>
      </w:pPr>
    </w:p>
    <w:p w:rsidR="003A58B5" w:rsidRDefault="003A58B5" w:rsidP="003A58B5">
      <w:pPr>
        <w:rPr>
          <w:sz w:val="28"/>
          <w:szCs w:val="28"/>
        </w:rPr>
      </w:pPr>
      <w:r>
        <w:rPr>
          <w:sz w:val="28"/>
          <w:szCs w:val="28"/>
        </w:rPr>
        <w:t>Глава  Никольского сельского поселения</w:t>
      </w:r>
    </w:p>
    <w:p w:rsidR="003A58B5" w:rsidRDefault="003A58B5" w:rsidP="003A58B5">
      <w:pPr>
        <w:rPr>
          <w:sz w:val="28"/>
          <w:szCs w:val="28"/>
        </w:rPr>
      </w:pPr>
      <w:r>
        <w:rPr>
          <w:sz w:val="28"/>
          <w:szCs w:val="28"/>
        </w:rPr>
        <w:t>Бобровского муниципального района</w:t>
      </w:r>
    </w:p>
    <w:p w:rsidR="003A58B5" w:rsidRDefault="003A58B5" w:rsidP="003A58B5">
      <w:pPr>
        <w:rPr>
          <w:sz w:val="28"/>
          <w:szCs w:val="28"/>
        </w:rPr>
      </w:pPr>
      <w:r>
        <w:rPr>
          <w:sz w:val="28"/>
          <w:szCs w:val="28"/>
        </w:rPr>
        <w:t xml:space="preserve">Воронежской области                                                                   В.Н. </w:t>
      </w:r>
      <w:proofErr w:type="spellStart"/>
      <w:r>
        <w:rPr>
          <w:sz w:val="28"/>
          <w:szCs w:val="28"/>
        </w:rPr>
        <w:t>Машошин</w:t>
      </w:r>
      <w:proofErr w:type="spellEnd"/>
    </w:p>
    <w:p w:rsidR="004D3AC5" w:rsidRDefault="004D3AC5" w:rsidP="003A58B5">
      <w:pPr>
        <w:rPr>
          <w:sz w:val="28"/>
          <w:szCs w:val="28"/>
        </w:rPr>
      </w:pPr>
    </w:p>
    <w:p w:rsidR="008B1F45" w:rsidRDefault="003A58B5" w:rsidP="003A58B5">
      <w:pPr>
        <w:rPr>
          <w:sz w:val="28"/>
          <w:szCs w:val="28"/>
        </w:rPr>
      </w:pPr>
      <w:r>
        <w:rPr>
          <w:sz w:val="28"/>
          <w:szCs w:val="28"/>
        </w:rPr>
        <w:t xml:space="preserve">                   </w:t>
      </w:r>
    </w:p>
    <w:p w:rsidR="008B1F45" w:rsidRDefault="008B1F45" w:rsidP="003A58B5">
      <w:pPr>
        <w:rPr>
          <w:sz w:val="28"/>
          <w:szCs w:val="28"/>
        </w:rPr>
      </w:pPr>
    </w:p>
    <w:p w:rsidR="003A58B5" w:rsidRPr="00B01520" w:rsidRDefault="008B1F45" w:rsidP="003A58B5">
      <w:pPr>
        <w:rPr>
          <w:sz w:val="28"/>
          <w:szCs w:val="28"/>
        </w:rPr>
      </w:pPr>
      <w:r>
        <w:rPr>
          <w:sz w:val="28"/>
          <w:szCs w:val="28"/>
        </w:rPr>
        <w:lastRenderedPageBreak/>
        <w:t xml:space="preserve">                                                                   </w:t>
      </w:r>
      <w:r w:rsidR="003A58B5" w:rsidRPr="00B01520">
        <w:rPr>
          <w:sz w:val="28"/>
          <w:szCs w:val="28"/>
        </w:rPr>
        <w:t xml:space="preserve">Приложение </w:t>
      </w:r>
    </w:p>
    <w:p w:rsidR="003A58B5" w:rsidRPr="00B01520" w:rsidRDefault="003A58B5" w:rsidP="003A58B5">
      <w:pPr>
        <w:rPr>
          <w:sz w:val="28"/>
          <w:szCs w:val="28"/>
        </w:rPr>
      </w:pPr>
      <w:r w:rsidRPr="00B01520">
        <w:rPr>
          <w:sz w:val="28"/>
          <w:szCs w:val="28"/>
        </w:rPr>
        <w:t xml:space="preserve">                                                               </w:t>
      </w:r>
      <w:r>
        <w:rPr>
          <w:sz w:val="28"/>
          <w:szCs w:val="28"/>
        </w:rPr>
        <w:t xml:space="preserve">    </w:t>
      </w:r>
      <w:r w:rsidRPr="00B01520">
        <w:rPr>
          <w:sz w:val="28"/>
          <w:szCs w:val="28"/>
        </w:rPr>
        <w:t>к постановлению администрации</w:t>
      </w:r>
    </w:p>
    <w:p w:rsidR="003A58B5" w:rsidRPr="00B01520" w:rsidRDefault="003A58B5" w:rsidP="003A58B5">
      <w:pPr>
        <w:rPr>
          <w:sz w:val="28"/>
          <w:szCs w:val="28"/>
        </w:rPr>
      </w:pPr>
      <w:r w:rsidRPr="00B01520">
        <w:rPr>
          <w:sz w:val="28"/>
          <w:szCs w:val="28"/>
        </w:rPr>
        <w:t xml:space="preserve">                                                               </w:t>
      </w:r>
      <w:r>
        <w:rPr>
          <w:sz w:val="28"/>
          <w:szCs w:val="28"/>
        </w:rPr>
        <w:t xml:space="preserve">    Никольского</w:t>
      </w:r>
      <w:r w:rsidRPr="00B01520">
        <w:rPr>
          <w:sz w:val="28"/>
          <w:szCs w:val="28"/>
        </w:rPr>
        <w:t xml:space="preserve">  сельского поселения</w:t>
      </w:r>
    </w:p>
    <w:p w:rsidR="003A58B5" w:rsidRPr="00B01520" w:rsidRDefault="003A58B5" w:rsidP="003A58B5">
      <w:pPr>
        <w:rPr>
          <w:sz w:val="28"/>
          <w:szCs w:val="28"/>
        </w:rPr>
      </w:pPr>
      <w:r w:rsidRPr="00B01520">
        <w:rPr>
          <w:sz w:val="28"/>
          <w:szCs w:val="28"/>
        </w:rPr>
        <w:t xml:space="preserve">                                                                   Бобровского муниципального района</w:t>
      </w:r>
    </w:p>
    <w:p w:rsidR="003A58B5" w:rsidRPr="00B01520" w:rsidRDefault="003A58B5" w:rsidP="003A58B5">
      <w:pPr>
        <w:rPr>
          <w:sz w:val="28"/>
          <w:szCs w:val="28"/>
        </w:rPr>
      </w:pPr>
      <w:r w:rsidRPr="00B01520">
        <w:rPr>
          <w:sz w:val="28"/>
          <w:szCs w:val="28"/>
        </w:rPr>
        <w:t xml:space="preserve">                                                     </w:t>
      </w:r>
      <w:r>
        <w:rPr>
          <w:sz w:val="28"/>
          <w:szCs w:val="28"/>
        </w:rPr>
        <w:t xml:space="preserve">               от  28.11. 2016</w:t>
      </w:r>
      <w:r w:rsidRPr="00B01520">
        <w:rPr>
          <w:sz w:val="28"/>
          <w:szCs w:val="28"/>
        </w:rPr>
        <w:t xml:space="preserve"> г.</w:t>
      </w:r>
      <w:r>
        <w:rPr>
          <w:sz w:val="28"/>
          <w:szCs w:val="28"/>
        </w:rPr>
        <w:t xml:space="preserve"> </w:t>
      </w:r>
      <w:r w:rsidRPr="00B01520">
        <w:rPr>
          <w:sz w:val="28"/>
          <w:szCs w:val="28"/>
        </w:rPr>
        <w:t xml:space="preserve"> № </w:t>
      </w:r>
      <w:r>
        <w:rPr>
          <w:sz w:val="28"/>
          <w:szCs w:val="28"/>
        </w:rPr>
        <w:t>115</w:t>
      </w:r>
    </w:p>
    <w:p w:rsidR="000A6EEC" w:rsidRPr="000A6EEC" w:rsidRDefault="000A6EEC" w:rsidP="003A58B5">
      <w:pPr>
        <w:ind w:firstLine="709"/>
        <w:jc w:val="right"/>
        <w:rPr>
          <w:sz w:val="28"/>
          <w:szCs w:val="28"/>
          <w:u w:val="single"/>
        </w:rPr>
      </w:pPr>
    </w:p>
    <w:p w:rsidR="000A6EEC" w:rsidRPr="000A6EEC" w:rsidRDefault="000A6EEC" w:rsidP="000A6EEC">
      <w:pPr>
        <w:jc w:val="center"/>
        <w:rPr>
          <w:sz w:val="28"/>
          <w:szCs w:val="28"/>
        </w:rPr>
      </w:pPr>
      <w:r w:rsidRPr="000A6EEC">
        <w:rPr>
          <w:sz w:val="28"/>
          <w:szCs w:val="28"/>
        </w:rPr>
        <w:t>АДМИНИСТРАТИВНЫЙ РЕГЛАМЕНТ</w:t>
      </w:r>
    </w:p>
    <w:p w:rsidR="000A6EEC" w:rsidRPr="000A6EEC" w:rsidRDefault="000A6EEC" w:rsidP="000A6EEC">
      <w:pPr>
        <w:jc w:val="center"/>
        <w:rPr>
          <w:sz w:val="28"/>
          <w:szCs w:val="28"/>
        </w:rPr>
      </w:pPr>
      <w:r w:rsidRPr="000A6EEC">
        <w:rPr>
          <w:sz w:val="28"/>
          <w:szCs w:val="28"/>
        </w:rPr>
        <w:t xml:space="preserve">АДМИНИСТРАЦИИ </w:t>
      </w:r>
      <w:r w:rsidR="00A036C6">
        <w:rPr>
          <w:sz w:val="28"/>
          <w:szCs w:val="28"/>
        </w:rPr>
        <w:t>НИКОЛЬСКОГО</w:t>
      </w:r>
      <w:r w:rsidRPr="000A6EEC">
        <w:rPr>
          <w:sz w:val="28"/>
          <w:szCs w:val="28"/>
        </w:rPr>
        <w:t xml:space="preserve"> СЕЛЬСКОГО ПОСЕЛЕНИЯ БОБРОВСКОГО МУНИЦИПАЛЬНОГО РАЙОНА  ВОРОНЕЖСКОЙ ОБЛАСТИ ПО ПРЕДОСТАВЛЕНИЮ МУНИЦИПАЛЬНОЙ УСЛУГИ</w:t>
      </w:r>
    </w:p>
    <w:p w:rsidR="000A6EEC" w:rsidRPr="000A6EEC" w:rsidRDefault="000A6EEC" w:rsidP="000A6EEC">
      <w:pPr>
        <w:jc w:val="center"/>
        <w:rPr>
          <w:sz w:val="28"/>
          <w:szCs w:val="28"/>
        </w:rPr>
      </w:pPr>
      <w:r w:rsidRPr="000A6EEC">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A6EEC">
        <w:rPr>
          <w:bCs/>
          <w:sz w:val="28"/>
          <w:szCs w:val="28"/>
        </w:rPr>
        <w:t>»</w:t>
      </w:r>
    </w:p>
    <w:p w:rsidR="004D3AC5" w:rsidRPr="00444EB4" w:rsidRDefault="004D3AC5" w:rsidP="004D3AC5">
      <w:pPr>
        <w:jc w:val="center"/>
        <w:rPr>
          <w:bCs/>
          <w:color w:val="FF0000"/>
          <w:sz w:val="28"/>
          <w:szCs w:val="28"/>
        </w:rPr>
      </w:pPr>
      <w:bookmarkStart w:id="0" w:name="_GoBack"/>
      <w:r w:rsidRPr="00444EB4">
        <w:rPr>
          <w:bCs/>
          <w:color w:val="FF0000"/>
          <w:sz w:val="28"/>
          <w:szCs w:val="28"/>
        </w:rPr>
        <w:t>(В ред. от 21.06.2017 № 37, от 22.10.2018 № 66)</w:t>
      </w:r>
    </w:p>
    <w:bookmarkEnd w:id="0"/>
    <w:p w:rsidR="000A6EEC" w:rsidRDefault="000A6EEC" w:rsidP="004D3AC5">
      <w:pPr>
        <w:jc w:val="center"/>
        <w:rPr>
          <w:bCs/>
          <w:sz w:val="28"/>
          <w:szCs w:val="28"/>
        </w:rPr>
      </w:pPr>
    </w:p>
    <w:p w:rsidR="000A6EEC" w:rsidRDefault="000A6EEC" w:rsidP="000A6EEC">
      <w:pPr>
        <w:numPr>
          <w:ilvl w:val="0"/>
          <w:numId w:val="1"/>
        </w:numPr>
        <w:ind w:left="0" w:firstLine="709"/>
        <w:jc w:val="center"/>
        <w:rPr>
          <w:b/>
          <w:sz w:val="28"/>
          <w:szCs w:val="28"/>
        </w:rPr>
      </w:pPr>
      <w:r>
        <w:rPr>
          <w:b/>
          <w:sz w:val="28"/>
          <w:szCs w:val="28"/>
        </w:rPr>
        <w:t>Общие положения</w:t>
      </w:r>
    </w:p>
    <w:p w:rsidR="000A6EEC" w:rsidRDefault="000A6EEC" w:rsidP="000A6EEC">
      <w:pPr>
        <w:ind w:firstLine="709"/>
        <w:rPr>
          <w:sz w:val="28"/>
          <w:szCs w:val="28"/>
        </w:rPr>
      </w:pP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0A6EEC" w:rsidRDefault="000A6EEC" w:rsidP="000A6EEC">
      <w:pPr>
        <w:autoSpaceDE w:val="0"/>
        <w:autoSpaceDN w:val="0"/>
        <w:adjustRightInd w:val="0"/>
        <w:ind w:firstLine="709"/>
        <w:jc w:val="both"/>
        <w:rPr>
          <w:sz w:val="28"/>
          <w:szCs w:val="28"/>
        </w:rPr>
      </w:pPr>
      <w:proofErr w:type="gramStart"/>
      <w:r>
        <w:rPr>
          <w:sz w:val="28"/>
          <w:szCs w:val="28"/>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bCs/>
          <w:sz w:val="28"/>
          <w:szCs w:val="28"/>
        </w:rPr>
        <w:t>»</w:t>
      </w:r>
      <w:r>
        <w:rPr>
          <w:sz w:val="28"/>
          <w:szCs w:val="28"/>
        </w:rPr>
        <w:t xml:space="preserve"> (далее – административный регламент) являются отношения, возникающие между заявителями и администрацией </w:t>
      </w:r>
      <w:r w:rsidR="00A036C6">
        <w:rPr>
          <w:sz w:val="28"/>
          <w:szCs w:val="28"/>
        </w:rPr>
        <w:t>Никольского</w:t>
      </w:r>
      <w:r>
        <w:rPr>
          <w:sz w:val="28"/>
          <w:szCs w:val="28"/>
        </w:rPr>
        <w:t xml:space="preserve"> сельского поселения в связи с заключением соглашения о перераспределении земель и (или) земельных участков, находящихся в муниципальной собственности, и земельных участков</w:t>
      </w:r>
      <w:proofErr w:type="gramEnd"/>
      <w:r>
        <w:rPr>
          <w:sz w:val="28"/>
          <w:szCs w:val="28"/>
        </w:rPr>
        <w:t>, находящихся в частной собственности</w:t>
      </w:r>
      <w:r>
        <w:rPr>
          <w:bCs/>
          <w:sz w:val="28"/>
          <w:szCs w:val="28"/>
        </w:rPr>
        <w:t xml:space="preserve"> (далее – соглашение о перераспределении земельных участков)</w:t>
      </w:r>
      <w:r>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0A6EEC" w:rsidRDefault="000A6EEC" w:rsidP="000A6EEC">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0A6EEC" w:rsidRDefault="000A6EEC" w:rsidP="000A6EEC">
      <w:pPr>
        <w:autoSpaceDE w:val="0"/>
        <w:autoSpaceDN w:val="0"/>
        <w:adjustRightInd w:val="0"/>
        <w:ind w:firstLine="709"/>
        <w:jc w:val="both"/>
        <w:rPr>
          <w:sz w:val="28"/>
          <w:szCs w:val="28"/>
        </w:rPr>
      </w:pPr>
      <w:r>
        <w:rPr>
          <w:sz w:val="28"/>
          <w:szCs w:val="28"/>
        </w:rPr>
        <w:t xml:space="preserve">Заявителями являются </w:t>
      </w:r>
      <w:r>
        <w:rPr>
          <w:bCs/>
          <w:sz w:val="28"/>
          <w:szCs w:val="28"/>
        </w:rPr>
        <w:t>физические и юридические лица – собственники земельных участков, заинтересованные в заключени</w:t>
      </w:r>
      <w:proofErr w:type="gramStart"/>
      <w:r>
        <w:rPr>
          <w:bCs/>
          <w:sz w:val="28"/>
          <w:szCs w:val="28"/>
        </w:rPr>
        <w:t>и</w:t>
      </w:r>
      <w:proofErr w:type="gramEnd"/>
      <w:r>
        <w:rPr>
          <w:bCs/>
          <w:sz w:val="28"/>
          <w:szCs w:val="28"/>
        </w:rPr>
        <w:t xml:space="preserve"> соглашения </w:t>
      </w:r>
      <w:r>
        <w:rPr>
          <w:sz w:val="28"/>
          <w:szCs w:val="28"/>
        </w:rPr>
        <w:t>(далее - заявитель, заявители).</w:t>
      </w:r>
    </w:p>
    <w:p w:rsidR="000A6EEC" w:rsidRDefault="000A6EEC" w:rsidP="000A6EEC">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0A6EEC" w:rsidRDefault="000A6EEC" w:rsidP="000A6EEC">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(далее – администрация).</w:t>
      </w:r>
    </w:p>
    <w:p w:rsidR="000A6EEC" w:rsidRDefault="000A6EEC" w:rsidP="000A6EEC">
      <w:pPr>
        <w:widowControl w:val="0"/>
        <w:tabs>
          <w:tab w:val="num" w:pos="142"/>
          <w:tab w:val="left" w:pos="1440"/>
          <w:tab w:val="left" w:pos="1560"/>
        </w:tabs>
        <w:ind w:firstLine="709"/>
        <w:jc w:val="both"/>
        <w:rPr>
          <w:sz w:val="28"/>
          <w:szCs w:val="28"/>
        </w:rPr>
      </w:pPr>
      <w:r>
        <w:rPr>
          <w:sz w:val="28"/>
          <w:szCs w:val="28"/>
        </w:rPr>
        <w:t>Администрац</w:t>
      </w:r>
      <w:r w:rsidR="00A036C6">
        <w:rPr>
          <w:sz w:val="28"/>
          <w:szCs w:val="28"/>
        </w:rPr>
        <w:t>ия расположена по адресу: 397752</w:t>
      </w:r>
      <w:r>
        <w:rPr>
          <w:sz w:val="28"/>
          <w:szCs w:val="28"/>
        </w:rPr>
        <w:t>, Воронежская область, Бобровский район, с.</w:t>
      </w:r>
      <w:r w:rsidR="00A036C6">
        <w:rPr>
          <w:sz w:val="28"/>
          <w:szCs w:val="28"/>
        </w:rPr>
        <w:t xml:space="preserve"> Никольское 2-е</w:t>
      </w:r>
      <w:r>
        <w:rPr>
          <w:sz w:val="28"/>
          <w:szCs w:val="28"/>
        </w:rPr>
        <w:t>, ул.</w:t>
      </w:r>
      <w:r w:rsidR="00A036C6">
        <w:rPr>
          <w:sz w:val="28"/>
          <w:szCs w:val="28"/>
        </w:rPr>
        <w:t xml:space="preserve"> Школьная</w:t>
      </w:r>
      <w:r>
        <w:rPr>
          <w:sz w:val="28"/>
          <w:szCs w:val="28"/>
        </w:rPr>
        <w:t>, д.1</w:t>
      </w:r>
      <w:r w:rsidR="00A036C6">
        <w:rPr>
          <w:sz w:val="28"/>
          <w:szCs w:val="28"/>
        </w:rPr>
        <w:t>6А</w:t>
      </w:r>
      <w:r>
        <w:rPr>
          <w:sz w:val="28"/>
          <w:szCs w:val="28"/>
        </w:rPr>
        <w:t>.</w:t>
      </w:r>
    </w:p>
    <w:p w:rsidR="000A6EEC" w:rsidRDefault="000A6EEC" w:rsidP="000A6EEC">
      <w:pPr>
        <w:widowControl w:val="0"/>
        <w:tabs>
          <w:tab w:val="num" w:pos="142"/>
          <w:tab w:val="left" w:pos="1440"/>
          <w:tab w:val="left" w:pos="1560"/>
        </w:tabs>
        <w:ind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электронной почты администрации  приводятся в Приложении № 1 к настоящему административному регламенту и размещаются:</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r>
        <w:rPr>
          <w:sz w:val="28"/>
          <w:szCs w:val="28"/>
        </w:rPr>
        <w:t>);</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0A6EEC" w:rsidRDefault="000A6EEC" w:rsidP="000A6EEC">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A6EEC" w:rsidRDefault="000A6EEC" w:rsidP="000A6EEC">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размещается также следующая информация:</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A6EEC" w:rsidRDefault="000A6EEC" w:rsidP="000A6EEC">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Pr>
          <w:sz w:val="28"/>
          <w:szCs w:val="28"/>
        </w:rPr>
        <w:lastRenderedPageBreak/>
        <w:t>гражданин, фамилии, имени, отчестве, занимаемой должности специалиста, принявшего телефонный звонок.</w:t>
      </w:r>
    </w:p>
    <w:p w:rsidR="000A6EEC" w:rsidRDefault="000A6EEC" w:rsidP="000A6EEC">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A6EEC" w:rsidRDefault="000A6EEC" w:rsidP="000A6EEC">
      <w:pPr>
        <w:autoSpaceDE w:val="0"/>
        <w:autoSpaceDN w:val="0"/>
        <w:adjustRightInd w:val="0"/>
        <w:ind w:firstLine="709"/>
        <w:jc w:val="both"/>
        <w:rPr>
          <w:sz w:val="28"/>
          <w:szCs w:val="28"/>
        </w:rPr>
      </w:pPr>
    </w:p>
    <w:p w:rsidR="000A6EEC" w:rsidRDefault="000A6EEC" w:rsidP="000A6EEC">
      <w:pPr>
        <w:numPr>
          <w:ilvl w:val="0"/>
          <w:numId w:val="1"/>
        </w:numPr>
        <w:tabs>
          <w:tab w:val="left" w:pos="1440"/>
          <w:tab w:val="left" w:pos="1560"/>
        </w:tabs>
        <w:ind w:left="0" w:firstLine="709"/>
        <w:jc w:val="center"/>
        <w:rPr>
          <w:b/>
          <w:sz w:val="28"/>
          <w:szCs w:val="28"/>
        </w:rPr>
      </w:pPr>
      <w:r>
        <w:rPr>
          <w:b/>
          <w:sz w:val="28"/>
          <w:szCs w:val="28"/>
        </w:rPr>
        <w:t>Стандарт предоставления муниципальной услуги</w:t>
      </w:r>
    </w:p>
    <w:p w:rsidR="000A6EEC" w:rsidRDefault="000A6EEC" w:rsidP="000A6EEC">
      <w:pPr>
        <w:tabs>
          <w:tab w:val="left" w:pos="1440"/>
          <w:tab w:val="left" w:pos="1560"/>
        </w:tabs>
        <w:ind w:firstLine="709"/>
        <w:jc w:val="both"/>
        <w:rPr>
          <w:sz w:val="28"/>
          <w:szCs w:val="28"/>
        </w:rPr>
      </w:pP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bCs/>
          <w:sz w:val="28"/>
          <w:szCs w:val="28"/>
        </w:rPr>
        <w:t>»</w:t>
      </w:r>
      <w:r>
        <w:rPr>
          <w:sz w:val="28"/>
          <w:szCs w:val="28"/>
        </w:rPr>
        <w:t>.</w:t>
      </w: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0A6EEC" w:rsidRDefault="000A6EEC" w:rsidP="000A6EEC">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A036C6">
        <w:rPr>
          <w:sz w:val="28"/>
          <w:szCs w:val="28"/>
        </w:rPr>
        <w:t>Никольского</w:t>
      </w:r>
      <w:r>
        <w:rPr>
          <w:sz w:val="28"/>
          <w:szCs w:val="28"/>
        </w:rPr>
        <w:t xml:space="preserve"> сельского поселения.</w:t>
      </w:r>
    </w:p>
    <w:p w:rsidR="000A6EEC" w:rsidRDefault="000A6EEC" w:rsidP="000A6EEC">
      <w:pPr>
        <w:numPr>
          <w:ilvl w:val="2"/>
          <w:numId w:val="1"/>
        </w:numPr>
        <w:tabs>
          <w:tab w:val="num" w:pos="142"/>
          <w:tab w:val="left" w:pos="1440"/>
          <w:tab w:val="left" w:pos="1560"/>
        </w:tabs>
        <w:ind w:left="0" w:firstLine="709"/>
        <w:jc w:val="both"/>
        <w:rPr>
          <w:sz w:val="28"/>
          <w:szCs w:val="28"/>
        </w:rPr>
      </w:pPr>
      <w:r>
        <w:rPr>
          <w:sz w:val="28"/>
          <w:szCs w:val="28"/>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Pr="00A933E1" w:rsidRDefault="000A6EEC" w:rsidP="000A6EEC">
      <w:pPr>
        <w:autoSpaceDE w:val="0"/>
        <w:autoSpaceDN w:val="0"/>
        <w:adjustRightInd w:val="0"/>
        <w:jc w:val="both"/>
        <w:rPr>
          <w:sz w:val="28"/>
          <w:szCs w:val="28"/>
        </w:rPr>
      </w:pPr>
      <w:proofErr w:type="gramStart"/>
      <w:r w:rsidRPr="000A6EE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р</w:t>
      </w:r>
      <w:r w:rsidRPr="0035639A">
        <w:rPr>
          <w:sz w:val="28"/>
          <w:szCs w:val="28"/>
        </w:rPr>
        <w:t xml:space="preserve">ешением </w:t>
      </w:r>
      <w:r>
        <w:rPr>
          <w:sz w:val="28"/>
          <w:szCs w:val="28"/>
        </w:rPr>
        <w:t xml:space="preserve">Совета народных депутатов </w:t>
      </w:r>
      <w:r w:rsidR="00A036C6">
        <w:rPr>
          <w:sz w:val="28"/>
          <w:szCs w:val="28"/>
        </w:rPr>
        <w:t>Никольского</w:t>
      </w:r>
      <w:r>
        <w:rPr>
          <w:sz w:val="28"/>
          <w:szCs w:val="28"/>
        </w:rPr>
        <w:t xml:space="preserve"> сельского поселения от </w:t>
      </w:r>
      <w:r w:rsidR="00A036C6">
        <w:rPr>
          <w:sz w:val="28"/>
          <w:szCs w:val="28"/>
        </w:rPr>
        <w:t>21.06.2016 № 27</w:t>
      </w:r>
      <w:r>
        <w:rPr>
          <w:sz w:val="28"/>
          <w:szCs w:val="28"/>
        </w:rPr>
        <w:t>.</w:t>
      </w:r>
      <w:proofErr w:type="gramEnd"/>
    </w:p>
    <w:p w:rsidR="000A6EEC" w:rsidRPr="000A6EEC" w:rsidRDefault="000A6EEC" w:rsidP="000A6EEC">
      <w:pPr>
        <w:tabs>
          <w:tab w:val="num" w:pos="142"/>
        </w:tabs>
        <w:autoSpaceDE w:val="0"/>
        <w:autoSpaceDN w:val="0"/>
        <w:adjustRightInd w:val="0"/>
        <w:ind w:left="709"/>
        <w:jc w:val="both"/>
        <w:rPr>
          <w:sz w:val="28"/>
          <w:szCs w:val="28"/>
        </w:rPr>
      </w:pPr>
      <w:r w:rsidRPr="000A6EEC">
        <w:rPr>
          <w:sz w:val="28"/>
          <w:szCs w:val="28"/>
        </w:rPr>
        <w:t>2.3. Результат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Результатом предоставления муниципальной услуги является направление (выдача) заявителю:</w:t>
      </w:r>
    </w:p>
    <w:p w:rsidR="000A6EEC" w:rsidRDefault="000A6EEC" w:rsidP="000A6EEC">
      <w:pPr>
        <w:autoSpaceDE w:val="0"/>
        <w:autoSpaceDN w:val="0"/>
        <w:adjustRightInd w:val="0"/>
        <w:ind w:firstLine="709"/>
        <w:jc w:val="both"/>
        <w:rPr>
          <w:sz w:val="28"/>
          <w:szCs w:val="28"/>
        </w:rPr>
      </w:pPr>
      <w:r>
        <w:rPr>
          <w:sz w:val="28"/>
          <w:szCs w:val="28"/>
        </w:rPr>
        <w:t>- проекта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Pr>
          <w:sz w:val="28"/>
          <w:szCs w:val="28"/>
        </w:rPr>
        <w:t>и</w:t>
      </w:r>
      <w:proofErr w:type="gramEnd"/>
      <w:r>
        <w:rPr>
          <w:sz w:val="28"/>
          <w:szCs w:val="28"/>
        </w:rPr>
        <w:t xml:space="preserve"> соглашения о </w:t>
      </w:r>
      <w:proofErr w:type="gramStart"/>
      <w:r>
        <w:rPr>
          <w:sz w:val="28"/>
          <w:szCs w:val="28"/>
        </w:rPr>
        <w:t>перераспределении</w:t>
      </w:r>
      <w:proofErr w:type="gramEnd"/>
      <w:r>
        <w:rPr>
          <w:sz w:val="28"/>
          <w:szCs w:val="28"/>
        </w:rPr>
        <w:t xml:space="preserve"> земельных участков. </w:t>
      </w:r>
    </w:p>
    <w:p w:rsidR="000A6EEC" w:rsidRDefault="000A6EEC" w:rsidP="000A6EEC">
      <w:pPr>
        <w:autoSpaceDE w:val="0"/>
        <w:autoSpaceDN w:val="0"/>
        <w:adjustRightInd w:val="0"/>
        <w:ind w:firstLine="709"/>
        <w:jc w:val="both"/>
        <w:rPr>
          <w:sz w:val="28"/>
          <w:szCs w:val="28"/>
        </w:rPr>
      </w:pPr>
      <w:r>
        <w:rPr>
          <w:sz w:val="28"/>
          <w:szCs w:val="28"/>
        </w:rPr>
        <w:lastRenderedPageBreak/>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0A6EEC" w:rsidRDefault="000A6EEC" w:rsidP="000A6EEC">
      <w:pPr>
        <w:autoSpaceDE w:val="0"/>
        <w:autoSpaceDN w:val="0"/>
        <w:adjustRightInd w:val="0"/>
        <w:ind w:firstLine="709"/>
        <w:jc w:val="both"/>
        <w:rPr>
          <w:sz w:val="28"/>
          <w:szCs w:val="28"/>
        </w:rPr>
      </w:pPr>
      <w:r>
        <w:rPr>
          <w:sz w:val="28"/>
          <w:szCs w:val="28"/>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 – в день их поступления.</w:t>
      </w:r>
      <w:r>
        <w:rPr>
          <w:rFonts w:ascii="Times New Roman" w:hAnsi="Times New Roman" w:cs="Times New Roman"/>
        </w:rPr>
        <w:t xml:space="preserve"> </w:t>
      </w:r>
      <w:r>
        <w:rPr>
          <w:rFonts w:ascii="Times New Roman" w:hAnsi="Times New Roman" w:cs="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проверка соответствия заявления и прилагаемых к нему документов </w:t>
      </w:r>
      <w:r w:rsidRPr="000A6EEC">
        <w:rPr>
          <w:rFonts w:ascii="Times New Roman" w:hAnsi="Times New Roman" w:cs="Times New Roman"/>
          <w:sz w:val="28"/>
          <w:szCs w:val="28"/>
        </w:rPr>
        <w:t xml:space="preserve">требованиям </w:t>
      </w:r>
      <w:hyperlink r:id="rId9" w:anchor="P144" w:history="1">
        <w:r w:rsidRPr="000A6EEC">
          <w:rPr>
            <w:rStyle w:val="a6"/>
            <w:rFonts w:ascii="Times New Roman" w:hAnsi="Times New Roman" w:cs="Times New Roman"/>
            <w:color w:val="auto"/>
            <w:sz w:val="28"/>
            <w:szCs w:val="28"/>
            <w:u w:val="none"/>
          </w:rPr>
          <w:t>пункта 2.6.1</w:t>
        </w:r>
      </w:hyperlink>
      <w:r>
        <w:rPr>
          <w:rFonts w:ascii="Times New Roman" w:hAnsi="Times New Roman" w:cs="Times New Roman"/>
          <w:sz w:val="28"/>
          <w:szCs w:val="28"/>
        </w:rPr>
        <w:t xml:space="preserve"> настоящего административного регламента –10 дней со дня регистрации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A6EEC" w:rsidRDefault="000A6EEC" w:rsidP="000A6EEC">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0A6EEC" w:rsidRDefault="000A6EEC" w:rsidP="000A6EEC">
      <w:pPr>
        <w:tabs>
          <w:tab w:val="num" w:pos="792"/>
          <w:tab w:val="left" w:pos="1440"/>
          <w:tab w:val="left" w:pos="1560"/>
        </w:tabs>
        <w:ind w:firstLine="709"/>
        <w:jc w:val="both"/>
        <w:rPr>
          <w:sz w:val="28"/>
          <w:szCs w:val="28"/>
        </w:rPr>
      </w:pPr>
      <w:r>
        <w:rPr>
          <w:sz w:val="28"/>
          <w:szCs w:val="28"/>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bCs/>
          <w:sz w:val="28"/>
          <w:szCs w:val="28"/>
        </w:rPr>
        <w:t>»</w:t>
      </w:r>
      <w:r>
        <w:rPr>
          <w:sz w:val="28"/>
          <w:szCs w:val="28"/>
        </w:rPr>
        <w:t xml:space="preserve"> осуществляется в соответствии </w:t>
      </w:r>
      <w:proofErr w:type="gramStart"/>
      <w:r>
        <w:rPr>
          <w:sz w:val="28"/>
          <w:szCs w:val="28"/>
        </w:rPr>
        <w:t>с</w:t>
      </w:r>
      <w:proofErr w:type="gramEnd"/>
      <w:r>
        <w:rPr>
          <w:sz w:val="28"/>
          <w:szCs w:val="28"/>
        </w:rPr>
        <w:t>:</w:t>
      </w:r>
    </w:p>
    <w:p w:rsidR="000A6EEC" w:rsidRPr="000A6EEC" w:rsidRDefault="000A6EEC" w:rsidP="000A6EEC">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10" w:history="1">
        <w:r w:rsidRPr="000A6EEC">
          <w:rPr>
            <w:rStyle w:val="a6"/>
            <w:rFonts w:ascii="Times New Roman" w:hAnsi="Times New Roman" w:cs="Times New Roman"/>
            <w:color w:val="auto"/>
            <w:sz w:val="28"/>
            <w:szCs w:val="28"/>
            <w:u w:val="none"/>
          </w:rPr>
          <w:t>Конституцией</w:t>
        </w:r>
      </w:hyperlink>
      <w:r w:rsidRPr="000A6EEC">
        <w:rPr>
          <w:rFonts w:ascii="Times New Roman" w:hAnsi="Times New Roman" w:cs="Times New Roman"/>
          <w:sz w:val="28"/>
          <w:szCs w:val="28"/>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w:t>
      </w:r>
      <w:r w:rsidRPr="000A6EEC">
        <w:rPr>
          <w:rFonts w:ascii="Times New Roman" w:hAnsi="Times New Roman" w:cs="Times New Roman"/>
          <w:sz w:val="28"/>
          <w:szCs w:val="28"/>
        </w:rPr>
        <w:lastRenderedPageBreak/>
        <w:t>01.08.2014, в «Собрании законодательства РФ», 04.08.2014, № 31, ст. 4398);</w:t>
      </w:r>
      <w:proofErr w:type="gramEnd"/>
    </w:p>
    <w:p w:rsid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Градостроительным </w:t>
      </w:r>
      <w:hyperlink r:id="rId11" w:history="1">
        <w:r w:rsidRPr="000A6EEC">
          <w:rPr>
            <w:rStyle w:val="a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(«Российская газета», 30.12.2004, № 290; «Собрание законодательства РФ», 03.01.2005, № 1 (часть 1), ст. 16; «Парламентская газета», 14.01.2005, № 5-6);</w:t>
      </w:r>
    </w:p>
    <w:p w:rsidR="000A6EEC" w:rsidRP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6EEC">
        <w:rPr>
          <w:rFonts w:ascii="Times New Roman" w:hAnsi="Times New Roman" w:cs="Times New Roman"/>
          <w:sz w:val="28"/>
          <w:szCs w:val="28"/>
        </w:rPr>
        <w:t xml:space="preserve">Гражданским </w:t>
      </w:r>
      <w:hyperlink r:id="rId12" w:history="1">
        <w:r w:rsidRPr="000A6EEC">
          <w:rPr>
            <w:rStyle w:val="a6"/>
            <w:rFonts w:ascii="Times New Roman" w:hAnsi="Times New Roman" w:cs="Times New Roman"/>
            <w:color w:val="auto"/>
            <w:sz w:val="28"/>
            <w:szCs w:val="28"/>
            <w:u w:val="none"/>
          </w:rPr>
          <w:t>кодексом</w:t>
        </w:r>
      </w:hyperlink>
      <w:r w:rsidRPr="000A6EEC">
        <w:rPr>
          <w:rFonts w:ascii="Times New Roman" w:hAnsi="Times New Roman" w:cs="Times New Roman"/>
          <w:sz w:val="28"/>
          <w:szCs w:val="28"/>
        </w:rPr>
        <w:t xml:space="preserve"> Российской Федерации (часть 1) («Собрание законодательства РФ», 05.12.1994, № 32, ст. 3301; «Российская газета», 08.12.1994, № 238 - 239), </w:t>
      </w:r>
      <w:hyperlink r:id="rId13" w:history="1">
        <w:r w:rsidRPr="000A6EEC">
          <w:rPr>
            <w:rStyle w:val="a6"/>
            <w:rFonts w:ascii="Times New Roman" w:hAnsi="Times New Roman" w:cs="Times New Roman"/>
            <w:color w:val="auto"/>
            <w:sz w:val="28"/>
            <w:szCs w:val="28"/>
            <w:u w:val="none"/>
          </w:rPr>
          <w:t>(часть 2)</w:t>
        </w:r>
      </w:hyperlink>
      <w:r w:rsidRPr="000A6EEC">
        <w:rPr>
          <w:rFonts w:ascii="Times New Roman" w:hAnsi="Times New Roman" w:cs="Times New Roman"/>
          <w:sz w:val="28"/>
          <w:szCs w:val="28"/>
        </w:rPr>
        <w:t xml:space="preserve"> («Собрание законодательства РФ», 29.01.1996, № 5, ст. 410; «Российская газета», 06.02.1996, № 23, 07.02.1996, № 24, 08.02.1996, № 25, 10.02.1996, № 27);</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Земельным </w:t>
      </w:r>
      <w:hyperlink r:id="rId14" w:history="1">
        <w:r w:rsidRPr="000A6EEC">
          <w:rPr>
            <w:rStyle w:val="a6"/>
            <w:rFonts w:ascii="Times New Roman" w:hAnsi="Times New Roman" w:cs="Times New Roman"/>
            <w:color w:val="auto"/>
            <w:sz w:val="28"/>
            <w:szCs w:val="28"/>
            <w:u w:val="none"/>
          </w:rPr>
          <w:t>кодексом</w:t>
        </w:r>
      </w:hyperlink>
      <w:r w:rsidRPr="000A6EEC">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30.10.2001, № 204-205; «Российская газета», 30.10.2001, № 211-212);</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Федеральным </w:t>
      </w:r>
      <w:hyperlink r:id="rId15"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Федеральным </w:t>
      </w:r>
      <w:hyperlink r:id="rId16"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w:t>
      </w:r>
      <w:hyperlink r:id="rId17"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Воронежской</w:t>
      </w:r>
      <w:r>
        <w:rPr>
          <w:rFonts w:ascii="Times New Roman" w:hAnsi="Times New Roman" w:cs="Times New Roman"/>
          <w:sz w:val="28"/>
          <w:szCs w:val="28"/>
        </w:rPr>
        <w:t xml:space="preserve">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A6EEC" w:rsidRDefault="000A6EEC" w:rsidP="000A6EEC">
      <w:pPr>
        <w:pStyle w:val="ConsPlusNormal0"/>
        <w:ind w:firstLine="709"/>
        <w:jc w:val="both"/>
        <w:rPr>
          <w:rFonts w:ascii="Times New Roman" w:hAnsi="Times New Roman" w:cs="Times New Roman"/>
          <w:sz w:val="28"/>
          <w:szCs w:val="28"/>
        </w:rPr>
      </w:pPr>
      <w:proofErr w:type="gramStart"/>
      <w:r w:rsidRPr="000A6EEC">
        <w:rPr>
          <w:rFonts w:ascii="Times New Roman" w:hAnsi="Times New Roman" w:cs="Times New Roman"/>
          <w:sz w:val="28"/>
          <w:szCs w:val="28"/>
        </w:rPr>
        <w:t xml:space="preserve">- </w:t>
      </w:r>
      <w:hyperlink r:id="rId18" w:history="1">
        <w:r w:rsidRPr="000A6EEC">
          <w:rPr>
            <w:rStyle w:val="a6"/>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http://www.pravo.gov.ru, 27.02.2015);</w:t>
      </w:r>
      <w:proofErr w:type="gramEnd"/>
    </w:p>
    <w:p w:rsidR="000A6EEC" w:rsidRDefault="000A6EEC" w:rsidP="000A6EEC">
      <w:pPr>
        <w:autoSpaceDE w:val="0"/>
        <w:autoSpaceDN w:val="0"/>
        <w:adjustRightInd w:val="0"/>
        <w:ind w:firstLine="709"/>
        <w:jc w:val="both"/>
        <w:rPr>
          <w:sz w:val="28"/>
          <w:szCs w:val="28"/>
        </w:rPr>
      </w:pPr>
      <w:r>
        <w:rPr>
          <w:sz w:val="28"/>
          <w:szCs w:val="28"/>
        </w:rPr>
        <w:t xml:space="preserve">- Уставом </w:t>
      </w:r>
      <w:r w:rsidR="00A036C6">
        <w:rPr>
          <w:sz w:val="28"/>
          <w:szCs w:val="28"/>
        </w:rPr>
        <w:t>Никольского</w:t>
      </w:r>
      <w:r>
        <w:rPr>
          <w:sz w:val="28"/>
          <w:szCs w:val="28"/>
        </w:rPr>
        <w:t xml:space="preserve"> сельского поселения Бобровского муниципального района Воронежской области (</w:t>
      </w:r>
      <w:r w:rsidR="00A036C6">
        <w:rPr>
          <w:sz w:val="28"/>
          <w:szCs w:val="28"/>
        </w:rPr>
        <w:t>13.02.2015</w:t>
      </w:r>
      <w:r>
        <w:rPr>
          <w:sz w:val="28"/>
          <w:szCs w:val="28"/>
        </w:rPr>
        <w:t>);</w:t>
      </w:r>
    </w:p>
    <w:p w:rsidR="000A6EEC" w:rsidRDefault="000A6EEC" w:rsidP="000A6EEC">
      <w:pPr>
        <w:shd w:val="clear" w:color="auto" w:fill="FFFFFF"/>
        <w:tabs>
          <w:tab w:val="num" w:pos="1080"/>
        </w:tabs>
        <w:adjustRightInd w:val="0"/>
        <w:ind w:firstLine="709"/>
        <w:jc w:val="both"/>
        <w:rPr>
          <w:sz w:val="28"/>
          <w:szCs w:val="28"/>
        </w:rPr>
      </w:pPr>
      <w:r>
        <w:rPr>
          <w:sz w:val="28"/>
          <w:szCs w:val="28"/>
        </w:rPr>
        <w:t xml:space="preserve">- </w:t>
      </w:r>
      <w:r>
        <w:rPr>
          <w:bCs/>
          <w:iCs/>
          <w:sz w:val="28"/>
          <w:szCs w:val="28"/>
        </w:rPr>
        <w:t xml:space="preserve">иными нормативными правовыми актами Российской Федерации, Воронежской области и </w:t>
      </w:r>
      <w:r w:rsidR="00A036C6">
        <w:rPr>
          <w:bCs/>
          <w:iCs/>
          <w:sz w:val="28"/>
          <w:szCs w:val="28"/>
        </w:rPr>
        <w:t>Никольского</w:t>
      </w:r>
      <w:r>
        <w:rPr>
          <w:bCs/>
          <w:iCs/>
          <w:sz w:val="28"/>
          <w:szCs w:val="28"/>
        </w:rPr>
        <w:t xml:space="preserve"> сельского поселения Бобровского муниципального района Воронежской области, регламентирующими </w:t>
      </w:r>
      <w:r>
        <w:rPr>
          <w:bCs/>
          <w:iCs/>
          <w:sz w:val="28"/>
          <w:szCs w:val="28"/>
        </w:rPr>
        <w:lastRenderedPageBreak/>
        <w:t>правоотношения в сфере предоставления государственных и муниципальных услуг.</w:t>
      </w:r>
    </w:p>
    <w:p w:rsidR="000A6EEC" w:rsidRDefault="000A6EEC" w:rsidP="000A6EEC">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6EEC" w:rsidRDefault="000A6EEC" w:rsidP="000A6EEC">
      <w:pPr>
        <w:autoSpaceDE w:val="0"/>
        <w:autoSpaceDN w:val="0"/>
        <w:adjustRightInd w:val="0"/>
        <w:ind w:firstLine="709"/>
        <w:jc w:val="both"/>
        <w:rPr>
          <w:sz w:val="28"/>
          <w:szCs w:val="28"/>
        </w:rPr>
      </w:pPr>
      <w:r>
        <w:rPr>
          <w:sz w:val="28"/>
          <w:szCs w:val="28"/>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w:t>
      </w:r>
      <w:r w:rsidR="004D3AC5">
        <w:rPr>
          <w:sz w:val="28"/>
          <w:szCs w:val="28"/>
        </w:rPr>
        <w:t xml:space="preserve">я в муниципальной собственности, </w:t>
      </w:r>
      <w:r>
        <w:rPr>
          <w:sz w:val="28"/>
          <w:szCs w:val="28"/>
        </w:rPr>
        <w:t>и земельных участков, находящихся в частной собственности (далее - заявление о перераспределении земельных участков) в  администрацию.</w:t>
      </w:r>
    </w:p>
    <w:p w:rsidR="000A6EEC" w:rsidRDefault="000A6EEC" w:rsidP="000A6EEC">
      <w:pPr>
        <w:pStyle w:val="ConsPlusNormal0"/>
        <w:ind w:firstLine="709"/>
        <w:jc w:val="both"/>
        <w:rPr>
          <w:rFonts w:ascii="Times New Roman" w:hAnsi="Times New Roman" w:cs="Times New Roman"/>
          <w:sz w:val="28"/>
          <w:szCs w:val="28"/>
        </w:rPr>
      </w:pPr>
      <w:bookmarkStart w:id="1" w:name="P1449"/>
      <w:bookmarkEnd w:id="1"/>
      <w:r>
        <w:rPr>
          <w:rFonts w:ascii="Times New Roman" w:hAnsi="Times New Roman" w:cs="Times New Roman"/>
          <w:sz w:val="28"/>
          <w:szCs w:val="28"/>
        </w:rPr>
        <w:t>В заявлении о перераспределении земельных участков указываются: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почтовый адрес и (или) адрес электронной почты для связи с заявителем.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w:t>
      </w:r>
      <w:hyperlink r:id="rId19" w:anchor="P570" w:history="1">
        <w:r w:rsidRPr="000A6EEC">
          <w:rPr>
            <w:rStyle w:val="a6"/>
            <w:rFonts w:ascii="Times New Roman" w:hAnsi="Times New Roman" w:cs="Times New Roman"/>
            <w:color w:val="auto"/>
            <w:sz w:val="28"/>
            <w:szCs w:val="28"/>
            <w:u w:val="none"/>
          </w:rPr>
          <w:t>заявления</w:t>
        </w:r>
      </w:hyperlink>
      <w:r>
        <w:rPr>
          <w:rFonts w:ascii="Times New Roman" w:hAnsi="Times New Roman" w:cs="Times New Roman"/>
          <w:sz w:val="28"/>
          <w:szCs w:val="28"/>
        </w:rPr>
        <w:t xml:space="preserve"> приведен в Приложении № 2 к настоящему административному регламенту</w:t>
      </w:r>
      <w:bookmarkStart w:id="2" w:name="P1455"/>
      <w:bookmarkEnd w:id="2"/>
      <w:r>
        <w:rPr>
          <w:rFonts w:ascii="Times New Roman" w:hAnsi="Times New Roman" w:cs="Times New Roman"/>
          <w:sz w:val="28"/>
          <w:szCs w:val="28"/>
        </w:rPr>
        <w:t>.</w:t>
      </w:r>
    </w:p>
    <w:p w:rsidR="000A6EEC" w:rsidRP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представляется по выбору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посредством отправки через личный кабинет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путем направления электронного документа в администрацию на официальную э</w:t>
      </w:r>
      <w:r w:rsidR="00397CA0">
        <w:rPr>
          <w:rFonts w:ascii="Times New Roman" w:hAnsi="Times New Roman" w:cs="Times New Roman"/>
          <w:sz w:val="28"/>
          <w:szCs w:val="28"/>
        </w:rPr>
        <w:t>лектронную почту</w:t>
      </w:r>
      <w:r>
        <w:rPr>
          <w:rFonts w:ascii="Times New Roman" w:hAnsi="Times New Roman" w:cs="Times New Roman"/>
          <w:sz w:val="28"/>
          <w:szCs w:val="28"/>
        </w:rPr>
        <w:t>.</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 виде бумажного документа, который направляется заявителю </w:t>
      </w:r>
      <w:r>
        <w:rPr>
          <w:rFonts w:ascii="Times New Roman" w:hAnsi="Times New Roman" w:cs="Times New Roman"/>
          <w:sz w:val="28"/>
          <w:szCs w:val="28"/>
        </w:rPr>
        <w:lastRenderedPageBreak/>
        <w:t>посредством почтового отправления;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посредством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электронной подписью заявителя (представителя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действующего от имени юридического лица без доверенности;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0A6EEC" w:rsidRDefault="000A6EEC" w:rsidP="000A6EEC">
      <w:pPr>
        <w:ind w:firstLine="709"/>
        <w:jc w:val="both"/>
        <w:rPr>
          <w:sz w:val="28"/>
          <w:szCs w:val="28"/>
          <w:lang w:eastAsia="ar-SA"/>
        </w:rPr>
      </w:pPr>
      <w:r>
        <w:rPr>
          <w:sz w:val="28"/>
          <w:szCs w:val="28"/>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Портала государственных и муниципальных услуг Воронежской области,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2.6.1.2. К заявлению о перераспределении земельных участков прилагаются следующие документы:</w:t>
      </w:r>
    </w:p>
    <w:p w:rsidR="000A6EEC" w:rsidRDefault="000A6EEC" w:rsidP="000A6EEC">
      <w:pPr>
        <w:autoSpaceDE w:val="0"/>
        <w:autoSpaceDN w:val="0"/>
        <w:adjustRightInd w:val="0"/>
        <w:ind w:firstLine="709"/>
        <w:jc w:val="both"/>
        <w:rPr>
          <w:sz w:val="28"/>
          <w:szCs w:val="28"/>
        </w:rPr>
      </w:pPr>
      <w:r>
        <w:rPr>
          <w:sz w:val="28"/>
          <w:szCs w:val="28"/>
          <w:lang w:eastAsia="ar-SA"/>
        </w:rPr>
        <w:t xml:space="preserve">1) </w:t>
      </w:r>
      <w:r>
        <w:rPr>
          <w:sz w:val="28"/>
          <w:szCs w:val="28"/>
        </w:rPr>
        <w:t xml:space="preserve">копии правоустанавливающих или </w:t>
      </w:r>
      <w:proofErr w:type="spellStart"/>
      <w:r>
        <w:rPr>
          <w:sz w:val="28"/>
          <w:szCs w:val="28"/>
        </w:rPr>
        <w:t>правоудостоверяющих</w:t>
      </w:r>
      <w:proofErr w:type="spellEnd"/>
      <w:r>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6EEC" w:rsidRDefault="000A6EEC" w:rsidP="000A6EEC">
      <w:pPr>
        <w:autoSpaceDE w:val="0"/>
        <w:autoSpaceDN w:val="0"/>
        <w:adjustRightInd w:val="0"/>
        <w:ind w:firstLine="709"/>
        <w:jc w:val="both"/>
        <w:rPr>
          <w:sz w:val="28"/>
          <w:szCs w:val="28"/>
        </w:rPr>
      </w:pPr>
      <w:r>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w:t>
      </w:r>
      <w:r>
        <w:rPr>
          <w:sz w:val="28"/>
          <w:szCs w:val="28"/>
        </w:rPr>
        <w:lastRenderedPageBreak/>
        <w:t>в предоставлении муниципальной услуги, и которые заявитель вправе представить, в том числе в электронной форме:</w:t>
      </w:r>
    </w:p>
    <w:p w:rsidR="000A6EEC" w:rsidRDefault="000A6EEC" w:rsidP="000A6EEC">
      <w:pPr>
        <w:autoSpaceDE w:val="0"/>
        <w:autoSpaceDN w:val="0"/>
        <w:adjustRightInd w:val="0"/>
        <w:ind w:firstLine="709"/>
        <w:jc w:val="both"/>
        <w:rPr>
          <w:sz w:val="28"/>
          <w:szCs w:val="28"/>
        </w:rPr>
      </w:pPr>
      <w:r>
        <w:rPr>
          <w:sz w:val="28"/>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397CA0">
          <w:rPr>
            <w:rStyle w:val="a6"/>
            <w:rFonts w:ascii="Times New Roman" w:hAnsi="Times New Roman" w:cs="Times New Roman"/>
            <w:color w:val="auto"/>
            <w:sz w:val="28"/>
            <w:szCs w:val="28"/>
            <w:u w:val="none"/>
          </w:rPr>
          <w:t>части 6 статьи</w:t>
        </w:r>
        <w:proofErr w:type="gramEnd"/>
        <w:r w:rsidRPr="00397CA0">
          <w:rPr>
            <w:rStyle w:val="a6"/>
            <w:rFonts w:ascii="Times New Roman" w:hAnsi="Times New Roman" w:cs="Times New Roman"/>
            <w:color w:val="auto"/>
            <w:sz w:val="28"/>
            <w:szCs w:val="28"/>
            <w:u w:val="none"/>
          </w:rPr>
          <w:t xml:space="preserve"> 7</w:t>
        </w:r>
      </w:hyperlink>
      <w:r w:rsidRPr="00397CA0">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w:t>
      </w:r>
      <w:r>
        <w:rPr>
          <w:rFonts w:ascii="Times New Roman" w:hAnsi="Times New Roman" w:cs="Times New Roman"/>
          <w:sz w:val="28"/>
          <w:szCs w:val="28"/>
        </w:rPr>
        <w:lastRenderedPageBreak/>
        <w:t>210-ФЗ «Об организации предоставления государственных и муниципальных услуг».</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A6EEC" w:rsidRDefault="000A6EEC" w:rsidP="000A6EEC">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0A6EEC" w:rsidRDefault="000A6EEC" w:rsidP="000A6EEC">
      <w:pPr>
        <w:tabs>
          <w:tab w:val="left" w:pos="1260"/>
          <w:tab w:val="left" w:pos="1560"/>
        </w:tabs>
        <w:ind w:firstLine="709"/>
        <w:jc w:val="both"/>
        <w:rPr>
          <w:sz w:val="28"/>
          <w:szCs w:val="28"/>
        </w:rPr>
      </w:pPr>
      <w:r>
        <w:rPr>
          <w:sz w:val="28"/>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A6EEC" w:rsidRDefault="000A6EEC" w:rsidP="000A6EEC">
      <w:pPr>
        <w:pStyle w:val="ConsPlusNormal0"/>
        <w:ind w:firstLine="709"/>
        <w:jc w:val="both"/>
        <w:rPr>
          <w:rFonts w:ascii="Times New Roman" w:hAnsi="Times New Roman" w:cs="Times New Roman"/>
          <w:sz w:val="28"/>
          <w:szCs w:val="28"/>
        </w:rPr>
      </w:pPr>
      <w:bookmarkStart w:id="3" w:name="P200"/>
      <w:bookmarkEnd w:id="3"/>
      <w:r>
        <w:rPr>
          <w:rFonts w:ascii="Times New Roman" w:hAnsi="Times New Roman" w:cs="Times New Roman"/>
          <w:sz w:val="28"/>
          <w:szCs w:val="28"/>
        </w:rPr>
        <w:t>2.7.2. Основания для возврата заявления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заявление не соответствует требованиям пункта 2.6.1.1</w:t>
      </w:r>
      <w:r>
        <w:rPr>
          <w:sz w:val="28"/>
          <w:szCs w:val="28"/>
        </w:rPr>
        <w:t xml:space="preserve"> </w:t>
      </w:r>
      <w:r>
        <w:rPr>
          <w:rFonts w:ascii="Times New Roman" w:hAnsi="Times New Roman" w:cs="Times New Roman"/>
          <w:sz w:val="28"/>
          <w:szCs w:val="28"/>
        </w:rPr>
        <w:t>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в иной орган;</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0A6EEC" w:rsidRDefault="000A6EEC" w:rsidP="000A6EEC">
      <w:pPr>
        <w:numPr>
          <w:ilvl w:val="1"/>
          <w:numId w:val="7"/>
        </w:numPr>
        <w:tabs>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решение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при наличии хотя бы одного из следующих оснований:</w:t>
      </w:r>
    </w:p>
    <w:p w:rsidR="000A6EEC" w:rsidRPr="00397CA0"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1" w:anchor="P1432" w:history="1">
        <w:r w:rsidRPr="00397CA0">
          <w:rPr>
            <w:rStyle w:val="a6"/>
            <w:rFonts w:ascii="Times New Roman" w:hAnsi="Times New Roman" w:cs="Times New Roman"/>
            <w:color w:val="auto"/>
            <w:sz w:val="28"/>
            <w:szCs w:val="28"/>
            <w:u w:val="none"/>
          </w:rPr>
          <w:t>пунктом 1 статьи 39.28</w:t>
        </w:r>
      </w:hyperlink>
      <w:r w:rsidRPr="00397CA0">
        <w:rPr>
          <w:rFonts w:ascii="Times New Roman" w:hAnsi="Times New Roman" w:cs="Times New Roman"/>
          <w:sz w:val="28"/>
          <w:szCs w:val="28"/>
        </w:rPr>
        <w:t xml:space="preserve"> Земельного кодекса РФ;</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2) не представлено в письменной форме согласие лиц, указанных в </w:t>
      </w:r>
      <w:hyperlink r:id="rId22" w:anchor="P222" w:history="1">
        <w:r w:rsidRPr="00397CA0">
          <w:rPr>
            <w:rStyle w:val="a6"/>
            <w:rFonts w:ascii="Times New Roman" w:hAnsi="Times New Roman" w:cs="Times New Roman"/>
            <w:color w:val="auto"/>
            <w:sz w:val="28"/>
            <w:szCs w:val="28"/>
            <w:u w:val="none"/>
          </w:rPr>
          <w:t>пункте 4 статьи 11.2</w:t>
        </w:r>
      </w:hyperlink>
      <w:r w:rsidRPr="00397CA0">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0A6EEC" w:rsidRPr="00397CA0" w:rsidRDefault="000A6EEC" w:rsidP="000A6EEC">
      <w:pPr>
        <w:pStyle w:val="ConsPlusNormal0"/>
        <w:ind w:firstLine="540"/>
        <w:jc w:val="both"/>
        <w:rPr>
          <w:rFonts w:ascii="Times New Roman" w:hAnsi="Times New Roman" w:cs="Times New Roman"/>
          <w:sz w:val="28"/>
          <w:szCs w:val="28"/>
        </w:rPr>
      </w:pPr>
      <w:proofErr w:type="gramStart"/>
      <w:r w:rsidRPr="00397CA0">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397CA0">
        <w:rPr>
          <w:rFonts w:ascii="Times New Roman" w:hAnsi="Times New Roman" w:cs="Times New Roman"/>
          <w:sz w:val="28"/>
          <w:szCs w:val="28"/>
        </w:rPr>
        <w:t xml:space="preserve">), </w:t>
      </w:r>
      <w:proofErr w:type="gramStart"/>
      <w:r w:rsidRPr="00397CA0">
        <w:rPr>
          <w:rFonts w:ascii="Times New Roman" w:hAnsi="Times New Roman" w:cs="Times New Roman"/>
          <w:sz w:val="28"/>
          <w:szCs w:val="28"/>
        </w:rPr>
        <w:t xml:space="preserve">которое размещается на условиях сервитута, или объекта, который предусмотрен </w:t>
      </w:r>
      <w:hyperlink r:id="rId23" w:anchor="P1593" w:history="1">
        <w:r w:rsidRPr="00397CA0">
          <w:rPr>
            <w:rStyle w:val="a6"/>
            <w:rFonts w:ascii="Times New Roman" w:hAnsi="Times New Roman" w:cs="Times New Roman"/>
            <w:color w:val="auto"/>
            <w:sz w:val="28"/>
            <w:szCs w:val="28"/>
            <w:u w:val="none"/>
          </w:rPr>
          <w:t>пунктом 3 статьи 39.36</w:t>
        </w:r>
      </w:hyperlink>
      <w:r w:rsidRPr="00397CA0">
        <w:rPr>
          <w:rFonts w:ascii="Times New Roman" w:hAnsi="Times New Roman" w:cs="Times New Roman"/>
          <w:sz w:val="28"/>
          <w:szCs w:val="28"/>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4D3AC5"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 являющегося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24" w:anchor="P1012" w:history="1">
        <w:r w:rsidRPr="00397CA0">
          <w:rPr>
            <w:rStyle w:val="a6"/>
            <w:rFonts w:ascii="Times New Roman" w:hAnsi="Times New Roman" w:cs="Times New Roman"/>
            <w:color w:val="auto"/>
            <w:sz w:val="28"/>
            <w:szCs w:val="28"/>
            <w:u w:val="none"/>
          </w:rPr>
          <w:t>пунктом 19 статьи 39.11</w:t>
        </w:r>
      </w:hyperlink>
      <w:r w:rsidRPr="00397CA0">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A6EEC" w:rsidRDefault="000A6EEC" w:rsidP="000A6EE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6EEC" w:rsidRPr="00397CA0" w:rsidRDefault="000A6EEC" w:rsidP="000A6EE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anchor="P309" w:history="1">
        <w:r w:rsidRPr="00397CA0">
          <w:rPr>
            <w:rStyle w:val="a6"/>
            <w:rFonts w:ascii="Times New Roman" w:hAnsi="Times New Roman" w:cs="Times New Roman"/>
            <w:color w:val="auto"/>
            <w:sz w:val="28"/>
            <w:szCs w:val="28"/>
            <w:u w:val="none"/>
          </w:rPr>
          <w:t>статьей 11.9</w:t>
        </w:r>
      </w:hyperlink>
      <w:r w:rsidRPr="00397CA0">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r:id="rId26" w:anchor="P1433" w:history="1">
        <w:r w:rsidRPr="00397CA0">
          <w:rPr>
            <w:rStyle w:val="a6"/>
            <w:rFonts w:ascii="Times New Roman" w:hAnsi="Times New Roman" w:cs="Times New Roman"/>
            <w:color w:val="auto"/>
            <w:sz w:val="28"/>
            <w:szCs w:val="28"/>
            <w:u w:val="none"/>
          </w:rPr>
          <w:t>подпунктами 1</w:t>
        </w:r>
      </w:hyperlink>
      <w:r w:rsidRPr="00397CA0">
        <w:rPr>
          <w:rFonts w:ascii="Times New Roman" w:hAnsi="Times New Roman" w:cs="Times New Roman"/>
          <w:sz w:val="28"/>
          <w:szCs w:val="28"/>
        </w:rPr>
        <w:t xml:space="preserve"> и </w:t>
      </w:r>
      <w:hyperlink r:id="rId27" w:anchor="P1436" w:history="1">
        <w:r w:rsidRPr="00397CA0">
          <w:rPr>
            <w:rStyle w:val="a6"/>
            <w:rFonts w:ascii="Times New Roman" w:hAnsi="Times New Roman" w:cs="Times New Roman"/>
            <w:color w:val="auto"/>
            <w:sz w:val="28"/>
            <w:szCs w:val="28"/>
            <w:u w:val="none"/>
          </w:rPr>
          <w:t>4 пункта 1 статьи 39.28</w:t>
        </w:r>
      </w:hyperlink>
      <w:r w:rsidRPr="00397CA0">
        <w:rPr>
          <w:rFonts w:ascii="Times New Roman" w:hAnsi="Times New Roman" w:cs="Times New Roman"/>
          <w:sz w:val="28"/>
          <w:szCs w:val="28"/>
        </w:rPr>
        <w:t xml:space="preserve"> Земельного кодекса РФ;</w:t>
      </w:r>
      <w:proofErr w:type="gramEnd"/>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8" w:history="1">
        <w:r w:rsidRPr="00397CA0">
          <w:rPr>
            <w:rStyle w:val="a6"/>
            <w:rFonts w:ascii="Times New Roman" w:hAnsi="Times New Roman" w:cs="Times New Roman"/>
            <w:color w:val="auto"/>
            <w:sz w:val="28"/>
            <w:szCs w:val="28"/>
            <w:u w:val="none"/>
          </w:rPr>
          <w:t>законом</w:t>
        </w:r>
      </w:hyperlink>
      <w:r w:rsidRPr="00397CA0">
        <w:rPr>
          <w:rFonts w:ascii="Times New Roman" w:hAnsi="Times New Roman" w:cs="Times New Roman"/>
          <w:sz w:val="28"/>
          <w:szCs w:val="28"/>
        </w:rPr>
        <w:t xml:space="preserve"> «О государственном кадастре недвижимости»;</w:t>
      </w:r>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r:id="rId29" w:anchor="P349" w:history="1">
        <w:r w:rsidRPr="00397CA0">
          <w:rPr>
            <w:rStyle w:val="a6"/>
            <w:rFonts w:ascii="Times New Roman" w:hAnsi="Times New Roman" w:cs="Times New Roman"/>
            <w:color w:val="auto"/>
            <w:sz w:val="28"/>
            <w:szCs w:val="28"/>
            <w:u w:val="none"/>
          </w:rPr>
          <w:t>пунктом 16 статьи 11.10</w:t>
        </w:r>
      </w:hyperlink>
      <w:r w:rsidRPr="00397CA0">
        <w:rPr>
          <w:rFonts w:ascii="Times New Roman" w:hAnsi="Times New Roman" w:cs="Times New Roman"/>
          <w:sz w:val="28"/>
          <w:szCs w:val="28"/>
        </w:rPr>
        <w:t xml:space="preserve"> Земельного кодекса РФ;</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Решение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0A6EEC" w:rsidRDefault="000A6EEC" w:rsidP="000A6EEC">
      <w:pPr>
        <w:numPr>
          <w:ilvl w:val="1"/>
          <w:numId w:val="7"/>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Муниципальная услуга предоставляется на бесплатной основе.</w:t>
      </w:r>
    </w:p>
    <w:p w:rsidR="000A6EEC" w:rsidRDefault="000A6EEC" w:rsidP="000A6EEC">
      <w:pPr>
        <w:numPr>
          <w:ilvl w:val="1"/>
          <w:numId w:val="7"/>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A6EEC" w:rsidRDefault="000A6EEC" w:rsidP="000A6EEC">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A6EEC" w:rsidRDefault="000A6EEC" w:rsidP="000A6EEC">
      <w:pPr>
        <w:numPr>
          <w:ilvl w:val="1"/>
          <w:numId w:val="8"/>
        </w:numPr>
        <w:tabs>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0A6EEC" w:rsidRDefault="000A6EEC" w:rsidP="000A6EEC">
      <w:pPr>
        <w:numPr>
          <w:ilvl w:val="2"/>
          <w:numId w:val="8"/>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0A6EEC" w:rsidRDefault="000A6EEC" w:rsidP="000A6EEC">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A6EEC" w:rsidRDefault="000A6EEC" w:rsidP="000A6EEC">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A6EEC" w:rsidRDefault="000A6EEC" w:rsidP="000A6EEC">
      <w:pPr>
        <w:autoSpaceDE w:val="0"/>
        <w:autoSpaceDN w:val="0"/>
        <w:adjustRightInd w:val="0"/>
        <w:ind w:firstLine="708"/>
        <w:jc w:val="both"/>
        <w:rPr>
          <w:sz w:val="28"/>
          <w:szCs w:val="28"/>
        </w:rPr>
      </w:pPr>
      <w:r>
        <w:rPr>
          <w:sz w:val="28"/>
          <w:szCs w:val="28"/>
        </w:rPr>
        <w:t>Доступ заявителей к парковочным местам является бесплатным.</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0A6EEC" w:rsidRDefault="000A6EEC" w:rsidP="000A6EEC">
      <w:pPr>
        <w:autoSpaceDE w:val="0"/>
        <w:autoSpaceDN w:val="0"/>
        <w:adjustRightInd w:val="0"/>
        <w:ind w:firstLine="708"/>
        <w:jc w:val="both"/>
        <w:rPr>
          <w:sz w:val="28"/>
          <w:szCs w:val="28"/>
        </w:rPr>
      </w:pPr>
      <w:r>
        <w:rPr>
          <w:sz w:val="28"/>
          <w:szCs w:val="28"/>
        </w:rPr>
        <w:t>- информационными стендами, на которых размещается визуальная и текстовая информация;</w:t>
      </w:r>
    </w:p>
    <w:p w:rsidR="000A6EEC" w:rsidRDefault="000A6EEC" w:rsidP="000A6EEC">
      <w:pPr>
        <w:autoSpaceDE w:val="0"/>
        <w:autoSpaceDN w:val="0"/>
        <w:adjustRightInd w:val="0"/>
        <w:ind w:firstLine="708"/>
        <w:jc w:val="both"/>
        <w:rPr>
          <w:sz w:val="28"/>
          <w:szCs w:val="28"/>
        </w:rPr>
      </w:pPr>
      <w:r>
        <w:rPr>
          <w:sz w:val="28"/>
          <w:szCs w:val="28"/>
        </w:rPr>
        <w:t>- стульями и столами для оформления документов.</w:t>
      </w:r>
    </w:p>
    <w:p w:rsidR="000A6EEC" w:rsidRDefault="000A6EEC" w:rsidP="000A6EEC">
      <w:pPr>
        <w:autoSpaceDE w:val="0"/>
        <w:autoSpaceDN w:val="0"/>
        <w:adjustRightInd w:val="0"/>
        <w:ind w:firstLine="708"/>
        <w:jc w:val="both"/>
        <w:rPr>
          <w:sz w:val="28"/>
          <w:szCs w:val="28"/>
        </w:rPr>
      </w:pPr>
      <w:r>
        <w:rPr>
          <w:sz w:val="28"/>
          <w:szCs w:val="28"/>
        </w:rPr>
        <w:t>К информационным стендам должна быть обеспечена возможность свободного доступа граждан.</w:t>
      </w:r>
    </w:p>
    <w:p w:rsidR="000A6EEC" w:rsidRDefault="000A6EEC" w:rsidP="000A6EEC">
      <w:pPr>
        <w:autoSpaceDE w:val="0"/>
        <w:autoSpaceDN w:val="0"/>
        <w:adjustRightInd w:val="0"/>
        <w:ind w:firstLine="708"/>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0A6EEC" w:rsidRDefault="000A6EEC" w:rsidP="000A6EEC">
      <w:pPr>
        <w:autoSpaceDE w:val="0"/>
        <w:autoSpaceDN w:val="0"/>
        <w:adjustRightInd w:val="0"/>
        <w:ind w:firstLine="708"/>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0A6EEC" w:rsidRDefault="000A6EEC" w:rsidP="000A6EEC">
      <w:pPr>
        <w:autoSpaceDE w:val="0"/>
        <w:autoSpaceDN w:val="0"/>
        <w:adjustRightInd w:val="0"/>
        <w:ind w:firstLine="708"/>
        <w:jc w:val="both"/>
        <w:rPr>
          <w:sz w:val="28"/>
          <w:szCs w:val="28"/>
        </w:rPr>
      </w:pPr>
      <w:r>
        <w:rPr>
          <w:sz w:val="28"/>
          <w:szCs w:val="28"/>
        </w:rPr>
        <w:lastRenderedPageBreak/>
        <w:t>- режим работы органов, предоставляющих муниципальную услугу;</w:t>
      </w:r>
    </w:p>
    <w:p w:rsidR="000A6EEC" w:rsidRDefault="000A6EEC" w:rsidP="000A6EEC">
      <w:pPr>
        <w:autoSpaceDE w:val="0"/>
        <w:autoSpaceDN w:val="0"/>
        <w:adjustRightInd w:val="0"/>
        <w:ind w:firstLine="708"/>
        <w:jc w:val="both"/>
        <w:rPr>
          <w:sz w:val="28"/>
          <w:szCs w:val="28"/>
        </w:rPr>
      </w:pPr>
      <w:r>
        <w:rPr>
          <w:sz w:val="28"/>
          <w:szCs w:val="28"/>
        </w:rPr>
        <w:t>- графики личного приема граждан уполномоченными должностными лицами;</w:t>
      </w:r>
    </w:p>
    <w:p w:rsidR="000A6EEC" w:rsidRDefault="000A6EEC" w:rsidP="000A6EEC">
      <w:pPr>
        <w:autoSpaceDE w:val="0"/>
        <w:autoSpaceDN w:val="0"/>
        <w:adjustRightInd w:val="0"/>
        <w:ind w:firstLine="708"/>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A6EEC" w:rsidRDefault="000A6EEC" w:rsidP="000A6EEC">
      <w:pPr>
        <w:autoSpaceDE w:val="0"/>
        <w:autoSpaceDN w:val="0"/>
        <w:adjustRightInd w:val="0"/>
        <w:ind w:firstLine="708"/>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0A6EEC" w:rsidRDefault="000A6EEC" w:rsidP="000A6EEC">
      <w:pPr>
        <w:autoSpaceDE w:val="0"/>
        <w:autoSpaceDN w:val="0"/>
        <w:adjustRightInd w:val="0"/>
        <w:ind w:firstLine="708"/>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0A6EEC" w:rsidRDefault="000A6EEC" w:rsidP="000A6EEC">
      <w:pPr>
        <w:autoSpaceDE w:val="0"/>
        <w:autoSpaceDN w:val="0"/>
        <w:adjustRightInd w:val="0"/>
        <w:ind w:firstLine="708"/>
        <w:jc w:val="both"/>
        <w:rPr>
          <w:sz w:val="28"/>
          <w:szCs w:val="28"/>
        </w:rPr>
      </w:pPr>
      <w:r>
        <w:rPr>
          <w:sz w:val="28"/>
          <w:szCs w:val="28"/>
        </w:rPr>
        <w:t>- образцы оформления документов.</w:t>
      </w:r>
    </w:p>
    <w:p w:rsidR="000A6EEC" w:rsidRDefault="000A6EEC" w:rsidP="000A6EEC">
      <w:pPr>
        <w:numPr>
          <w:ilvl w:val="2"/>
          <w:numId w:val="8"/>
        </w:numPr>
        <w:autoSpaceDE w:val="0"/>
        <w:autoSpaceDN w:val="0"/>
        <w:adjustRightInd w:val="0"/>
        <w:ind w:left="0" w:firstLine="708"/>
        <w:contextualSpacing/>
        <w:jc w:val="both"/>
        <w:rPr>
          <w:sz w:val="28"/>
          <w:szCs w:val="28"/>
        </w:rPr>
      </w:pPr>
      <w:r>
        <w:rPr>
          <w:sz w:val="28"/>
          <w:szCs w:val="28"/>
        </w:rPr>
        <w:t>Требования к обеспечению условий доступности муниципальных услуг для инвалидов.</w:t>
      </w:r>
    </w:p>
    <w:p w:rsidR="000A6EEC" w:rsidRDefault="000A6EEC" w:rsidP="000A6EEC">
      <w:pPr>
        <w:pStyle w:val="ConsPlusNormal0"/>
        <w:ind w:firstLine="708"/>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30" w:history="1">
        <w:r w:rsidRPr="00397CA0">
          <w:rPr>
            <w:rStyle w:val="a6"/>
            <w:rFonts w:ascii="Times New Roman" w:hAnsi="Times New Roman" w:cs="Times New Roman"/>
            <w:bCs/>
            <w:color w:val="auto"/>
            <w:sz w:val="28"/>
            <w:szCs w:val="28"/>
            <w:u w:val="none"/>
          </w:rPr>
          <w:t>законом</w:t>
        </w:r>
      </w:hyperlink>
      <w:r w:rsidRPr="00397CA0">
        <w:rPr>
          <w:rFonts w:ascii="Times New Roman" w:hAnsi="Times New Roman" w:cs="Times New Roman"/>
          <w:bCs/>
          <w:sz w:val="28"/>
          <w:szCs w:val="28"/>
        </w:rPr>
        <w:t xml:space="preserve"> </w:t>
      </w:r>
      <w:r>
        <w:rPr>
          <w:rFonts w:ascii="Times New Roman" w:hAnsi="Times New Roman" w:cs="Times New Roman"/>
          <w:bCs/>
          <w:sz w:val="28"/>
          <w:szCs w:val="28"/>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A6EEC" w:rsidRDefault="000A6EEC" w:rsidP="000A6EEC">
      <w:pPr>
        <w:autoSpaceDE w:val="0"/>
        <w:autoSpaceDN w:val="0"/>
        <w:adjustRightInd w:val="0"/>
        <w:ind w:firstLine="708"/>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proofErr w:type="gramStart"/>
      <w:r>
        <w:rPr>
          <w:bCs/>
          <w:sz w:val="28"/>
          <w:szCs w:val="28"/>
        </w:rPr>
        <w:t>орган, предоставляющий муниципальную услугу</w:t>
      </w:r>
      <w:r>
        <w:rPr>
          <w:sz w:val="28"/>
          <w:szCs w:val="28"/>
        </w:rPr>
        <w:t xml:space="preserve"> обеспечивает</w:t>
      </w:r>
      <w:proofErr w:type="gramEnd"/>
      <w:r>
        <w:rPr>
          <w:sz w:val="28"/>
          <w:szCs w:val="28"/>
        </w:rPr>
        <w:t xml:space="preserve"> предоставление муниципальной услуги по месту жительства инвалида.</w:t>
      </w:r>
    </w:p>
    <w:p w:rsidR="000A6EEC" w:rsidRDefault="000A6EEC" w:rsidP="000A6EEC">
      <w:pPr>
        <w:numPr>
          <w:ilvl w:val="1"/>
          <w:numId w:val="8"/>
        </w:numPr>
        <w:tabs>
          <w:tab w:val="left" w:pos="1560"/>
        </w:tabs>
        <w:ind w:left="0" w:firstLine="709"/>
        <w:jc w:val="both"/>
        <w:rPr>
          <w:sz w:val="28"/>
          <w:szCs w:val="28"/>
        </w:rPr>
      </w:pPr>
      <w:r>
        <w:rPr>
          <w:sz w:val="28"/>
          <w:szCs w:val="28"/>
        </w:rPr>
        <w:t>Показатели доступности и качества муниципальной услуги.</w:t>
      </w:r>
    </w:p>
    <w:p w:rsidR="000A6EEC" w:rsidRDefault="000A6EEC" w:rsidP="000A6EEC">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6EEC" w:rsidRDefault="000A6EEC" w:rsidP="000A6EEC">
      <w:pPr>
        <w:pStyle w:val="ConsPlusNormal0"/>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A6EEC" w:rsidRDefault="000A6EEC" w:rsidP="000A6EEC">
      <w:pPr>
        <w:numPr>
          <w:ilvl w:val="1"/>
          <w:numId w:val="9"/>
        </w:numPr>
        <w:tabs>
          <w:tab w:val="num" w:pos="1155"/>
          <w:tab w:val="left" w:pos="1560"/>
        </w:tabs>
        <w:ind w:left="0" w:firstLine="709"/>
        <w:jc w:val="both"/>
        <w:rPr>
          <w:sz w:val="28"/>
          <w:szCs w:val="28"/>
        </w:rPr>
      </w:pPr>
      <w:r>
        <w:rPr>
          <w:sz w:val="28"/>
          <w:szCs w:val="28"/>
        </w:rPr>
        <w:t>Особенности предос</w:t>
      </w:r>
      <w:r w:rsidR="00397CA0">
        <w:rPr>
          <w:sz w:val="28"/>
          <w:szCs w:val="28"/>
        </w:rPr>
        <w:t xml:space="preserve">тавления муниципальной услуги </w:t>
      </w:r>
      <w:r>
        <w:rPr>
          <w:sz w:val="28"/>
          <w:szCs w:val="28"/>
        </w:rPr>
        <w:t>в электронной форме.</w:t>
      </w:r>
    </w:p>
    <w:p w:rsidR="000A6EEC" w:rsidRDefault="000A6EEC" w:rsidP="000A6EEC">
      <w:pPr>
        <w:numPr>
          <w:ilvl w:val="2"/>
          <w:numId w:val="10"/>
        </w:numPr>
        <w:autoSpaceDE w:val="0"/>
        <w:autoSpaceDN w:val="0"/>
        <w:adjustRightInd w:val="0"/>
        <w:ind w:left="0" w:firstLine="709"/>
        <w:jc w:val="both"/>
        <w:rPr>
          <w:sz w:val="28"/>
          <w:szCs w:val="28"/>
        </w:rPr>
      </w:pPr>
      <w:r>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97CA0">
        <w:rPr>
          <w:sz w:val="28"/>
          <w:szCs w:val="28"/>
        </w:rPr>
        <w:t xml:space="preserve">и </w:t>
      </w:r>
      <w:r>
        <w:rPr>
          <w:sz w:val="28"/>
          <w:szCs w:val="28"/>
        </w:rPr>
        <w:t>Портале государственных и муниципальных услуг Воронежской области (</w:t>
      </w:r>
      <w:r>
        <w:rPr>
          <w:sz w:val="28"/>
          <w:szCs w:val="28"/>
          <w:lang w:val="en-US"/>
        </w:rPr>
        <w:t>www</w:t>
      </w:r>
      <w:r>
        <w:rPr>
          <w:sz w:val="28"/>
          <w:szCs w:val="28"/>
        </w:rPr>
        <w:t>.pgu.govvrn.ru).</w:t>
      </w:r>
    </w:p>
    <w:p w:rsidR="000A6EEC" w:rsidRDefault="000A6EEC" w:rsidP="000A6EEC">
      <w:pPr>
        <w:numPr>
          <w:ilvl w:val="2"/>
          <w:numId w:val="10"/>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tabs>
          <w:tab w:val="left" w:pos="1560"/>
        </w:tabs>
        <w:autoSpaceDE w:val="0"/>
        <w:autoSpaceDN w:val="0"/>
        <w:adjustRightInd w:val="0"/>
        <w:ind w:firstLine="709"/>
        <w:jc w:val="both"/>
        <w:rPr>
          <w:sz w:val="28"/>
          <w:szCs w:val="28"/>
        </w:rPr>
      </w:pPr>
    </w:p>
    <w:p w:rsidR="000A6EEC" w:rsidRDefault="000A6EEC" w:rsidP="000A6EEC">
      <w:pPr>
        <w:numPr>
          <w:ilvl w:val="0"/>
          <w:numId w:val="11"/>
        </w:numPr>
        <w:tabs>
          <w:tab w:val="left" w:pos="1560"/>
        </w:tabs>
        <w:ind w:left="0" w:firstLine="709"/>
        <w:jc w:val="center"/>
        <w:rPr>
          <w:b/>
          <w:sz w:val="28"/>
          <w:szCs w:val="28"/>
        </w:rPr>
      </w:pPr>
      <w:r>
        <w:rPr>
          <w:b/>
          <w:sz w:val="28"/>
          <w:szCs w:val="28"/>
          <w:lang w:val="en-US"/>
        </w:rPr>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r w:rsidR="00397CA0">
        <w:rPr>
          <w:b/>
          <w:sz w:val="28"/>
          <w:szCs w:val="28"/>
        </w:rPr>
        <w:t>.</w:t>
      </w:r>
    </w:p>
    <w:p w:rsidR="000A6EEC" w:rsidRDefault="000A6EEC" w:rsidP="000A6EEC">
      <w:pPr>
        <w:tabs>
          <w:tab w:val="left" w:pos="1560"/>
        </w:tabs>
        <w:ind w:firstLine="709"/>
        <w:jc w:val="both"/>
        <w:rPr>
          <w:sz w:val="28"/>
          <w:szCs w:val="28"/>
        </w:rPr>
      </w:pPr>
    </w:p>
    <w:p w:rsidR="000A6EEC" w:rsidRDefault="000A6EEC" w:rsidP="000A6EEC">
      <w:pPr>
        <w:numPr>
          <w:ilvl w:val="1"/>
          <w:numId w:val="11"/>
        </w:numPr>
        <w:tabs>
          <w:tab w:val="left" w:pos="1560"/>
        </w:tabs>
        <w:ind w:left="0" w:firstLine="709"/>
        <w:jc w:val="both"/>
        <w:rPr>
          <w:sz w:val="28"/>
          <w:szCs w:val="28"/>
        </w:rPr>
      </w:pPr>
      <w:r>
        <w:rPr>
          <w:sz w:val="28"/>
          <w:szCs w:val="28"/>
        </w:rPr>
        <w:t>Исчерпывающий перечень административных процедур.</w:t>
      </w:r>
    </w:p>
    <w:p w:rsidR="000A6EEC" w:rsidRDefault="000A6EEC" w:rsidP="000A6EEC">
      <w:pPr>
        <w:numPr>
          <w:ilvl w:val="2"/>
          <w:numId w:val="11"/>
        </w:numPr>
        <w:tabs>
          <w:tab w:val="clear" w:pos="720"/>
          <w:tab w:val="left" w:pos="1560"/>
        </w:tabs>
        <w:ind w:left="0" w:firstLine="709"/>
        <w:jc w:val="both"/>
        <w:rPr>
          <w:sz w:val="28"/>
          <w:szCs w:val="28"/>
        </w:rPr>
      </w:pPr>
      <w:r>
        <w:rPr>
          <w:sz w:val="28"/>
          <w:szCs w:val="28"/>
        </w:rPr>
        <w:t xml:space="preserve">Предоставление муниципальной услуги включает в себя следующие административные процедуры: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00397CA0">
        <w:rPr>
          <w:rFonts w:ascii="Times New Roman" w:hAnsi="Times New Roman" w:cs="Times New Roman"/>
          <w:sz w:val="28"/>
          <w:szCs w:val="28"/>
        </w:rPr>
        <w:t xml:space="preserve"> </w:t>
      </w:r>
      <w:r>
        <w:rPr>
          <w:rFonts w:ascii="Times New Roman" w:hAnsi="Times New Roman" w:cs="Times New Roman"/>
          <w:sz w:val="28"/>
          <w:szCs w:val="28"/>
        </w:rPr>
        <w:t>прием и регистрация заявления и прилагаемых к нему документов</w:t>
      </w:r>
      <w:r w:rsidR="00397CA0">
        <w:rPr>
          <w:rFonts w:ascii="Times New Roman" w:hAnsi="Times New Roman" w:cs="Times New Roman"/>
          <w:sz w:val="28"/>
          <w:szCs w:val="28"/>
        </w:rPr>
        <w:t>;</w:t>
      </w:r>
      <w:r>
        <w:rPr>
          <w:rFonts w:ascii="Times New Roman" w:hAnsi="Times New Roman" w:cs="Times New Roman"/>
          <w:sz w:val="28"/>
          <w:szCs w:val="28"/>
        </w:rPr>
        <w:t xml:space="preserve">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r:id="rId31" w:anchor="P144" w:history="1">
        <w:r w:rsidRPr="00397CA0">
          <w:rPr>
            <w:rStyle w:val="a6"/>
            <w:rFonts w:ascii="Times New Roman" w:hAnsi="Times New Roman" w:cs="Times New Roman"/>
            <w:color w:val="auto"/>
            <w:sz w:val="28"/>
            <w:szCs w:val="28"/>
            <w:u w:val="none"/>
          </w:rPr>
          <w:t>пункта 2.6.1</w:t>
        </w:r>
      </w:hyperlink>
      <w:r>
        <w:rPr>
          <w:rFonts w:ascii="Times New Roman" w:hAnsi="Times New Roman" w:cs="Times New Roman"/>
          <w:sz w:val="28"/>
          <w:szCs w:val="28"/>
        </w:rPr>
        <w:t xml:space="preserve">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0A6EEC" w:rsidRDefault="000A6EEC" w:rsidP="000A6EEC">
      <w:pPr>
        <w:tabs>
          <w:tab w:val="left" w:pos="1560"/>
        </w:tabs>
        <w:ind w:firstLine="709"/>
        <w:jc w:val="both"/>
        <w:rPr>
          <w:sz w:val="28"/>
          <w:szCs w:val="28"/>
        </w:rPr>
      </w:pPr>
      <w:r>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397CA0">
        <w:rPr>
          <w:sz w:val="28"/>
          <w:szCs w:val="28"/>
        </w:rPr>
        <w:t>П</w:t>
      </w:r>
      <w:r>
        <w:rPr>
          <w:sz w:val="28"/>
          <w:szCs w:val="28"/>
        </w:rPr>
        <w:t>риложении № 3 к настоящему административному регламенту.</w:t>
      </w:r>
    </w:p>
    <w:p w:rsidR="000A6EEC" w:rsidRDefault="000A6EEC" w:rsidP="000A6EEC">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w:t>
      </w:r>
      <w:r w:rsidR="00397CA0">
        <w:rPr>
          <w:rFonts w:ascii="Times New Roman" w:hAnsi="Times New Roman" w:cs="Times New Roman"/>
          <w:sz w:val="28"/>
          <w:szCs w:val="28"/>
        </w:rPr>
        <w:t xml:space="preserve">ия в адрес </w:t>
      </w:r>
      <w:r w:rsidR="00397CA0">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посредством почтового отправления с описью вложения и уведомлением о вручении, с использованием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w:t>
      </w:r>
      <w:r w:rsidR="00397CA0">
        <w:rPr>
          <w:rFonts w:ascii="Times New Roman" w:hAnsi="Times New Roman" w:cs="Times New Roman"/>
          <w:sz w:val="28"/>
          <w:szCs w:val="28"/>
        </w:rPr>
        <w:t>П</w:t>
      </w:r>
      <w:r>
        <w:rPr>
          <w:rFonts w:ascii="Times New Roman" w:hAnsi="Times New Roman" w:cs="Times New Roman"/>
          <w:sz w:val="28"/>
          <w:szCs w:val="28"/>
        </w:rPr>
        <w:t>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397CA0">
        <w:rPr>
          <w:rFonts w:ascii="Times New Roman" w:hAnsi="Times New Roman" w:cs="Times New Roman"/>
          <w:sz w:val="28"/>
          <w:szCs w:val="28"/>
        </w:rPr>
        <w:t xml:space="preserve">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w:t>
      </w:r>
      <w:proofErr w:type="gramStart"/>
      <w:r w:rsidR="00397CA0">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00397CA0">
        <w:rPr>
          <w:rFonts w:ascii="Times New Roman" w:hAnsi="Times New Roman" w:cs="Times New Roman"/>
          <w:sz w:val="28"/>
          <w:szCs w:val="28"/>
        </w:rPr>
        <w:t xml:space="preserve"> принять меры по их устранению.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397CA0" w:rsidRPr="00397CA0">
        <w:rPr>
          <w:rFonts w:ascii="Times New Roman" w:hAnsi="Times New Roman" w:cs="Times New Roman"/>
          <w:sz w:val="28"/>
          <w:szCs w:val="28"/>
        </w:rPr>
        <w:t xml:space="preserve">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r:id="rId32" w:anchor="P683" w:history="1">
        <w:r w:rsidR="00397CA0" w:rsidRPr="00397CA0">
          <w:rPr>
            <w:rStyle w:val="a6"/>
            <w:rFonts w:ascii="Times New Roman" w:hAnsi="Times New Roman" w:cs="Times New Roman"/>
            <w:color w:val="auto"/>
            <w:sz w:val="28"/>
            <w:szCs w:val="28"/>
            <w:u w:val="none"/>
          </w:rPr>
          <w:t>форме</w:t>
        </w:r>
      </w:hyperlink>
      <w:r w:rsidR="00397CA0" w:rsidRPr="00397CA0">
        <w:rPr>
          <w:rFonts w:ascii="Times New Roman" w:hAnsi="Times New Roman" w:cs="Times New Roman"/>
          <w:sz w:val="28"/>
          <w:szCs w:val="28"/>
        </w:rPr>
        <w:t xml:space="preserve"> (</w:t>
      </w:r>
      <w:r w:rsidR="00397CA0">
        <w:rPr>
          <w:rFonts w:ascii="Times New Roman" w:hAnsi="Times New Roman" w:cs="Times New Roman"/>
          <w:sz w:val="28"/>
          <w:szCs w:val="28"/>
        </w:rPr>
        <w:t>П</w:t>
      </w:r>
      <w:r w:rsidR="00397CA0" w:rsidRPr="00397CA0">
        <w:rPr>
          <w:rFonts w:ascii="Times New Roman" w:hAnsi="Times New Roman" w:cs="Times New Roman"/>
          <w:sz w:val="28"/>
          <w:szCs w:val="28"/>
        </w:rPr>
        <w:t>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0A6EEC" w:rsidRDefault="000A6EEC" w:rsidP="00397CA0">
      <w:pPr>
        <w:tabs>
          <w:tab w:val="left" w:pos="1440"/>
          <w:tab w:val="left" w:pos="1560"/>
        </w:tabs>
        <w:ind w:firstLine="709"/>
        <w:jc w:val="both"/>
        <w:rPr>
          <w:sz w:val="28"/>
          <w:szCs w:val="28"/>
        </w:rPr>
      </w:pPr>
      <w:r>
        <w:rPr>
          <w:sz w:val="28"/>
          <w:szCs w:val="28"/>
        </w:rPr>
        <w:t xml:space="preserve">3.2.6. </w:t>
      </w:r>
      <w:r w:rsidR="00397CA0" w:rsidRPr="00397CA0">
        <w:rPr>
          <w:sz w:val="28"/>
          <w:szCs w:val="28"/>
        </w:rPr>
        <w:t>Максимальный срок исполнения административной процедуры - 1 день.</w:t>
      </w:r>
    </w:p>
    <w:p w:rsidR="000A6EEC" w:rsidRPr="00397CA0" w:rsidRDefault="000A6EEC" w:rsidP="000A6EEC">
      <w:pPr>
        <w:autoSpaceDE w:val="0"/>
        <w:autoSpaceDN w:val="0"/>
        <w:adjustRightInd w:val="0"/>
        <w:ind w:firstLine="709"/>
        <w:jc w:val="both"/>
        <w:rPr>
          <w:sz w:val="28"/>
          <w:szCs w:val="28"/>
        </w:rPr>
      </w:pPr>
      <w:r>
        <w:rPr>
          <w:sz w:val="28"/>
          <w:szCs w:val="28"/>
        </w:rPr>
        <w:lastRenderedPageBreak/>
        <w:t xml:space="preserve">3.3. Проверка соответствия заявления и прилагаемых к нему документов  требованиям </w:t>
      </w:r>
      <w:hyperlink r:id="rId33" w:anchor="P144" w:history="1">
        <w:r w:rsidRPr="00397CA0">
          <w:rPr>
            <w:rStyle w:val="a6"/>
            <w:color w:val="auto"/>
            <w:sz w:val="28"/>
            <w:szCs w:val="28"/>
            <w:u w:val="none"/>
          </w:rPr>
          <w:t>пункта 2.6.1</w:t>
        </w:r>
      </w:hyperlink>
      <w:r w:rsidRPr="00397CA0">
        <w:rPr>
          <w:sz w:val="28"/>
          <w:szCs w:val="28"/>
        </w:rPr>
        <w:t xml:space="preserve"> настоящего административного регламента.</w:t>
      </w:r>
    </w:p>
    <w:p w:rsidR="000A6EEC" w:rsidRPr="00397CA0" w:rsidRDefault="000A6EEC" w:rsidP="000A6EEC">
      <w:pPr>
        <w:autoSpaceDE w:val="0"/>
        <w:autoSpaceDN w:val="0"/>
        <w:adjustRightInd w:val="0"/>
        <w:ind w:firstLine="709"/>
        <w:jc w:val="both"/>
        <w:rPr>
          <w:sz w:val="28"/>
          <w:szCs w:val="28"/>
        </w:rPr>
      </w:pPr>
      <w:r w:rsidRPr="00397CA0">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r:id="rId34" w:anchor="P144" w:history="1">
        <w:r w:rsidRPr="00397CA0">
          <w:rPr>
            <w:rStyle w:val="a6"/>
            <w:rFonts w:ascii="Times New Roman" w:hAnsi="Times New Roman" w:cs="Times New Roman"/>
            <w:color w:val="auto"/>
            <w:sz w:val="28"/>
            <w:szCs w:val="28"/>
            <w:u w:val="none"/>
          </w:rPr>
          <w:t>пунктом 2.6.1</w:t>
        </w:r>
      </w:hyperlink>
      <w:r w:rsidRPr="00397CA0">
        <w:rPr>
          <w:rFonts w:ascii="Times New Roman" w:hAnsi="Times New Roman" w:cs="Times New Roman"/>
          <w:sz w:val="28"/>
          <w:szCs w:val="28"/>
        </w:rPr>
        <w:t xml:space="preserve"> настоящего административного регламента.</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При наличии оснований, предусмотренных </w:t>
      </w:r>
      <w:hyperlink r:id="rId35" w:anchor="P200" w:history="1">
        <w:r w:rsidRPr="00397CA0">
          <w:rPr>
            <w:rStyle w:val="a6"/>
            <w:rFonts w:ascii="Times New Roman" w:hAnsi="Times New Roman" w:cs="Times New Roman"/>
            <w:color w:val="auto"/>
            <w:sz w:val="28"/>
            <w:szCs w:val="28"/>
            <w:u w:val="none"/>
          </w:rPr>
          <w:t>пунктом 2.7.2</w:t>
        </w:r>
      </w:hyperlink>
      <w:r w:rsidRPr="00397CA0">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Уведомление о возврате заявления подписывается главой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w:t>
      </w:r>
      <w:r w:rsidRPr="00397CA0">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 xml:space="preserve">Бобровского </w:t>
      </w:r>
      <w:r w:rsidRPr="00397CA0">
        <w:rPr>
          <w:rFonts w:ascii="Times New Roman" w:hAnsi="Times New Roman" w:cs="Times New Roman"/>
          <w:sz w:val="28"/>
          <w:szCs w:val="28"/>
        </w:rPr>
        <w:t>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r:id="rId36" w:anchor="P200" w:history="1">
        <w:r w:rsidRPr="00397CA0">
          <w:rPr>
            <w:rStyle w:val="a6"/>
            <w:rFonts w:ascii="Times New Roman" w:hAnsi="Times New Roman" w:cs="Times New Roman"/>
            <w:color w:val="auto"/>
            <w:sz w:val="28"/>
            <w:szCs w:val="28"/>
            <w:u w:val="none"/>
          </w:rPr>
          <w:t>пункте 2.7.2</w:t>
        </w:r>
      </w:hyperlink>
      <w:r w:rsidRPr="00397CA0">
        <w:rPr>
          <w:rFonts w:ascii="Times New Roman" w:hAnsi="Times New Roman" w:cs="Times New Roman"/>
          <w:sz w:val="28"/>
          <w:szCs w:val="28"/>
        </w:rPr>
        <w:t xml:space="preserve"> н</w:t>
      </w:r>
      <w:r>
        <w:rPr>
          <w:rFonts w:ascii="Times New Roman" w:hAnsi="Times New Roman" w:cs="Times New Roman"/>
          <w:sz w:val="28"/>
          <w:szCs w:val="28"/>
        </w:rPr>
        <w:t>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3.3.4. Максимальный срок исполнения административной процедуры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3.4.1. Специалист, уполномоченный на рассмотрение представленных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в рамках межведомственного информационного взаимодействия запрашивает в случае необходимости: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прав на недвижимое имущество и сделок с ним о правах на здание, сооружение, </w:t>
      </w:r>
      <w:proofErr w:type="gramStart"/>
      <w:r>
        <w:rPr>
          <w:rFonts w:ascii="Times New Roman" w:hAnsi="Times New Roman" w:cs="Times New Roman"/>
          <w:sz w:val="28"/>
          <w:szCs w:val="28"/>
        </w:rPr>
        <w:t>находящиеся</w:t>
      </w:r>
      <w:proofErr w:type="gramEnd"/>
      <w:r>
        <w:rPr>
          <w:rFonts w:ascii="Times New Roman" w:hAnsi="Times New Roman" w:cs="Times New Roman"/>
          <w:sz w:val="28"/>
          <w:szCs w:val="28"/>
        </w:rPr>
        <w:t xml:space="preserve"> на земельных участках, в отношении которых подано заявление о перераспределении;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Управлении Федеральной налоговой службы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индивидуальных предпринимателей (при подаче заявления индивидуальным </w:t>
      </w:r>
      <w:r>
        <w:rPr>
          <w:rFonts w:ascii="Times New Roman" w:hAnsi="Times New Roman" w:cs="Times New Roman"/>
          <w:sz w:val="28"/>
          <w:szCs w:val="28"/>
        </w:rPr>
        <w:lastRenderedPageBreak/>
        <w:t>предпринимателем).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кадастровые выписки о земельных участках.</w:t>
      </w:r>
    </w:p>
    <w:p w:rsidR="000A6EEC" w:rsidRPr="00184F0D"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3.4.2. Результатом административной процедуры является установление отсутствия или наличия оснований для отказа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указанных в </w:t>
      </w:r>
      <w:hyperlink r:id="rId37"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настоящего административного регламента.</w:t>
      </w:r>
    </w:p>
    <w:p w:rsidR="000A6EEC" w:rsidRPr="00184F0D"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3.4.3. Максимальный срок исполнения административной процедуры - 7 дней.</w:t>
      </w:r>
    </w:p>
    <w:p w:rsidR="000A6EEC" w:rsidRPr="00184F0D"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184F0D">
        <w:rPr>
          <w:rFonts w:ascii="Times New Roman" w:hAnsi="Times New Roman" w:cs="Times New Roman"/>
          <w:sz w:val="28"/>
          <w:szCs w:val="28"/>
        </w:rPr>
        <w:t>и</w:t>
      </w:r>
      <w:proofErr w:type="gramEnd"/>
      <w:r w:rsidRPr="00184F0D">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3.5.1. При отсутствии оснований для отказа в заключени</w:t>
      </w:r>
      <w:proofErr w:type="gramStart"/>
      <w:r w:rsidRPr="00184F0D">
        <w:rPr>
          <w:rFonts w:ascii="Times New Roman" w:hAnsi="Times New Roman" w:cs="Times New Roman"/>
          <w:sz w:val="28"/>
          <w:szCs w:val="28"/>
        </w:rPr>
        <w:t>и</w:t>
      </w:r>
      <w:proofErr w:type="gramEnd"/>
      <w:r w:rsidRPr="00184F0D">
        <w:rPr>
          <w:rFonts w:ascii="Times New Roman" w:hAnsi="Times New Roman" w:cs="Times New Roman"/>
          <w:sz w:val="28"/>
          <w:szCs w:val="28"/>
        </w:rPr>
        <w:t xml:space="preserve"> соглашения о перераспределении земельных участков, указанных в </w:t>
      </w:r>
      <w:hyperlink r:id="rId38"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администрации подписывается главой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3.5.2. При отсутствии оснований для отказа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указанных в </w:t>
      </w:r>
      <w:hyperlink r:id="rId39"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3.5.3. При наличии оснований для отказа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указанных в </w:t>
      </w:r>
      <w:hyperlink r:id="rId40"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администрации подписывается главой </w:t>
      </w:r>
      <w:r w:rsidR="00A036C6">
        <w:rPr>
          <w:rFonts w:ascii="Times New Roman" w:hAnsi="Times New Roman" w:cs="Times New Roman"/>
          <w:sz w:val="28"/>
          <w:szCs w:val="28"/>
        </w:rPr>
        <w:lastRenderedPageBreak/>
        <w:t>Никольского</w:t>
      </w:r>
      <w:r w:rsidR="00184F0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3.5.5. Максимальный срок исполнения административной процедуры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заказным письмом с уведомлением о вручении;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личный кабинет заявителя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3.6.3. Максимальный срок исполнения административной процедуры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3.6.4. </w:t>
      </w:r>
      <w:proofErr w:type="gramStart"/>
      <w:r>
        <w:rPr>
          <w:rFonts w:ascii="Times New Roman" w:hAnsi="Times New Roman" w:cs="Times New Roman"/>
          <w:sz w:val="28"/>
          <w:szCs w:val="28"/>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3.7. Подготовка  и подписание экземпляров проекта соглашения о перераспределении земельных участков.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3.7.1. После предоставления заявителем в администрацию кадастрового паспорта земельного участка или земельных участков, образуемых в результате </w:t>
      </w:r>
      <w:r>
        <w:rPr>
          <w:rFonts w:ascii="Times New Roman" w:hAnsi="Times New Roman" w:cs="Times New Roman"/>
          <w:sz w:val="28"/>
          <w:szCs w:val="28"/>
        </w:rPr>
        <w:lastRenderedPageBreak/>
        <w:t>перераспределения, специалист, уполномоченный на рассмотрение представленных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муниципального района; </w:t>
      </w:r>
    </w:p>
    <w:p w:rsidR="000A6EEC" w:rsidRDefault="000A6EEC" w:rsidP="000A6EEC">
      <w:pPr>
        <w:ind w:firstLine="709"/>
        <w:jc w:val="both"/>
        <w:rPr>
          <w:sz w:val="28"/>
          <w:szCs w:val="28"/>
        </w:rPr>
      </w:pPr>
      <w:r>
        <w:rPr>
          <w:sz w:val="28"/>
          <w:szCs w:val="28"/>
        </w:rPr>
        <w:t>- в случае наличия основания для отказа в заключени</w:t>
      </w:r>
      <w:proofErr w:type="gramStart"/>
      <w:r>
        <w:rPr>
          <w:sz w:val="28"/>
          <w:szCs w:val="28"/>
        </w:rPr>
        <w:t>и</w:t>
      </w:r>
      <w:proofErr w:type="gramEnd"/>
      <w:r>
        <w:rPr>
          <w:sz w:val="28"/>
          <w:szCs w:val="28"/>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sidR="00A036C6">
        <w:rPr>
          <w:sz w:val="28"/>
          <w:szCs w:val="28"/>
        </w:rPr>
        <w:t>Никольского</w:t>
      </w:r>
      <w:r>
        <w:rPr>
          <w:sz w:val="28"/>
          <w:szCs w:val="28"/>
        </w:rPr>
        <w:t xml:space="preserve"> сельского поселения </w:t>
      </w:r>
      <w:r w:rsidR="00184F0D">
        <w:rPr>
          <w:sz w:val="28"/>
          <w:szCs w:val="28"/>
        </w:rPr>
        <w:t>Бобровского</w:t>
      </w:r>
      <w:r>
        <w:rPr>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w:t>
      </w:r>
    </w:p>
    <w:p w:rsidR="000A6EEC" w:rsidRDefault="000A6EEC" w:rsidP="000A6EEC">
      <w:pPr>
        <w:ind w:firstLine="709"/>
        <w:jc w:val="both"/>
        <w:rPr>
          <w:sz w:val="28"/>
          <w:szCs w:val="28"/>
        </w:rPr>
      </w:pPr>
      <w:r>
        <w:rPr>
          <w:sz w:val="28"/>
          <w:szCs w:val="28"/>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0A6EEC" w:rsidRDefault="000A6EEC" w:rsidP="000A6EEC">
      <w:pPr>
        <w:ind w:firstLine="709"/>
        <w:jc w:val="both"/>
        <w:rPr>
          <w:sz w:val="28"/>
          <w:szCs w:val="28"/>
          <w:lang w:eastAsia="ar-SA"/>
        </w:rPr>
      </w:pPr>
      <w:r>
        <w:rPr>
          <w:sz w:val="28"/>
          <w:szCs w:val="28"/>
        </w:rPr>
        <w:t>3.8. Направление (выдача) заявителю экземпляров проекта соглашения о перераспределении земельных участков для подписания.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3.8.1. Проект соглашения о перераспределении земельных участков либо постановление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заказным письмом с уведомлением о вручении;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личный кабинет заявителя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3.8.3. Максимальный срок исполнения административной процедуры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3.9.1. </w:t>
      </w:r>
      <w:r>
        <w:rPr>
          <w:rFonts w:ascii="Times New Roman" w:hAnsi="Times New Roman" w:cs="Times New Roman"/>
          <w:sz w:val="28"/>
          <w:szCs w:val="28"/>
        </w:rPr>
        <w:tab/>
      </w:r>
      <w:proofErr w:type="gramStart"/>
      <w:r>
        <w:rPr>
          <w:rFonts w:ascii="Times New Roman" w:hAnsi="Times New Roman" w:cs="Times New Roman"/>
          <w:sz w:val="28"/>
          <w:szCs w:val="28"/>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w:t>
      </w:r>
      <w:r>
        <w:rPr>
          <w:rFonts w:ascii="Times New Roman" w:hAnsi="Times New Roman" w:cs="Times New Roman"/>
          <w:sz w:val="28"/>
          <w:szCs w:val="28"/>
        </w:rPr>
        <w:lastRenderedPageBreak/>
        <w:t>Портале государственных и муниципальных услуг Воронежской области.</w:t>
      </w:r>
      <w:proofErr w:type="gramEnd"/>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3.9.3. Предоставление результата муниципальной услуги в электронной форме предусмотрено.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0A6EEC" w:rsidRDefault="000A6EEC" w:rsidP="000A6EEC">
      <w:pPr>
        <w:pStyle w:val="ConsPlusNormal0"/>
        <w:ind w:firstLine="709"/>
        <w:jc w:val="both"/>
        <w:rPr>
          <w:rFonts w:ascii="Times New Roman" w:hAnsi="Times New Roman" w:cs="Times New Roman"/>
          <w:sz w:val="28"/>
          <w:szCs w:val="28"/>
        </w:rPr>
      </w:pPr>
      <w:r>
        <w:t xml:space="preserve">3.10.1. </w:t>
      </w:r>
      <w:r>
        <w:rPr>
          <w:rFonts w:ascii="Times New Roman" w:hAnsi="Times New Roman" w:cs="Times New Roman"/>
          <w:sz w:val="28"/>
          <w:szCs w:val="28"/>
        </w:rPr>
        <w:t>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A6EEC" w:rsidRDefault="000A6EEC" w:rsidP="000A6EEC">
      <w:pPr>
        <w:widowControl w:val="0"/>
        <w:tabs>
          <w:tab w:val="left" w:pos="1560"/>
          <w:tab w:val="left" w:pos="1680"/>
          <w:tab w:val="left" w:pos="1985"/>
        </w:tabs>
        <w:suppressAutoHyphens/>
        <w:autoSpaceDE w:val="0"/>
        <w:autoSpaceDN w:val="0"/>
        <w:adjustRightInd w:val="0"/>
        <w:ind w:firstLine="709"/>
        <w:jc w:val="both"/>
        <w:rPr>
          <w:sz w:val="28"/>
          <w:szCs w:val="28"/>
        </w:rPr>
      </w:pPr>
    </w:p>
    <w:p w:rsidR="000A6EEC" w:rsidRPr="00184F0D" w:rsidRDefault="000A6EEC" w:rsidP="000A6EEC">
      <w:pPr>
        <w:numPr>
          <w:ilvl w:val="0"/>
          <w:numId w:val="11"/>
        </w:numPr>
        <w:tabs>
          <w:tab w:val="left" w:pos="1560"/>
        </w:tabs>
        <w:ind w:left="0" w:firstLine="709"/>
        <w:jc w:val="center"/>
        <w:rPr>
          <w:b/>
          <w:sz w:val="28"/>
          <w:szCs w:val="28"/>
        </w:rPr>
      </w:pPr>
      <w:r w:rsidRPr="00184F0D">
        <w:rPr>
          <w:b/>
          <w:sz w:val="28"/>
          <w:szCs w:val="28"/>
        </w:rPr>
        <w:t xml:space="preserve">Формы </w:t>
      </w:r>
      <w:proofErr w:type="gramStart"/>
      <w:r w:rsidRPr="00184F0D">
        <w:rPr>
          <w:b/>
          <w:sz w:val="28"/>
          <w:szCs w:val="28"/>
        </w:rPr>
        <w:t>контроля  за</w:t>
      </w:r>
      <w:proofErr w:type="gramEnd"/>
      <w:r w:rsidRPr="00184F0D">
        <w:rPr>
          <w:b/>
          <w:sz w:val="28"/>
          <w:szCs w:val="28"/>
        </w:rPr>
        <w:t xml:space="preserve"> исполнением административного регламента</w:t>
      </w:r>
    </w:p>
    <w:p w:rsidR="000A6EEC" w:rsidRDefault="000A6EEC" w:rsidP="000A6EEC">
      <w:pPr>
        <w:suppressAutoHyphens/>
        <w:ind w:firstLine="709"/>
        <w:jc w:val="center"/>
        <w:rPr>
          <w:sz w:val="28"/>
          <w:szCs w:val="28"/>
        </w:rPr>
      </w:pPr>
    </w:p>
    <w:p w:rsidR="000A6EEC" w:rsidRDefault="000A6EEC" w:rsidP="000A6EEC">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A6EEC" w:rsidRDefault="000A6EEC" w:rsidP="000A6EEC">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A6EEC" w:rsidRDefault="000A6EEC" w:rsidP="000A6EEC">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A6EEC" w:rsidRDefault="000A6EEC" w:rsidP="000A6EEC">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A6EEC" w:rsidRDefault="000A6EEC" w:rsidP="000A6EE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4.4. Проведение текущего контроля должно осуществляться не реже двух раз в год.</w:t>
      </w:r>
    </w:p>
    <w:p w:rsidR="000A6EEC" w:rsidRDefault="000A6EEC" w:rsidP="000A6EEC">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A6EEC" w:rsidRDefault="000A6EEC" w:rsidP="000A6EEC">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0A6EEC" w:rsidRDefault="000A6EEC" w:rsidP="000A6EEC">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A6EEC" w:rsidRDefault="000A6EEC" w:rsidP="00184F0D">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A6EEC" w:rsidRDefault="000A6EEC" w:rsidP="000A6EEC">
      <w:pPr>
        <w:suppressAutoHyphens/>
        <w:ind w:firstLine="709"/>
        <w:jc w:val="both"/>
        <w:rPr>
          <w:sz w:val="28"/>
          <w:szCs w:val="28"/>
        </w:rPr>
      </w:pPr>
    </w:p>
    <w:p w:rsidR="007D6436" w:rsidRPr="007D6436" w:rsidRDefault="007D6436" w:rsidP="007D6436">
      <w:pPr>
        <w:widowControl w:val="0"/>
        <w:ind w:firstLine="709"/>
        <w:jc w:val="center"/>
        <w:rPr>
          <w:b/>
          <w:sz w:val="28"/>
          <w:szCs w:val="28"/>
          <w:lang w:eastAsia="x-none"/>
        </w:rPr>
      </w:pPr>
      <w:r w:rsidRPr="007D6436">
        <w:rPr>
          <w:b/>
          <w:sz w:val="28"/>
          <w:szCs w:val="28"/>
          <w:lang w:eastAsia="x-none"/>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7D6436" w:rsidRPr="007D6436" w:rsidRDefault="007D6436" w:rsidP="007D6436">
      <w:pPr>
        <w:widowControl w:val="0"/>
        <w:ind w:firstLine="709"/>
        <w:jc w:val="both"/>
        <w:rPr>
          <w:sz w:val="28"/>
          <w:szCs w:val="28"/>
          <w:lang w:eastAsia="x-none"/>
        </w:rPr>
      </w:pPr>
      <w:r w:rsidRPr="007D6436">
        <w:rPr>
          <w:sz w:val="28"/>
          <w:szCs w:val="28"/>
          <w:lang w:eastAsia="x-none"/>
        </w:rPr>
        <w:t>5.1. Заявитель имеет право на досудебное (внесудебное) обжалование решений и действий (бездействия) Администрации, а также ее должностных лиц, муниципальных служащих.</w:t>
      </w:r>
    </w:p>
    <w:p w:rsidR="007D6436" w:rsidRPr="007D6436" w:rsidRDefault="007D6436" w:rsidP="007D6436">
      <w:pPr>
        <w:widowControl w:val="0"/>
        <w:ind w:firstLine="709"/>
        <w:jc w:val="both"/>
        <w:rPr>
          <w:sz w:val="28"/>
          <w:szCs w:val="28"/>
          <w:lang w:eastAsia="x-none"/>
        </w:rPr>
      </w:pPr>
      <w:r w:rsidRPr="007D6436">
        <w:rPr>
          <w:sz w:val="28"/>
          <w:szCs w:val="28"/>
          <w:lang w:eastAsia="x-none"/>
        </w:rPr>
        <w:t xml:space="preserve">5.2. Заявитель может обратиться с </w:t>
      </w:r>
      <w:proofErr w:type="gramStart"/>
      <w:r w:rsidRPr="007D6436">
        <w:rPr>
          <w:sz w:val="28"/>
          <w:szCs w:val="28"/>
          <w:lang w:eastAsia="x-none"/>
        </w:rPr>
        <w:t>жалобой</w:t>
      </w:r>
      <w:proofErr w:type="gramEnd"/>
      <w:r w:rsidRPr="007D6436">
        <w:rPr>
          <w:sz w:val="28"/>
          <w:szCs w:val="28"/>
          <w:lang w:eastAsia="x-none"/>
        </w:rPr>
        <w:t xml:space="preserve"> в том числе в следующих случаях:</w:t>
      </w:r>
    </w:p>
    <w:p w:rsidR="007D6436" w:rsidRPr="007D6436" w:rsidRDefault="007D6436" w:rsidP="007D6436">
      <w:pPr>
        <w:widowControl w:val="0"/>
        <w:ind w:firstLine="709"/>
        <w:jc w:val="both"/>
        <w:rPr>
          <w:sz w:val="28"/>
          <w:szCs w:val="28"/>
          <w:lang w:eastAsia="x-none"/>
        </w:rPr>
      </w:pPr>
      <w:r w:rsidRPr="007D6436">
        <w:rPr>
          <w:sz w:val="28"/>
          <w:szCs w:val="28"/>
          <w:lang w:eastAsia="x-none"/>
        </w:rPr>
        <w:t>1) нарушение срока регистрации запроса о предоставлении муниципальной услуги;</w:t>
      </w:r>
    </w:p>
    <w:p w:rsidR="007D6436" w:rsidRPr="007D6436" w:rsidRDefault="007D6436" w:rsidP="007D6436">
      <w:pPr>
        <w:widowControl w:val="0"/>
        <w:ind w:firstLine="709"/>
        <w:jc w:val="both"/>
        <w:rPr>
          <w:sz w:val="28"/>
          <w:szCs w:val="28"/>
          <w:lang w:eastAsia="x-none"/>
        </w:rPr>
      </w:pPr>
      <w:r w:rsidRPr="007D6436">
        <w:rPr>
          <w:sz w:val="28"/>
          <w:szCs w:val="28"/>
          <w:lang w:eastAsia="x-none"/>
        </w:rPr>
        <w:t>2) нарушение срока предоставления муниципальной услуги;</w:t>
      </w:r>
    </w:p>
    <w:p w:rsidR="007D6436" w:rsidRPr="007D6436" w:rsidRDefault="007D6436" w:rsidP="007D6436">
      <w:pPr>
        <w:widowControl w:val="0"/>
        <w:ind w:firstLine="709"/>
        <w:jc w:val="both"/>
        <w:rPr>
          <w:sz w:val="28"/>
          <w:szCs w:val="28"/>
          <w:lang w:eastAsia="x-none"/>
        </w:rPr>
      </w:pPr>
      <w:r w:rsidRPr="007D6436">
        <w:rPr>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7D6436" w:rsidRPr="007D6436" w:rsidRDefault="007D6436" w:rsidP="007D6436">
      <w:pPr>
        <w:widowControl w:val="0"/>
        <w:ind w:firstLine="709"/>
        <w:jc w:val="both"/>
        <w:rPr>
          <w:sz w:val="28"/>
          <w:szCs w:val="28"/>
          <w:lang w:eastAsia="x-none"/>
        </w:rPr>
      </w:pPr>
      <w:r w:rsidRPr="007D6436">
        <w:rPr>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7D6436" w:rsidRPr="007D6436" w:rsidRDefault="007D6436" w:rsidP="007D6436">
      <w:pPr>
        <w:widowControl w:val="0"/>
        <w:ind w:firstLine="709"/>
        <w:jc w:val="both"/>
        <w:rPr>
          <w:sz w:val="28"/>
          <w:szCs w:val="28"/>
          <w:lang w:eastAsia="x-none"/>
        </w:rPr>
      </w:pPr>
      <w:proofErr w:type="gramStart"/>
      <w:r w:rsidRPr="007D6436">
        <w:rPr>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7D6436" w:rsidRPr="007D6436" w:rsidRDefault="007D6436" w:rsidP="007D6436">
      <w:pPr>
        <w:widowControl w:val="0"/>
        <w:ind w:firstLine="709"/>
        <w:jc w:val="both"/>
        <w:rPr>
          <w:sz w:val="28"/>
          <w:szCs w:val="28"/>
          <w:lang w:eastAsia="x-none"/>
        </w:rPr>
      </w:pPr>
      <w:r w:rsidRPr="007D6436">
        <w:rPr>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7D6436" w:rsidRPr="007D6436" w:rsidRDefault="007D6436" w:rsidP="007D6436">
      <w:pPr>
        <w:widowControl w:val="0"/>
        <w:ind w:firstLine="709"/>
        <w:jc w:val="both"/>
        <w:rPr>
          <w:sz w:val="28"/>
          <w:szCs w:val="28"/>
          <w:lang w:eastAsia="x-none"/>
        </w:rPr>
      </w:pPr>
      <w:proofErr w:type="gramStart"/>
      <w:r w:rsidRPr="007D6436">
        <w:rPr>
          <w:sz w:val="28"/>
          <w:szCs w:val="28"/>
          <w:lang w:eastAsia="x-none"/>
        </w:rPr>
        <w:lastRenderedPageBreak/>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6436" w:rsidRPr="007D6436" w:rsidRDefault="007D6436" w:rsidP="007D6436">
      <w:pPr>
        <w:widowControl w:val="0"/>
        <w:ind w:firstLine="709"/>
        <w:jc w:val="both"/>
        <w:rPr>
          <w:sz w:val="28"/>
          <w:szCs w:val="28"/>
          <w:lang w:eastAsia="x-none"/>
        </w:rPr>
      </w:pPr>
      <w:r w:rsidRPr="007D6436">
        <w:rPr>
          <w:sz w:val="28"/>
          <w:szCs w:val="28"/>
          <w:lang w:eastAsia="x-none"/>
        </w:rPr>
        <w:t>8) нарушение срока или порядка выдачи документов по результатам предоставления муниципальной услуги;</w:t>
      </w:r>
    </w:p>
    <w:p w:rsidR="007D6436" w:rsidRPr="007D6436" w:rsidRDefault="007D6436" w:rsidP="007D6436">
      <w:pPr>
        <w:widowControl w:val="0"/>
        <w:ind w:firstLine="709"/>
        <w:jc w:val="both"/>
        <w:rPr>
          <w:sz w:val="28"/>
          <w:szCs w:val="28"/>
          <w:lang w:eastAsia="x-none"/>
        </w:rPr>
      </w:pPr>
      <w:proofErr w:type="gramStart"/>
      <w:r w:rsidRPr="007D6436">
        <w:rPr>
          <w:sz w:val="28"/>
          <w:szCs w:val="28"/>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7D6436" w:rsidRPr="007D6436" w:rsidRDefault="007D6436" w:rsidP="007D6436">
      <w:pPr>
        <w:widowControl w:val="0"/>
        <w:ind w:firstLine="709"/>
        <w:jc w:val="both"/>
        <w:rPr>
          <w:sz w:val="28"/>
          <w:szCs w:val="28"/>
          <w:lang w:eastAsia="x-none"/>
        </w:rPr>
      </w:pPr>
      <w:proofErr w:type="gramStart"/>
      <w:r w:rsidRPr="007D6436">
        <w:rPr>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7D6436">
          <w:rPr>
            <w:color w:val="0000FF"/>
            <w:sz w:val="28"/>
            <w:szCs w:val="28"/>
            <w:u w:val="single"/>
            <w:lang w:eastAsia="x-none"/>
          </w:rPr>
          <w:t>пунктом 4 части 1 статьи 7</w:t>
        </w:r>
      </w:hyperlink>
      <w:r w:rsidRPr="007D6436">
        <w:rPr>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7D6436" w:rsidRPr="007D6436" w:rsidRDefault="007D6436" w:rsidP="007D6436">
      <w:pPr>
        <w:widowControl w:val="0"/>
        <w:ind w:firstLine="709"/>
        <w:jc w:val="both"/>
        <w:rPr>
          <w:sz w:val="28"/>
          <w:szCs w:val="28"/>
          <w:lang w:eastAsia="x-none"/>
        </w:rPr>
      </w:pPr>
      <w:r w:rsidRPr="007D6436">
        <w:rPr>
          <w:sz w:val="28"/>
          <w:szCs w:val="28"/>
          <w:lang w:eastAsia="x-none"/>
        </w:rPr>
        <w:t xml:space="preserve"> 5.3.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D6436" w:rsidRPr="007D6436" w:rsidRDefault="007D6436" w:rsidP="007D6436">
      <w:pPr>
        <w:widowControl w:val="0"/>
        <w:ind w:firstLine="709"/>
        <w:jc w:val="both"/>
        <w:rPr>
          <w:sz w:val="28"/>
          <w:szCs w:val="28"/>
          <w:lang w:eastAsia="x-none"/>
        </w:rPr>
      </w:pPr>
      <w:r w:rsidRPr="007D6436">
        <w:rPr>
          <w:sz w:val="28"/>
          <w:szCs w:val="28"/>
          <w:lang w:eastAsia="x-none"/>
        </w:rPr>
        <w:t xml:space="preserve">5.4. </w:t>
      </w:r>
      <w:proofErr w:type="gramStart"/>
      <w:r w:rsidRPr="007D6436">
        <w:rPr>
          <w:sz w:val="28"/>
          <w:szCs w:val="28"/>
          <w:lang w:eastAsia="x-none"/>
        </w:rPr>
        <w:t xml:space="preserve">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7D6436" w:rsidRPr="007D6436" w:rsidRDefault="007D6436" w:rsidP="007D6436">
      <w:pPr>
        <w:widowControl w:val="0"/>
        <w:ind w:firstLine="709"/>
        <w:jc w:val="both"/>
        <w:rPr>
          <w:sz w:val="28"/>
          <w:szCs w:val="28"/>
          <w:lang w:eastAsia="x-none"/>
        </w:rPr>
      </w:pPr>
      <w:r w:rsidRPr="007D6436">
        <w:rPr>
          <w:sz w:val="28"/>
          <w:szCs w:val="28"/>
          <w:lang w:eastAsia="x-none"/>
        </w:rPr>
        <w:t>5.5. В случае</w:t>
      </w:r>
      <w:proofErr w:type="gramStart"/>
      <w:r w:rsidRPr="007D6436">
        <w:rPr>
          <w:sz w:val="28"/>
          <w:szCs w:val="28"/>
          <w:lang w:eastAsia="x-none"/>
        </w:rPr>
        <w:t>,</w:t>
      </w:r>
      <w:proofErr w:type="gramEnd"/>
      <w:r w:rsidRPr="007D6436">
        <w:rPr>
          <w:sz w:val="28"/>
          <w:szCs w:val="28"/>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7D6436" w:rsidRPr="007D6436" w:rsidRDefault="007D6436" w:rsidP="007D6436">
      <w:pPr>
        <w:widowControl w:val="0"/>
        <w:ind w:firstLine="709"/>
        <w:jc w:val="both"/>
        <w:rPr>
          <w:sz w:val="28"/>
          <w:szCs w:val="28"/>
          <w:lang w:eastAsia="x-none"/>
        </w:rPr>
      </w:pPr>
      <w:r w:rsidRPr="007D6436">
        <w:rPr>
          <w:sz w:val="28"/>
          <w:szCs w:val="28"/>
          <w:lang w:eastAsia="x-none"/>
        </w:rPr>
        <w:t xml:space="preserve">5.6. </w:t>
      </w:r>
      <w:proofErr w:type="gramStart"/>
      <w:r w:rsidRPr="007D6436">
        <w:rPr>
          <w:sz w:val="28"/>
          <w:szCs w:val="28"/>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2" w:history="1">
        <w:r w:rsidRPr="007D6436">
          <w:rPr>
            <w:color w:val="0000FF"/>
            <w:sz w:val="28"/>
            <w:szCs w:val="28"/>
            <w:u w:val="single"/>
            <w:lang w:eastAsia="x-none"/>
          </w:rPr>
          <w:t>частью 2 статьи 6</w:t>
        </w:r>
      </w:hyperlink>
      <w:r w:rsidRPr="007D6436">
        <w:rPr>
          <w:sz w:val="28"/>
          <w:szCs w:val="28"/>
          <w:lang w:eastAsia="x-none"/>
        </w:rPr>
        <w:t xml:space="preserve"> Градостроительного кодекса Российской Федерации, может быть подана</w:t>
      </w:r>
      <w:proofErr w:type="gramEnd"/>
      <w:r w:rsidRPr="007D6436">
        <w:rPr>
          <w:sz w:val="28"/>
          <w:szCs w:val="28"/>
          <w:lang w:eastAsia="x-none"/>
        </w:rPr>
        <w:t xml:space="preserve"> такими лицами в порядке, установленном </w:t>
      </w:r>
      <w:r w:rsidRPr="007D6436">
        <w:rPr>
          <w:sz w:val="28"/>
          <w:szCs w:val="28"/>
          <w:lang w:eastAsia="x-none"/>
        </w:rPr>
        <w:lastRenderedPageBreak/>
        <w:t xml:space="preserve">настоящим разделом, либо в порядке, установленном антимонопольным </w:t>
      </w:r>
      <w:hyperlink r:id="rId43" w:history="1">
        <w:r w:rsidRPr="007D6436">
          <w:rPr>
            <w:color w:val="0000FF"/>
            <w:sz w:val="28"/>
            <w:szCs w:val="28"/>
            <w:u w:val="single"/>
            <w:lang w:eastAsia="x-none"/>
          </w:rPr>
          <w:t>законодательством</w:t>
        </w:r>
      </w:hyperlink>
      <w:r w:rsidRPr="007D6436">
        <w:rPr>
          <w:sz w:val="28"/>
          <w:szCs w:val="28"/>
          <w:lang w:eastAsia="x-none"/>
        </w:rPr>
        <w:t xml:space="preserve"> Российской Федерации, в антимонопольный орган.</w:t>
      </w:r>
    </w:p>
    <w:p w:rsidR="007D6436" w:rsidRPr="007D6436" w:rsidRDefault="007D6436" w:rsidP="007D6436">
      <w:pPr>
        <w:widowControl w:val="0"/>
        <w:ind w:firstLine="709"/>
        <w:jc w:val="both"/>
        <w:rPr>
          <w:sz w:val="28"/>
          <w:szCs w:val="28"/>
          <w:lang w:eastAsia="x-none"/>
        </w:rPr>
      </w:pPr>
      <w:r w:rsidRPr="007D6436">
        <w:rPr>
          <w:sz w:val="28"/>
          <w:szCs w:val="28"/>
          <w:lang w:eastAsia="x-none"/>
        </w:rPr>
        <w:t>5.7. Жалоба должна содержать:</w:t>
      </w:r>
    </w:p>
    <w:p w:rsidR="007D6436" w:rsidRPr="007D6436" w:rsidRDefault="007D6436" w:rsidP="007D6436">
      <w:pPr>
        <w:widowControl w:val="0"/>
        <w:ind w:firstLine="709"/>
        <w:jc w:val="both"/>
        <w:rPr>
          <w:sz w:val="28"/>
          <w:szCs w:val="28"/>
          <w:lang w:eastAsia="x-none"/>
        </w:rPr>
      </w:pPr>
      <w:r w:rsidRPr="007D6436">
        <w:rPr>
          <w:sz w:val="28"/>
          <w:szCs w:val="28"/>
          <w:lang w:eastAsia="x-non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6436" w:rsidRPr="007D6436" w:rsidRDefault="007D6436" w:rsidP="007D6436">
      <w:pPr>
        <w:widowControl w:val="0"/>
        <w:ind w:firstLine="709"/>
        <w:jc w:val="both"/>
        <w:rPr>
          <w:sz w:val="28"/>
          <w:szCs w:val="28"/>
          <w:lang w:eastAsia="x-none"/>
        </w:rPr>
      </w:pPr>
      <w:proofErr w:type="gramStart"/>
      <w:r w:rsidRPr="007D6436">
        <w:rPr>
          <w:sz w:val="28"/>
          <w:szCs w:val="28"/>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6436" w:rsidRPr="007D6436" w:rsidRDefault="007D6436" w:rsidP="007D6436">
      <w:pPr>
        <w:widowControl w:val="0"/>
        <w:ind w:firstLine="709"/>
        <w:jc w:val="both"/>
        <w:rPr>
          <w:sz w:val="28"/>
          <w:szCs w:val="28"/>
          <w:lang w:eastAsia="x-none"/>
        </w:rPr>
      </w:pPr>
      <w:r w:rsidRPr="007D6436">
        <w:rPr>
          <w:sz w:val="28"/>
          <w:szCs w:val="28"/>
          <w:lang w:eastAsia="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6436" w:rsidRPr="007D6436" w:rsidRDefault="007D6436" w:rsidP="007D6436">
      <w:pPr>
        <w:widowControl w:val="0"/>
        <w:ind w:firstLine="709"/>
        <w:jc w:val="both"/>
        <w:rPr>
          <w:sz w:val="28"/>
          <w:szCs w:val="28"/>
          <w:lang w:eastAsia="x-none"/>
        </w:rPr>
      </w:pPr>
      <w:r w:rsidRPr="007D6436">
        <w:rPr>
          <w:sz w:val="28"/>
          <w:szCs w:val="28"/>
          <w:lang w:eastAsia="x-non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6436" w:rsidRPr="007D6436" w:rsidRDefault="007D6436" w:rsidP="007D6436">
      <w:pPr>
        <w:widowControl w:val="0"/>
        <w:ind w:firstLine="709"/>
        <w:jc w:val="both"/>
        <w:rPr>
          <w:sz w:val="28"/>
          <w:szCs w:val="28"/>
          <w:lang w:eastAsia="x-none"/>
        </w:rPr>
      </w:pPr>
      <w:r w:rsidRPr="007D6436">
        <w:rPr>
          <w:sz w:val="28"/>
          <w:szCs w:val="28"/>
          <w:lang w:eastAsia="x-none"/>
        </w:rPr>
        <w:t xml:space="preserve">5.8. </w:t>
      </w:r>
      <w:proofErr w:type="gramStart"/>
      <w:r w:rsidRPr="007D6436">
        <w:rPr>
          <w:sz w:val="28"/>
          <w:szCs w:val="28"/>
          <w:lang w:eastAsia="x-none"/>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D6436" w:rsidRPr="007D6436" w:rsidRDefault="007D6436" w:rsidP="007D6436">
      <w:pPr>
        <w:widowControl w:val="0"/>
        <w:ind w:firstLine="709"/>
        <w:jc w:val="both"/>
        <w:rPr>
          <w:sz w:val="28"/>
          <w:szCs w:val="28"/>
          <w:lang w:eastAsia="x-none"/>
        </w:rPr>
      </w:pPr>
      <w:r w:rsidRPr="007D6436">
        <w:rPr>
          <w:sz w:val="28"/>
          <w:szCs w:val="28"/>
          <w:lang w:eastAsia="x-none"/>
        </w:rPr>
        <w:t xml:space="preserve">5.9. </w:t>
      </w:r>
      <w:bookmarkStart w:id="4" w:name="Par2"/>
      <w:bookmarkEnd w:id="4"/>
      <w:r w:rsidRPr="007D6436">
        <w:rPr>
          <w:sz w:val="28"/>
          <w:szCs w:val="28"/>
          <w:lang w:eastAsia="x-none"/>
        </w:rPr>
        <w:t>По результатам рассмотрения жалобы принимается одно из следующих решений:</w:t>
      </w:r>
    </w:p>
    <w:p w:rsidR="007D6436" w:rsidRPr="007D6436" w:rsidRDefault="007D6436" w:rsidP="007D6436">
      <w:pPr>
        <w:widowControl w:val="0"/>
        <w:ind w:firstLine="709"/>
        <w:jc w:val="both"/>
        <w:rPr>
          <w:sz w:val="28"/>
          <w:szCs w:val="28"/>
          <w:lang w:eastAsia="x-none"/>
        </w:rPr>
      </w:pPr>
      <w:proofErr w:type="gramStart"/>
      <w:r w:rsidRPr="007D6436">
        <w:rPr>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7D6436" w:rsidRPr="007D6436" w:rsidRDefault="007D6436" w:rsidP="007D6436">
      <w:pPr>
        <w:widowControl w:val="0"/>
        <w:ind w:firstLine="709"/>
        <w:jc w:val="both"/>
        <w:rPr>
          <w:sz w:val="28"/>
          <w:szCs w:val="28"/>
          <w:lang w:eastAsia="x-none"/>
        </w:rPr>
      </w:pPr>
      <w:r w:rsidRPr="007D6436">
        <w:rPr>
          <w:sz w:val="28"/>
          <w:szCs w:val="28"/>
          <w:lang w:eastAsia="x-none"/>
        </w:rPr>
        <w:t>2) в удовлетворении жалобы отказывается.</w:t>
      </w:r>
      <w:bookmarkStart w:id="5" w:name="Par6"/>
      <w:bookmarkEnd w:id="5"/>
    </w:p>
    <w:p w:rsidR="007D6436" w:rsidRPr="007D6436" w:rsidRDefault="007D6436" w:rsidP="007D6436">
      <w:pPr>
        <w:widowControl w:val="0"/>
        <w:ind w:firstLine="709"/>
        <w:jc w:val="both"/>
        <w:rPr>
          <w:sz w:val="28"/>
          <w:szCs w:val="28"/>
          <w:lang w:eastAsia="x-none"/>
        </w:rPr>
      </w:pPr>
      <w:r w:rsidRPr="007D6436">
        <w:rPr>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6436" w:rsidRPr="007D6436" w:rsidRDefault="007D6436" w:rsidP="007D6436">
      <w:pPr>
        <w:widowControl w:val="0"/>
        <w:ind w:firstLine="709"/>
        <w:jc w:val="both"/>
        <w:rPr>
          <w:sz w:val="28"/>
          <w:szCs w:val="28"/>
          <w:lang w:eastAsia="x-none"/>
        </w:rPr>
      </w:pPr>
      <w:r w:rsidRPr="007D6436">
        <w:rPr>
          <w:sz w:val="28"/>
          <w:szCs w:val="28"/>
          <w:lang w:eastAsia="x-none"/>
        </w:rPr>
        <w:t xml:space="preserve">5.11. </w:t>
      </w:r>
      <w:proofErr w:type="gramStart"/>
      <w:r w:rsidRPr="007D6436">
        <w:rPr>
          <w:sz w:val="28"/>
          <w:szCs w:val="28"/>
          <w:lang w:eastAsia="x-none"/>
        </w:rPr>
        <w:t xml:space="preserve">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sidRPr="007D6436">
        <w:rPr>
          <w:sz w:val="28"/>
          <w:szCs w:val="28"/>
          <w:lang w:eastAsia="x-none"/>
        </w:rPr>
        <w:lastRenderedPageBreak/>
        <w:t>услуги.</w:t>
      </w:r>
      <w:proofErr w:type="gramEnd"/>
    </w:p>
    <w:p w:rsidR="007D6436" w:rsidRPr="007D6436" w:rsidRDefault="007D6436" w:rsidP="007D6436">
      <w:pPr>
        <w:widowControl w:val="0"/>
        <w:ind w:firstLine="709"/>
        <w:jc w:val="both"/>
        <w:rPr>
          <w:sz w:val="28"/>
          <w:szCs w:val="28"/>
          <w:lang w:eastAsia="x-none"/>
        </w:rPr>
      </w:pPr>
      <w:r w:rsidRPr="007D6436">
        <w:rPr>
          <w:sz w:val="28"/>
          <w:szCs w:val="28"/>
          <w:lang w:eastAsia="x-none"/>
        </w:rPr>
        <w:t xml:space="preserve">5.12. В случае признания </w:t>
      </w:r>
      <w:proofErr w:type="gramStart"/>
      <w:r w:rsidRPr="007D6436">
        <w:rPr>
          <w:sz w:val="28"/>
          <w:szCs w:val="28"/>
          <w:lang w:eastAsia="x-none"/>
        </w:rPr>
        <w:t>жалобы</w:t>
      </w:r>
      <w:proofErr w:type="gramEnd"/>
      <w:r w:rsidRPr="007D6436">
        <w:rPr>
          <w:sz w:val="28"/>
          <w:szCs w:val="28"/>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A6EEC" w:rsidRDefault="007D6436" w:rsidP="007D6436">
      <w:pPr>
        <w:autoSpaceDE w:val="0"/>
        <w:autoSpaceDN w:val="0"/>
        <w:adjustRightInd w:val="0"/>
        <w:ind w:firstLine="709"/>
        <w:jc w:val="both"/>
        <w:outlineLvl w:val="0"/>
        <w:rPr>
          <w:sz w:val="28"/>
          <w:szCs w:val="28"/>
        </w:rPr>
      </w:pPr>
      <w:r w:rsidRPr="007D6436">
        <w:rPr>
          <w:sz w:val="28"/>
          <w:szCs w:val="28"/>
          <w:lang w:eastAsia="x-none"/>
        </w:rPr>
        <w:t xml:space="preserve">5.13. В случае установления в ходе или по результатам </w:t>
      </w:r>
      <w:proofErr w:type="gramStart"/>
      <w:r w:rsidRPr="007D6436">
        <w:rPr>
          <w:sz w:val="28"/>
          <w:szCs w:val="28"/>
          <w:lang w:eastAsia="x-none"/>
        </w:rPr>
        <w:t>рассмотрения жалобы признаков состава административного правонарушения</w:t>
      </w:r>
      <w:proofErr w:type="gramEnd"/>
      <w:r w:rsidRPr="007D6436">
        <w:rPr>
          <w:sz w:val="28"/>
          <w:szCs w:val="28"/>
          <w:lang w:eastAsia="x-none"/>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7D6436">
      <w:pPr>
        <w:autoSpaceDE w:val="0"/>
        <w:autoSpaceDN w:val="0"/>
        <w:adjustRightInd w:val="0"/>
        <w:outlineLvl w:val="0"/>
        <w:rPr>
          <w:sz w:val="28"/>
          <w:szCs w:val="28"/>
        </w:rPr>
      </w:pPr>
    </w:p>
    <w:p w:rsidR="000A6EEC" w:rsidRDefault="000A6EEC" w:rsidP="000A6EEC">
      <w:pPr>
        <w:autoSpaceDE w:val="0"/>
        <w:autoSpaceDN w:val="0"/>
        <w:adjustRightInd w:val="0"/>
        <w:ind w:firstLine="709"/>
        <w:jc w:val="right"/>
        <w:outlineLvl w:val="0"/>
        <w:rPr>
          <w:sz w:val="28"/>
          <w:szCs w:val="28"/>
        </w:rPr>
      </w:pPr>
      <w:r>
        <w:rPr>
          <w:sz w:val="28"/>
          <w:szCs w:val="28"/>
        </w:rPr>
        <w:t>Приложение № 1</w:t>
      </w:r>
    </w:p>
    <w:p w:rsidR="000A6EEC" w:rsidRDefault="000A6EEC" w:rsidP="000A6EEC">
      <w:pPr>
        <w:autoSpaceDE w:val="0"/>
        <w:autoSpaceDN w:val="0"/>
        <w:adjustRightInd w:val="0"/>
        <w:ind w:firstLine="709"/>
        <w:jc w:val="right"/>
        <w:rPr>
          <w:sz w:val="28"/>
          <w:szCs w:val="28"/>
        </w:rPr>
      </w:pPr>
      <w:r>
        <w:rPr>
          <w:sz w:val="28"/>
          <w:szCs w:val="28"/>
        </w:rPr>
        <w:t>к административному регламенту</w:t>
      </w:r>
    </w:p>
    <w:p w:rsidR="000A6EEC" w:rsidRDefault="000A6EEC" w:rsidP="000A6EEC">
      <w:pPr>
        <w:autoSpaceDE w:val="0"/>
        <w:autoSpaceDN w:val="0"/>
        <w:adjustRightInd w:val="0"/>
        <w:ind w:firstLine="709"/>
        <w:jc w:val="center"/>
        <w:rPr>
          <w:sz w:val="28"/>
          <w:szCs w:val="28"/>
        </w:rPr>
      </w:pP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sidR="00A036C6">
        <w:rPr>
          <w:sz w:val="28"/>
          <w:szCs w:val="28"/>
        </w:rPr>
        <w:t>Никольского</w:t>
      </w:r>
      <w:r>
        <w:rPr>
          <w:sz w:val="28"/>
          <w:szCs w:val="28"/>
        </w:rPr>
        <w:t xml:space="preserve"> сельского поселения</w:t>
      </w:r>
      <w:r w:rsidRPr="00F93AAE">
        <w:rPr>
          <w:sz w:val="28"/>
          <w:szCs w:val="28"/>
        </w:rPr>
        <w:t>:</w:t>
      </w:r>
      <w:r>
        <w:rPr>
          <w:sz w:val="28"/>
          <w:szCs w:val="28"/>
        </w:rPr>
        <w:t xml:space="preserve"> Воронежская область, Бобровский район, с.</w:t>
      </w:r>
      <w:r w:rsidR="00A036C6">
        <w:rPr>
          <w:sz w:val="28"/>
          <w:szCs w:val="28"/>
        </w:rPr>
        <w:t xml:space="preserve"> Никольское 2-е</w:t>
      </w:r>
      <w:r>
        <w:rPr>
          <w:sz w:val="28"/>
          <w:szCs w:val="28"/>
        </w:rPr>
        <w:t>, ул.</w:t>
      </w:r>
      <w:r w:rsidR="00A036C6">
        <w:rPr>
          <w:sz w:val="28"/>
          <w:szCs w:val="28"/>
        </w:rPr>
        <w:t xml:space="preserve"> Школьная</w:t>
      </w:r>
      <w:r>
        <w:rPr>
          <w:sz w:val="28"/>
          <w:szCs w:val="28"/>
        </w:rPr>
        <w:t>, д.1</w:t>
      </w:r>
      <w:r w:rsidR="00A036C6">
        <w:rPr>
          <w:sz w:val="28"/>
          <w:szCs w:val="28"/>
        </w:rPr>
        <w:t>6А</w:t>
      </w:r>
      <w:r>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sidR="00A036C6">
        <w:rPr>
          <w:sz w:val="28"/>
          <w:szCs w:val="28"/>
        </w:rPr>
        <w:t>Никольского</w:t>
      </w:r>
      <w:r w:rsidRPr="00B95782">
        <w:rPr>
          <w:sz w:val="28"/>
          <w:szCs w:val="28"/>
        </w:rPr>
        <w:t xml:space="preserve"> сельского поселения</w:t>
      </w:r>
      <w:r w:rsidRPr="00F93AAE">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Официальный сайт администрации </w:t>
      </w:r>
      <w:r w:rsidR="00A036C6">
        <w:rPr>
          <w:sz w:val="28"/>
          <w:szCs w:val="28"/>
        </w:rPr>
        <w:t>Никольского</w:t>
      </w:r>
      <w:r w:rsidRPr="00B95782">
        <w:rPr>
          <w:sz w:val="28"/>
          <w:szCs w:val="28"/>
        </w:rPr>
        <w:t xml:space="preserve">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Адрес электронной почты администрации </w:t>
      </w:r>
      <w:r w:rsidR="00A036C6">
        <w:rPr>
          <w:sz w:val="28"/>
          <w:szCs w:val="28"/>
        </w:rPr>
        <w:t>Никольского</w:t>
      </w:r>
      <w:r w:rsidRPr="00B95782">
        <w:rPr>
          <w:sz w:val="28"/>
          <w:szCs w:val="28"/>
        </w:rPr>
        <w:t xml:space="preserve"> сельского поселения</w:t>
      </w:r>
      <w:r w:rsidRPr="00F93AAE">
        <w:rPr>
          <w:sz w:val="28"/>
          <w:szCs w:val="28"/>
        </w:rPr>
        <w:t xml:space="preserve">: </w:t>
      </w:r>
      <w:proofErr w:type="spellStart"/>
      <w:r w:rsidR="00A036C6" w:rsidRPr="00A036C6">
        <w:rPr>
          <w:sz w:val="28"/>
          <w:szCs w:val="28"/>
          <w:lang w:val="en-US"/>
        </w:rPr>
        <w:t>nickol</w:t>
      </w:r>
      <w:proofErr w:type="spellEnd"/>
      <w:r w:rsidR="00A036C6" w:rsidRPr="00A036C6">
        <w:rPr>
          <w:sz w:val="28"/>
          <w:szCs w:val="28"/>
        </w:rPr>
        <w:t>.</w:t>
      </w:r>
      <w:proofErr w:type="spellStart"/>
      <w:r w:rsidR="00A036C6" w:rsidRPr="00A036C6">
        <w:rPr>
          <w:sz w:val="28"/>
          <w:szCs w:val="28"/>
          <w:lang w:val="en-US"/>
        </w:rPr>
        <w:t>bobr</w:t>
      </w:r>
      <w:proofErr w:type="spellEnd"/>
      <w:r w:rsidR="00A036C6" w:rsidRPr="00A036C6">
        <w:rPr>
          <w:sz w:val="28"/>
          <w:szCs w:val="28"/>
        </w:rPr>
        <w:t>@</w:t>
      </w:r>
      <w:proofErr w:type="spellStart"/>
      <w:r w:rsidR="00A036C6" w:rsidRPr="00A036C6">
        <w:rPr>
          <w:sz w:val="28"/>
          <w:szCs w:val="28"/>
          <w:lang w:val="en-US"/>
        </w:rPr>
        <w:t>govvrn</w:t>
      </w:r>
      <w:proofErr w:type="spellEnd"/>
      <w:r w:rsidR="00A036C6" w:rsidRPr="00A036C6">
        <w:rPr>
          <w:sz w:val="28"/>
          <w:szCs w:val="28"/>
        </w:rPr>
        <w:t>.</w:t>
      </w:r>
      <w:proofErr w:type="spellStart"/>
      <w:r w:rsidR="00A036C6" w:rsidRPr="00A036C6">
        <w:rPr>
          <w:sz w:val="28"/>
          <w:szCs w:val="28"/>
          <w:lang w:val="en-US"/>
        </w:rPr>
        <w:t>ru</w:t>
      </w:r>
      <w:proofErr w:type="spellEnd"/>
      <w:r w:rsidRPr="00F93AAE">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2. Телефоны для справок: </w:t>
      </w:r>
      <w:r w:rsidR="00A036C6">
        <w:rPr>
          <w:sz w:val="28"/>
          <w:szCs w:val="28"/>
        </w:rPr>
        <w:t>8(47350)57-6-45</w:t>
      </w:r>
      <w:r w:rsidRPr="00F93AAE">
        <w:rPr>
          <w:sz w:val="28"/>
          <w:szCs w:val="28"/>
        </w:rPr>
        <w:t>.</w:t>
      </w:r>
    </w:p>
    <w:p w:rsidR="00184F0D" w:rsidRPr="00F93AAE" w:rsidRDefault="00184F0D" w:rsidP="00184F0D">
      <w:pPr>
        <w:spacing w:line="276" w:lineRule="auto"/>
        <w:ind w:firstLine="709"/>
        <w:rPr>
          <w:sz w:val="28"/>
          <w:szCs w:val="28"/>
          <w:lang w:eastAsia="ar-SA"/>
        </w:rPr>
      </w:pPr>
    </w:p>
    <w:p w:rsidR="000A6EEC" w:rsidRDefault="000A6EEC"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0A6EEC" w:rsidRDefault="000A6EEC" w:rsidP="003A58B5">
      <w:pPr>
        <w:rPr>
          <w:sz w:val="28"/>
          <w:szCs w:val="28"/>
          <w:lang w:eastAsia="ar-SA"/>
        </w:rPr>
      </w:pPr>
    </w:p>
    <w:p w:rsidR="000A6EEC" w:rsidRDefault="000A6EEC" w:rsidP="000A6EEC">
      <w:pPr>
        <w:ind w:left="5103"/>
        <w:jc w:val="right"/>
        <w:rPr>
          <w:sz w:val="28"/>
          <w:szCs w:val="28"/>
          <w:lang w:eastAsia="ar-SA"/>
        </w:rPr>
      </w:pPr>
    </w:p>
    <w:p w:rsidR="008B1F45" w:rsidRDefault="008B1F45" w:rsidP="000A6EEC">
      <w:pPr>
        <w:ind w:left="5103"/>
        <w:jc w:val="right"/>
        <w:rPr>
          <w:sz w:val="28"/>
          <w:szCs w:val="28"/>
          <w:lang w:eastAsia="ar-SA"/>
        </w:rPr>
      </w:pPr>
    </w:p>
    <w:p w:rsidR="008B1F45" w:rsidRDefault="008B1F45" w:rsidP="000A6EEC">
      <w:pPr>
        <w:ind w:left="5103"/>
        <w:jc w:val="right"/>
        <w:rPr>
          <w:sz w:val="28"/>
          <w:szCs w:val="28"/>
          <w:lang w:eastAsia="ar-SA"/>
        </w:rPr>
      </w:pPr>
    </w:p>
    <w:p w:rsidR="007D6436" w:rsidRDefault="007D6436" w:rsidP="000A6EEC">
      <w:pPr>
        <w:ind w:left="5103"/>
        <w:jc w:val="right"/>
        <w:rPr>
          <w:sz w:val="28"/>
          <w:szCs w:val="28"/>
          <w:lang w:eastAsia="ar-SA"/>
        </w:rPr>
      </w:pPr>
    </w:p>
    <w:p w:rsidR="007D6436" w:rsidRDefault="007D6436" w:rsidP="000A6EEC">
      <w:pPr>
        <w:ind w:left="5103"/>
        <w:jc w:val="right"/>
        <w:rPr>
          <w:sz w:val="28"/>
          <w:szCs w:val="28"/>
          <w:lang w:eastAsia="ar-SA"/>
        </w:rPr>
      </w:pPr>
    </w:p>
    <w:p w:rsidR="008B1F45" w:rsidRDefault="008B1F45" w:rsidP="000A6EEC">
      <w:pPr>
        <w:ind w:left="5103"/>
        <w:jc w:val="right"/>
        <w:rPr>
          <w:sz w:val="28"/>
          <w:szCs w:val="28"/>
          <w:lang w:eastAsia="ar-SA"/>
        </w:rPr>
      </w:pPr>
    </w:p>
    <w:p w:rsidR="000A6EEC" w:rsidRDefault="000A6EEC" w:rsidP="000A6EEC">
      <w:pPr>
        <w:rPr>
          <w:sz w:val="28"/>
          <w:szCs w:val="28"/>
        </w:rPr>
      </w:pPr>
    </w:p>
    <w:p w:rsidR="000A6EEC" w:rsidRDefault="000A6EEC" w:rsidP="000A6EEC">
      <w:pPr>
        <w:ind w:left="5103"/>
        <w:jc w:val="right"/>
        <w:rPr>
          <w:sz w:val="28"/>
          <w:szCs w:val="28"/>
          <w:lang w:eastAsia="ar-SA"/>
        </w:rPr>
      </w:pPr>
      <w:r>
        <w:rPr>
          <w:sz w:val="28"/>
          <w:szCs w:val="28"/>
          <w:lang w:eastAsia="ar-SA"/>
        </w:rPr>
        <w:lastRenderedPageBreak/>
        <w:t xml:space="preserve">Приложение № 2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0A6EEC" w:rsidRDefault="000A6EEC" w:rsidP="000A6EEC">
      <w:pPr>
        <w:pStyle w:val="ConsPlusNormal0"/>
        <w:jc w:val="both"/>
        <w:rPr>
          <w:sz w:val="20"/>
          <w:szCs w:val="20"/>
        </w:rPr>
      </w:pPr>
    </w:p>
    <w:p w:rsidR="000A6EEC" w:rsidRDefault="000A6EEC" w:rsidP="000A6EEC">
      <w:pPr>
        <w:pStyle w:val="ConsPlusNormal0"/>
        <w:jc w:val="both"/>
        <w:rPr>
          <w:rFonts w:ascii="Times New Roman" w:hAnsi="Times New Roman" w:cs="Times New Roman"/>
          <w:sz w:val="28"/>
          <w:szCs w:val="28"/>
        </w:rPr>
      </w:pPr>
    </w:p>
    <w:p w:rsidR="000A6EEC" w:rsidRDefault="000A6EEC" w:rsidP="00184F0D">
      <w:pPr>
        <w:pStyle w:val="ConsPlusNonformat"/>
        <w:ind w:left="4536"/>
        <w:rPr>
          <w:rFonts w:ascii="Times New Roman" w:hAnsi="Times New Roman" w:cs="Times New Roman"/>
          <w:sz w:val="28"/>
          <w:szCs w:val="28"/>
        </w:rPr>
      </w:pPr>
      <w:r>
        <w:rPr>
          <w:rFonts w:ascii="Times New Roman" w:hAnsi="Times New Roman" w:cs="Times New Roman"/>
          <w:sz w:val="28"/>
          <w:szCs w:val="28"/>
        </w:rPr>
        <w:t xml:space="preserve">Главе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муниципального района </w:t>
      </w:r>
    </w:p>
    <w:p w:rsidR="000A6EEC" w:rsidRDefault="000A6EEC" w:rsidP="000A6EEC">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184F0D">
        <w:rPr>
          <w:rFonts w:ascii="Times New Roman" w:hAnsi="Times New Roman" w:cs="Times New Roman"/>
          <w:sz w:val="28"/>
          <w:szCs w:val="28"/>
        </w:rPr>
        <w:t>__</w:t>
      </w:r>
    </w:p>
    <w:p w:rsidR="000A6EEC" w:rsidRPr="00184F0D" w:rsidRDefault="000A6EEC" w:rsidP="000A6EEC">
      <w:pPr>
        <w:pStyle w:val="ConsPlusNonformat"/>
        <w:ind w:left="4536"/>
        <w:jc w:val="center"/>
        <w:rPr>
          <w:rFonts w:ascii="Times New Roman" w:hAnsi="Times New Roman" w:cs="Times New Roman"/>
          <w:sz w:val="24"/>
          <w:szCs w:val="24"/>
        </w:rPr>
      </w:pPr>
      <w:proofErr w:type="gramStart"/>
      <w:r w:rsidRPr="00184F0D">
        <w:rPr>
          <w:rFonts w:ascii="Times New Roman" w:hAnsi="Times New Roman" w:cs="Times New Roman"/>
          <w:sz w:val="24"/>
          <w:szCs w:val="24"/>
        </w:rPr>
        <w:t>(наименование заявителя - юридического лица,</w:t>
      </w:r>
      <w:proofErr w:type="gramEnd"/>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 xml:space="preserve">место нахождения, ИНН, ОГРН </w:t>
      </w:r>
      <w:hyperlink r:id="rId44" w:anchor="P614" w:history="1">
        <w:r w:rsidRPr="00184F0D">
          <w:rPr>
            <w:rStyle w:val="a6"/>
            <w:rFonts w:ascii="Times New Roman" w:hAnsi="Times New Roman" w:cs="Times New Roman"/>
            <w:color w:val="auto"/>
            <w:sz w:val="24"/>
            <w:szCs w:val="24"/>
            <w:u w:val="none"/>
          </w:rPr>
          <w:t>&lt;1&gt;</w:t>
        </w:r>
      </w:hyperlink>
      <w:r w:rsidRPr="00184F0D">
        <w:rPr>
          <w:rFonts w:ascii="Times New Roman" w:hAnsi="Times New Roman" w:cs="Times New Roman"/>
          <w:sz w:val="24"/>
          <w:szCs w:val="24"/>
        </w:rPr>
        <w:t>)</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0A6EEC" w:rsidRPr="00184F0D" w:rsidRDefault="000A6EEC" w:rsidP="000A6EEC">
      <w:pPr>
        <w:pStyle w:val="ConsPlusNonformat"/>
        <w:ind w:left="4536"/>
        <w:jc w:val="center"/>
        <w:rPr>
          <w:rFonts w:ascii="Times New Roman" w:hAnsi="Times New Roman" w:cs="Times New Roman"/>
          <w:sz w:val="24"/>
          <w:szCs w:val="24"/>
        </w:rPr>
      </w:pPr>
      <w:proofErr w:type="gramStart"/>
      <w:r w:rsidRPr="00184F0D">
        <w:rPr>
          <w:rFonts w:ascii="Times New Roman" w:hAnsi="Times New Roman" w:cs="Times New Roman"/>
          <w:sz w:val="24"/>
          <w:szCs w:val="24"/>
        </w:rPr>
        <w:t>(Ф.И.О. заявителя - физического лица,</w:t>
      </w:r>
      <w:proofErr w:type="gramEnd"/>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паспортные данные, место жительства)</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A6EEC" w:rsidRPr="00184F0D" w:rsidRDefault="000A6EEC" w:rsidP="000A6EEC">
      <w:pPr>
        <w:pStyle w:val="ConsPlusNonformat"/>
        <w:ind w:left="4536"/>
        <w:jc w:val="center"/>
        <w:rPr>
          <w:rFonts w:ascii="Times New Roman" w:hAnsi="Times New Roman" w:cs="Times New Roman"/>
          <w:sz w:val="24"/>
          <w:szCs w:val="24"/>
        </w:rPr>
      </w:pPr>
      <w:proofErr w:type="gramStart"/>
      <w:r w:rsidRPr="00184F0D">
        <w:rPr>
          <w:rFonts w:ascii="Times New Roman" w:hAnsi="Times New Roman" w:cs="Times New Roman"/>
          <w:sz w:val="24"/>
          <w:szCs w:val="24"/>
        </w:rPr>
        <w:t>(почтовый адрес и (или) адрес</w:t>
      </w:r>
      <w:proofErr w:type="gramEnd"/>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электронной почты, телефон)</w:t>
      </w:r>
    </w:p>
    <w:p w:rsidR="000A6EEC" w:rsidRPr="00184F0D" w:rsidRDefault="000A6EEC" w:rsidP="000A6EEC">
      <w:pPr>
        <w:pStyle w:val="ConsPlusNonformat"/>
        <w:jc w:val="both"/>
        <w:rPr>
          <w:rFonts w:ascii="Times New Roman" w:hAnsi="Times New Roman" w:cs="Times New Roman"/>
          <w:sz w:val="24"/>
          <w:szCs w:val="24"/>
        </w:rPr>
      </w:pPr>
    </w:p>
    <w:p w:rsidR="000A6EEC" w:rsidRDefault="000A6EEC" w:rsidP="000A6EEC">
      <w:pPr>
        <w:pStyle w:val="ConsPlusNonformat"/>
        <w:jc w:val="both"/>
        <w:rPr>
          <w:rFonts w:ascii="Times New Roman" w:hAnsi="Times New Roman" w:cs="Times New Roman"/>
          <w:sz w:val="28"/>
          <w:szCs w:val="28"/>
        </w:rPr>
      </w:pPr>
      <w:bookmarkStart w:id="6" w:name="P570"/>
      <w:bookmarkEnd w:id="6"/>
      <w:r>
        <w:rPr>
          <w:rFonts w:ascii="Times New Roman" w:hAnsi="Times New Roman" w:cs="Times New Roman"/>
          <w:sz w:val="28"/>
          <w:szCs w:val="28"/>
        </w:rPr>
        <w:t xml:space="preserve">                                 ЗАЯВЛЕНИЕ</w:t>
      </w:r>
    </w:p>
    <w:p w:rsidR="000A6EEC" w:rsidRDefault="000A6EEC" w:rsidP="000A6EEC">
      <w:pPr>
        <w:pStyle w:val="ConsPlusNonformat"/>
        <w:jc w:val="center"/>
        <w:rPr>
          <w:rFonts w:ascii="Times New Roman" w:hAnsi="Times New Roman" w:cs="Times New Roman"/>
          <w:sz w:val="28"/>
          <w:szCs w:val="28"/>
        </w:rPr>
      </w:pPr>
      <w:r>
        <w:rPr>
          <w:rFonts w:ascii="Times New Roman" w:hAnsi="Times New Roman" w:cs="Times New Roman"/>
          <w:sz w:val="28"/>
          <w:szCs w:val="28"/>
        </w:rPr>
        <w:t>о перераспределении земель и (или) земельных участков, находящихся</w:t>
      </w:r>
    </w:p>
    <w:p w:rsidR="000A6EEC" w:rsidRDefault="000A6EEC" w:rsidP="000A6EEC">
      <w:pPr>
        <w:pStyle w:val="ConsPlusNonformat"/>
        <w:jc w:val="center"/>
        <w:rPr>
          <w:rFonts w:ascii="Times New Roman" w:hAnsi="Times New Roman" w:cs="Times New Roman"/>
          <w:sz w:val="28"/>
          <w:szCs w:val="28"/>
        </w:rPr>
      </w:pPr>
      <w:r>
        <w:rPr>
          <w:rFonts w:ascii="Times New Roman" w:hAnsi="Times New Roman" w:cs="Times New Roman"/>
          <w:sz w:val="28"/>
          <w:szCs w:val="28"/>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rsidR="000A6EEC" w:rsidRDefault="000A6EEC" w:rsidP="000A6EEC">
      <w:pPr>
        <w:pStyle w:val="ConsPlusNonformat"/>
        <w:jc w:val="center"/>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перераспределить      земельные      участки     в     целях</w:t>
      </w:r>
    </w:p>
    <w:p w:rsidR="000A6EEC" w:rsidRPr="007112C7" w:rsidRDefault="000A6EEC" w:rsidP="000A6EE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__________________________________________________________________</w:t>
      </w:r>
      <w:r w:rsidRPr="007112C7">
        <w:rPr>
          <w:rFonts w:ascii="Times New Roman" w:hAnsi="Times New Roman" w:cs="Times New Roman"/>
          <w:sz w:val="24"/>
          <w:szCs w:val="24"/>
        </w:rPr>
        <w:t xml:space="preserve"> (указываются  случаи  перераспределения  земельных  участков  из  числа</w:t>
      </w:r>
      <w:r w:rsidR="007112C7" w:rsidRPr="007112C7">
        <w:rPr>
          <w:rFonts w:ascii="Times New Roman" w:hAnsi="Times New Roman" w:cs="Times New Roman"/>
          <w:sz w:val="24"/>
          <w:szCs w:val="24"/>
        </w:rPr>
        <w:t xml:space="preserve"> предусмотренных</w:t>
      </w:r>
      <w:proofErr w:type="gramEnd"/>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hyperlink r:id="rId45" w:history="1">
        <w:r w:rsidRPr="007112C7">
          <w:rPr>
            <w:rStyle w:val="a6"/>
            <w:rFonts w:ascii="Times New Roman" w:hAnsi="Times New Roman" w:cs="Times New Roman"/>
            <w:color w:val="auto"/>
            <w:sz w:val="24"/>
            <w:szCs w:val="24"/>
            <w:u w:val="none"/>
          </w:rPr>
          <w:t>пунктом 1 статьи 39.28</w:t>
        </w:r>
      </w:hyperlink>
      <w:r w:rsidRPr="007112C7">
        <w:rPr>
          <w:rFonts w:ascii="Times New Roman" w:hAnsi="Times New Roman" w:cs="Times New Roman"/>
          <w:sz w:val="24"/>
          <w:szCs w:val="24"/>
        </w:rPr>
        <w:t xml:space="preserve"> Земельного кодекса РФ)</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Сведения  о земельном участке или земельных участках, перераспределение которых планируется осуществить:</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земельный  участок,  расположенный  по адресу: 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земельный  участок,  расположенный  по адресу: 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Перераспределение   земельных   участков   планируется   осуществить  </w:t>
      </w:r>
      <w:proofErr w:type="gramStart"/>
      <w:r>
        <w:rPr>
          <w:rFonts w:ascii="Times New Roman" w:hAnsi="Times New Roman" w:cs="Times New Roman"/>
          <w:sz w:val="28"/>
          <w:szCs w:val="28"/>
        </w:rPr>
        <w:t>в</w:t>
      </w:r>
      <w:proofErr w:type="gramEnd"/>
    </w:p>
    <w:p w:rsidR="000A6EEC" w:rsidRDefault="000A6EEC" w:rsidP="000A6EE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проектом    межевания    территории,    утвержденным</w:t>
      </w:r>
    </w:p>
    <w:p w:rsidR="000A6EEC" w:rsidRDefault="000A6EEC" w:rsidP="000A6EEC">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___________________________ от "___"________ ____ г. № ___                   </w:t>
      </w:r>
      <w:r w:rsidR="007112C7">
        <w:rPr>
          <w:rFonts w:ascii="Times New Roman" w:hAnsi="Times New Roman" w:cs="Times New Roman"/>
          <w:sz w:val="28"/>
          <w:szCs w:val="28"/>
        </w:rPr>
        <w:br/>
      </w:r>
      <w:r w:rsidRPr="007112C7">
        <w:rPr>
          <w:rFonts w:ascii="Times New Roman" w:hAnsi="Times New Roman" w:cs="Times New Roman"/>
          <w:sz w:val="24"/>
          <w:szCs w:val="24"/>
        </w:rPr>
        <w:t>(при наличии такого проекта).</w:t>
      </w:r>
    </w:p>
    <w:p w:rsidR="007112C7" w:rsidRPr="007112C7" w:rsidRDefault="007112C7" w:rsidP="000A6EEC">
      <w:pPr>
        <w:pStyle w:val="ConsPlusNonformat"/>
        <w:jc w:val="center"/>
        <w:rPr>
          <w:rFonts w:ascii="Times New Roman" w:hAnsi="Times New Roman" w:cs="Times New Roman"/>
          <w:sz w:val="24"/>
          <w:szCs w:val="24"/>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   рассмотрения   заявления   прошу   выдать  мне  лично  (или</w:t>
      </w:r>
      <w:proofErr w:type="gramEnd"/>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уполномоченному   представителю)   /   </w:t>
      </w:r>
      <w:proofErr w:type="gramStart"/>
      <w:r>
        <w:rPr>
          <w:rFonts w:ascii="Times New Roman" w:hAnsi="Times New Roman" w:cs="Times New Roman"/>
          <w:sz w:val="28"/>
          <w:szCs w:val="28"/>
        </w:rPr>
        <w:t>выслать  по  почте  /  направить</w:t>
      </w:r>
      <w:proofErr w:type="gramEnd"/>
      <w:r>
        <w:rPr>
          <w:rFonts w:ascii="Times New Roman" w:hAnsi="Times New Roman" w:cs="Times New Roman"/>
          <w:sz w:val="28"/>
          <w:szCs w:val="28"/>
        </w:rPr>
        <w:t xml:space="preserve">  по</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электронной  почте  / предоставить в электронном виде (в личном кабинете на портале услуг)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Приложения (указывается список прилагаемых к заявлению документов):</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   _________________</w:t>
      </w:r>
      <w:r w:rsidR="007112C7">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(должность)                                   (подпись)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(Фамилия И.О.)</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М.П.</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Федерального  </w:t>
      </w:r>
      <w:hyperlink r:id="rId46" w:history="1">
        <w:r w:rsidRPr="007112C7">
          <w:rPr>
            <w:rStyle w:val="a6"/>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27.07.2006</w:t>
      </w:r>
    </w:p>
    <w:p w:rsidR="000A6EEC" w:rsidRDefault="000A6EEC" w:rsidP="000A6EE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Pr>
          <w:rFonts w:ascii="Times New Roman" w:hAnsi="Times New Roman" w:cs="Times New Roman"/>
          <w:sz w:val="28"/>
          <w:szCs w:val="28"/>
        </w:rPr>
        <w:t xml:space="preserve"> Настоящее согласие дано мною бессрочно (для физических лиц).</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 __________ 20___ г.   __________________________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(подпись)</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0A6EEC" w:rsidRDefault="000A6EEC" w:rsidP="000A6EEC">
      <w:pPr>
        <w:pStyle w:val="ConsPlusNonformat"/>
        <w:jc w:val="both"/>
        <w:rPr>
          <w:rFonts w:ascii="Times New Roman" w:hAnsi="Times New Roman" w:cs="Times New Roman"/>
          <w:sz w:val="28"/>
          <w:szCs w:val="28"/>
        </w:rPr>
      </w:pPr>
      <w:bookmarkStart w:id="7" w:name="P614"/>
      <w:bookmarkEnd w:id="7"/>
      <w:r>
        <w:rPr>
          <w:rFonts w:ascii="Times New Roman" w:hAnsi="Times New Roman" w:cs="Times New Roman"/>
          <w:sz w:val="28"/>
          <w:szCs w:val="28"/>
        </w:rPr>
        <w:t>&lt;1</w:t>
      </w:r>
      <w:proofErr w:type="gramStart"/>
      <w:r>
        <w:rPr>
          <w:rFonts w:ascii="Times New Roman" w:hAnsi="Times New Roman" w:cs="Times New Roman"/>
          <w:sz w:val="28"/>
          <w:szCs w:val="28"/>
        </w:rPr>
        <w:t>&gt; З</w:t>
      </w:r>
      <w:proofErr w:type="gramEnd"/>
      <w:r>
        <w:rPr>
          <w:rFonts w:ascii="Times New Roman" w:hAnsi="Times New Roman" w:cs="Times New Roman"/>
          <w:sz w:val="28"/>
          <w:szCs w:val="28"/>
        </w:rPr>
        <w:t>а исключением случаев, если заявитель - иностранное юридическое лицо</w:t>
      </w:r>
    </w:p>
    <w:p w:rsidR="000A6EEC" w:rsidRDefault="000A6EEC" w:rsidP="000A6EEC">
      <w:pPr>
        <w:ind w:firstLine="709"/>
        <w:jc w:val="right"/>
        <w:rPr>
          <w:sz w:val="28"/>
          <w:szCs w:val="28"/>
        </w:rPr>
      </w:pPr>
    </w:p>
    <w:p w:rsidR="000A6EEC" w:rsidRDefault="000A6EEC" w:rsidP="000A6EEC">
      <w:pPr>
        <w:spacing w:after="240"/>
      </w:pPr>
    </w:p>
    <w:p w:rsidR="000A6EEC" w:rsidRDefault="000A6EEC" w:rsidP="000A6EEC">
      <w:pPr>
        <w:spacing w:after="240"/>
        <w:jc w:val="right"/>
      </w:pPr>
    </w:p>
    <w:p w:rsidR="000A6EEC" w:rsidRDefault="000A6EEC" w:rsidP="000A6EEC">
      <w:pPr>
        <w:spacing w:after="240"/>
        <w:jc w:val="right"/>
      </w:pPr>
    </w:p>
    <w:p w:rsidR="000A6EEC" w:rsidRDefault="000A6EEC" w:rsidP="000A6EEC">
      <w:pPr>
        <w:spacing w:after="240"/>
        <w:jc w:val="right"/>
      </w:pPr>
    </w:p>
    <w:p w:rsidR="000A6EEC" w:rsidRDefault="000A6EEC" w:rsidP="000A6EEC">
      <w:pPr>
        <w:spacing w:after="240"/>
        <w:jc w:val="right"/>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7112C7" w:rsidRDefault="007112C7" w:rsidP="000A6EEC">
      <w:pPr>
        <w:ind w:left="5103"/>
        <w:jc w:val="right"/>
        <w:rPr>
          <w:sz w:val="28"/>
          <w:szCs w:val="28"/>
          <w:lang w:eastAsia="ar-SA"/>
        </w:rPr>
      </w:pPr>
    </w:p>
    <w:p w:rsidR="007112C7" w:rsidRDefault="007112C7" w:rsidP="000A6EEC">
      <w:pPr>
        <w:ind w:left="5103"/>
        <w:jc w:val="right"/>
        <w:rPr>
          <w:sz w:val="28"/>
          <w:szCs w:val="28"/>
          <w:lang w:eastAsia="ar-SA"/>
        </w:rPr>
      </w:pPr>
    </w:p>
    <w:p w:rsidR="00A036C6" w:rsidRDefault="00A036C6" w:rsidP="003A58B5">
      <w:pPr>
        <w:rPr>
          <w:sz w:val="28"/>
          <w:szCs w:val="28"/>
          <w:lang w:eastAsia="ar-SA"/>
        </w:rPr>
      </w:pPr>
    </w:p>
    <w:p w:rsidR="000A6EEC" w:rsidRDefault="000A6EEC" w:rsidP="000A6EEC">
      <w:pPr>
        <w:ind w:left="5103"/>
        <w:jc w:val="right"/>
        <w:rPr>
          <w:sz w:val="28"/>
          <w:szCs w:val="28"/>
          <w:lang w:eastAsia="ar-SA"/>
        </w:rPr>
      </w:pPr>
    </w:p>
    <w:p w:rsidR="003A58B5" w:rsidRDefault="003A58B5" w:rsidP="000A6EEC">
      <w:pPr>
        <w:ind w:left="5103"/>
        <w:jc w:val="right"/>
        <w:rPr>
          <w:sz w:val="28"/>
          <w:szCs w:val="28"/>
          <w:lang w:eastAsia="ar-SA"/>
        </w:rPr>
      </w:pPr>
    </w:p>
    <w:p w:rsidR="003A58B5" w:rsidRDefault="003A58B5" w:rsidP="000A6EEC">
      <w:pPr>
        <w:ind w:left="5103"/>
        <w:jc w:val="right"/>
        <w:rPr>
          <w:sz w:val="28"/>
          <w:szCs w:val="28"/>
          <w:lang w:eastAsia="ar-SA"/>
        </w:rPr>
      </w:pPr>
    </w:p>
    <w:p w:rsidR="003A58B5" w:rsidRDefault="003A58B5" w:rsidP="000A6EEC">
      <w:pPr>
        <w:ind w:left="5103"/>
        <w:jc w:val="right"/>
        <w:rPr>
          <w:sz w:val="28"/>
          <w:szCs w:val="28"/>
          <w:lang w:eastAsia="ar-SA"/>
        </w:rPr>
      </w:pPr>
    </w:p>
    <w:p w:rsidR="008B1F45" w:rsidRDefault="008B1F45" w:rsidP="000A6EEC">
      <w:pPr>
        <w:ind w:left="5103"/>
        <w:jc w:val="right"/>
        <w:rPr>
          <w:sz w:val="28"/>
          <w:szCs w:val="28"/>
          <w:lang w:eastAsia="ar-SA"/>
        </w:rPr>
      </w:pPr>
    </w:p>
    <w:p w:rsidR="000A6EEC" w:rsidRDefault="000A6EEC" w:rsidP="000A6EEC">
      <w:pPr>
        <w:ind w:left="5103"/>
        <w:jc w:val="right"/>
        <w:rPr>
          <w:sz w:val="28"/>
          <w:szCs w:val="28"/>
          <w:lang w:eastAsia="ar-SA"/>
        </w:rPr>
      </w:pPr>
      <w:r>
        <w:rPr>
          <w:sz w:val="28"/>
          <w:szCs w:val="28"/>
          <w:lang w:eastAsia="ar-SA"/>
        </w:rPr>
        <w:t xml:space="preserve">Приложение № 3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0A6EEC" w:rsidRDefault="000A6EEC" w:rsidP="000A6EEC">
      <w:pPr>
        <w:pStyle w:val="ConsPlusNormal0"/>
        <w:jc w:val="both"/>
        <w:rPr>
          <w:rFonts w:ascii="Times New Roman" w:hAnsi="Times New Roman" w:cs="Times New Roman"/>
          <w:sz w:val="16"/>
          <w:szCs w:val="16"/>
        </w:rPr>
      </w:pPr>
    </w:p>
    <w:p w:rsidR="000A6EEC" w:rsidRDefault="000A6EEC" w:rsidP="000A6EEC">
      <w:pPr>
        <w:ind w:firstLine="709"/>
        <w:jc w:val="center"/>
        <w:rPr>
          <w:sz w:val="28"/>
          <w:szCs w:val="28"/>
        </w:rPr>
      </w:pPr>
      <w:bookmarkStart w:id="8" w:name="P627"/>
      <w:bookmarkEnd w:id="8"/>
      <w:r>
        <w:rPr>
          <w:sz w:val="28"/>
          <w:szCs w:val="28"/>
        </w:rPr>
        <w:t>Блок-схема</w:t>
      </w:r>
    </w:p>
    <w:p w:rsidR="000A6EEC" w:rsidRDefault="000A6EEC" w:rsidP="000A6EEC">
      <w:pPr>
        <w:ind w:firstLine="709"/>
        <w:jc w:val="center"/>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1"/>
      </w:tblGrid>
      <w:tr w:rsidR="000A6EEC" w:rsidTr="000A6EEC">
        <w:trPr>
          <w:trHeight w:val="554"/>
        </w:trPr>
        <w:tc>
          <w:tcPr>
            <w:tcW w:w="7931" w:type="dxa"/>
            <w:tcBorders>
              <w:top w:val="single" w:sz="4" w:space="0" w:color="auto"/>
              <w:left w:val="single" w:sz="4" w:space="0" w:color="auto"/>
              <w:bottom w:val="single" w:sz="4" w:space="0" w:color="auto"/>
              <w:right w:val="single" w:sz="4" w:space="0" w:color="auto"/>
            </w:tcBorders>
            <w:hideMark/>
          </w:tcPr>
          <w:p w:rsidR="000A6EEC" w:rsidRDefault="000A6EEC">
            <w:pPr>
              <w:ind w:firstLine="709"/>
              <w:jc w:val="center"/>
              <w:rPr>
                <w:sz w:val="20"/>
                <w:szCs w:val="20"/>
              </w:rPr>
            </w:pPr>
            <w:r>
              <w:rPr>
                <w:sz w:val="20"/>
                <w:szCs w:val="20"/>
              </w:rPr>
              <w:t>Прием и регистрация заявления и прилагаемых документов</w:t>
            </w:r>
          </w:p>
        </w:tc>
      </w:tr>
    </w:tbl>
    <w:p w:rsidR="000A6EEC" w:rsidRDefault="000A6EEC" w:rsidP="000A6EEC">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0A6EEC" w:rsidTr="000A6EEC">
        <w:trPr>
          <w:trHeight w:val="543"/>
        </w:trPr>
        <w:tc>
          <w:tcPr>
            <w:tcW w:w="7920"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Проверка соответствия заявления установленным требованиям</w:t>
            </w:r>
          </w:p>
        </w:tc>
      </w:tr>
    </w:tbl>
    <w:p w:rsidR="000A6EEC" w:rsidRDefault="000A6EEC" w:rsidP="000A6EEC">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9"/>
      </w:tblGrid>
      <w:tr w:rsidR="000A6EEC" w:rsidTr="000A6EEC">
        <w:trPr>
          <w:trHeight w:val="698"/>
        </w:trPr>
        <w:tc>
          <w:tcPr>
            <w:tcW w:w="7909"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Рассмотрение документов, истребование документов (сведений) в рамках межведомственного взаимодействия</w:t>
            </w:r>
          </w:p>
        </w:tc>
      </w:tr>
    </w:tbl>
    <w:p w:rsidR="000A6EEC" w:rsidRDefault="000A6EEC" w:rsidP="000A6EEC">
      <w:pPr>
        <w:autoSpaceDE w:val="0"/>
        <w:autoSpaceDN w:val="0"/>
        <w:adjustRightInd w:val="0"/>
        <w:ind w:firstLine="709"/>
        <w:jc w:val="right"/>
        <w:outlineLvl w:val="0"/>
        <w:rPr>
          <w:sz w:val="28"/>
          <w:szCs w:val="28"/>
        </w:rPr>
      </w:pPr>
    </w:p>
    <w:tbl>
      <w:tblPr>
        <w:tblW w:w="97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24"/>
        <w:gridCol w:w="1836"/>
        <w:gridCol w:w="432"/>
        <w:gridCol w:w="3977"/>
      </w:tblGrid>
      <w:tr w:rsidR="000A6EEC" w:rsidTr="003A58B5">
        <w:trPr>
          <w:gridBefore w:val="1"/>
          <w:gridAfter w:val="3"/>
          <w:wBefore w:w="3160" w:type="dxa"/>
          <w:wAfter w:w="6245" w:type="dxa"/>
          <w:trHeight w:val="266"/>
        </w:trPr>
        <w:tc>
          <w:tcPr>
            <w:tcW w:w="324" w:type="dxa"/>
            <w:tcBorders>
              <w:top w:val="nil"/>
              <w:left w:val="nil"/>
              <w:bottom w:val="nil"/>
              <w:right w:val="nil"/>
            </w:tcBorders>
          </w:tcPr>
          <w:p w:rsidR="000A6EEC" w:rsidRDefault="000A6EEC">
            <w:pPr>
              <w:autoSpaceDE w:val="0"/>
              <w:autoSpaceDN w:val="0"/>
              <w:adjustRightInd w:val="0"/>
              <w:jc w:val="right"/>
              <w:outlineLvl w:val="0"/>
              <w:rPr>
                <w:sz w:val="28"/>
                <w:szCs w:val="28"/>
              </w:rPr>
            </w:pPr>
          </w:p>
        </w:tc>
      </w:tr>
      <w:tr w:rsidR="000A6EEC" w:rsidTr="003A58B5">
        <w:trPr>
          <w:trHeight w:val="742"/>
        </w:trPr>
        <w:tc>
          <w:tcPr>
            <w:tcW w:w="5320" w:type="dxa"/>
            <w:gridSpan w:val="3"/>
            <w:tcBorders>
              <w:top w:val="single" w:sz="4" w:space="0" w:color="auto"/>
              <w:left w:val="single" w:sz="4" w:space="0" w:color="auto"/>
              <w:bottom w:val="single" w:sz="4" w:space="0" w:color="auto"/>
              <w:right w:val="single" w:sz="4" w:space="0" w:color="auto"/>
            </w:tcBorders>
          </w:tcPr>
          <w:p w:rsidR="000A6EEC" w:rsidRDefault="000A6EEC">
            <w:pPr>
              <w:pStyle w:val="ConsPlusNormal0"/>
              <w:ind w:firstLine="709"/>
              <w:jc w:val="center"/>
              <w:rPr>
                <w:rFonts w:ascii="Times New Roman" w:hAnsi="Times New Roman" w:cs="Times New Roman"/>
                <w:sz w:val="20"/>
                <w:szCs w:val="20"/>
              </w:rPr>
            </w:pPr>
            <w:r>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0A6EEC" w:rsidRDefault="000A6EEC">
            <w:pPr>
              <w:autoSpaceDE w:val="0"/>
              <w:autoSpaceDN w:val="0"/>
              <w:adjustRightInd w:val="0"/>
              <w:jc w:val="center"/>
              <w:outlineLvl w:val="0"/>
              <w:rPr>
                <w:sz w:val="20"/>
                <w:szCs w:val="20"/>
              </w:rPr>
            </w:pPr>
          </w:p>
        </w:tc>
        <w:tc>
          <w:tcPr>
            <w:tcW w:w="432" w:type="dxa"/>
            <w:tcBorders>
              <w:top w:val="nil"/>
              <w:left w:val="single" w:sz="4" w:space="0" w:color="auto"/>
              <w:bottom w:val="nil"/>
              <w:right w:val="single" w:sz="4" w:space="0" w:color="auto"/>
            </w:tcBorders>
          </w:tcPr>
          <w:p w:rsidR="000A6EEC" w:rsidRDefault="000A6EEC">
            <w:pP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A6EEC" w:rsidRDefault="000A6EEC">
            <w:pPr>
              <w:jc w:val="center"/>
              <w:rPr>
                <w:sz w:val="28"/>
                <w:szCs w:val="28"/>
              </w:rPr>
            </w:pPr>
            <w:r>
              <w:rPr>
                <w:sz w:val="20"/>
                <w:szCs w:val="20"/>
              </w:rPr>
              <w:t>подготовка решения об отказе в заключени</w:t>
            </w:r>
            <w:proofErr w:type="gramStart"/>
            <w:r>
              <w:rPr>
                <w:sz w:val="20"/>
                <w:szCs w:val="20"/>
              </w:rPr>
              <w:t>и</w:t>
            </w:r>
            <w:proofErr w:type="gramEnd"/>
            <w:r>
              <w:rPr>
                <w:sz w:val="20"/>
                <w:szCs w:val="20"/>
              </w:rPr>
              <w:t xml:space="preserve">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tbl>
      <w:tblPr>
        <w:tblW w:w="97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421"/>
        <w:gridCol w:w="3966"/>
      </w:tblGrid>
      <w:tr w:rsidR="000A6EEC" w:rsidTr="003A58B5">
        <w:trPr>
          <w:trHeight w:val="742"/>
        </w:trPr>
        <w:tc>
          <w:tcPr>
            <w:tcW w:w="5354" w:type="dxa"/>
            <w:tcBorders>
              <w:top w:val="single" w:sz="4" w:space="0" w:color="auto"/>
              <w:left w:val="single" w:sz="4" w:space="0" w:color="auto"/>
              <w:bottom w:val="single" w:sz="4" w:space="0" w:color="auto"/>
              <w:right w:val="single" w:sz="4" w:space="0" w:color="auto"/>
            </w:tcBorders>
          </w:tcPr>
          <w:p w:rsidR="000A6EEC" w:rsidRDefault="000A6EEC">
            <w:pPr>
              <w:pStyle w:val="ConsPlusNormal0"/>
              <w:tabs>
                <w:tab w:val="left" w:pos="2127"/>
              </w:tabs>
              <w:ind w:firstLine="709"/>
              <w:jc w:val="center"/>
              <w:rPr>
                <w:rFonts w:ascii="Times New Roman" w:hAnsi="Times New Roman" w:cs="Times New Roman"/>
                <w:sz w:val="20"/>
                <w:szCs w:val="20"/>
              </w:rPr>
            </w:pPr>
            <w:r>
              <w:rPr>
                <w:rFonts w:ascii="Times New Roman" w:hAnsi="Times New Roman" w:cs="Times New Roman"/>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0A6EEC" w:rsidRDefault="000A6EEC">
            <w:pPr>
              <w:autoSpaceDE w:val="0"/>
              <w:autoSpaceDN w:val="0"/>
              <w:adjustRightInd w:val="0"/>
              <w:ind w:firstLine="709"/>
              <w:jc w:val="right"/>
              <w:outlineLvl w:val="0"/>
              <w:rPr>
                <w:sz w:val="28"/>
                <w:szCs w:val="28"/>
              </w:rPr>
            </w:pPr>
          </w:p>
        </w:tc>
        <w:tc>
          <w:tcPr>
            <w:tcW w:w="421" w:type="dxa"/>
            <w:tcBorders>
              <w:top w:val="nil"/>
              <w:left w:val="single" w:sz="4" w:space="0" w:color="auto"/>
              <w:bottom w:val="nil"/>
              <w:right w:val="single" w:sz="4" w:space="0" w:color="auto"/>
            </w:tcBorders>
          </w:tcPr>
          <w:p w:rsidR="000A6EEC" w:rsidRDefault="000A6EEC">
            <w:pPr>
              <w:autoSpaceDE w:val="0"/>
              <w:autoSpaceDN w:val="0"/>
              <w:adjustRightInd w:val="0"/>
              <w:ind w:firstLine="709"/>
              <w:jc w:val="right"/>
              <w:outlineLvl w:val="0"/>
              <w:rPr>
                <w:sz w:val="28"/>
                <w:szCs w:val="28"/>
              </w:rPr>
            </w:pPr>
          </w:p>
        </w:tc>
        <w:tc>
          <w:tcPr>
            <w:tcW w:w="3966" w:type="dxa"/>
            <w:tcBorders>
              <w:top w:val="single" w:sz="4" w:space="0" w:color="auto"/>
              <w:left w:val="single" w:sz="4" w:space="0" w:color="auto"/>
              <w:bottom w:val="single" w:sz="4" w:space="0" w:color="auto"/>
              <w:right w:val="single" w:sz="4" w:space="0" w:color="auto"/>
            </w:tcBorders>
          </w:tcPr>
          <w:p w:rsidR="000A6EEC" w:rsidRDefault="000A6EEC">
            <w:pPr>
              <w:autoSpaceDE w:val="0"/>
              <w:autoSpaceDN w:val="0"/>
              <w:adjustRightInd w:val="0"/>
              <w:ind w:firstLine="709"/>
              <w:jc w:val="center"/>
              <w:outlineLvl w:val="0"/>
              <w:rPr>
                <w:sz w:val="28"/>
                <w:szCs w:val="28"/>
              </w:rPr>
            </w:pPr>
            <w:r>
              <w:rPr>
                <w:sz w:val="20"/>
                <w:szCs w:val="20"/>
              </w:rPr>
              <w:t>направление (выдача) заявителю решения об отказе в заключени</w:t>
            </w:r>
            <w:proofErr w:type="gramStart"/>
            <w:r>
              <w:rPr>
                <w:sz w:val="20"/>
                <w:szCs w:val="20"/>
              </w:rPr>
              <w:t>и</w:t>
            </w:r>
            <w:proofErr w:type="gramEnd"/>
            <w:r>
              <w:rPr>
                <w:sz w:val="20"/>
                <w:szCs w:val="20"/>
              </w:rPr>
              <w:t xml:space="preserve"> соглашения о перераспределении земельных участков</w:t>
            </w:r>
          </w:p>
          <w:p w:rsidR="000A6EEC" w:rsidRDefault="000A6EEC">
            <w:pPr>
              <w:autoSpaceDE w:val="0"/>
              <w:autoSpaceDN w:val="0"/>
              <w:adjustRightInd w:val="0"/>
              <w:ind w:firstLine="709"/>
              <w:jc w:val="right"/>
              <w:outlineLvl w:val="0"/>
              <w:rPr>
                <w:sz w:val="28"/>
                <w:szCs w:val="28"/>
              </w:rPr>
            </w:pPr>
          </w:p>
          <w:p w:rsidR="000A6EEC" w:rsidRDefault="000A6EEC">
            <w:pPr>
              <w:autoSpaceDE w:val="0"/>
              <w:autoSpaceDN w:val="0"/>
              <w:adjustRightInd w:val="0"/>
              <w:ind w:firstLine="709"/>
              <w:jc w:val="right"/>
              <w:outlineLvl w:val="0"/>
              <w:rPr>
                <w:sz w:val="28"/>
                <w:szCs w:val="28"/>
              </w:rPr>
            </w:pPr>
          </w:p>
        </w:tc>
      </w:tr>
    </w:tbl>
    <w:p w:rsidR="000A6EEC" w:rsidRDefault="000A6EEC" w:rsidP="000A6EEC">
      <w:pPr>
        <w:autoSpaceDE w:val="0"/>
        <w:autoSpaceDN w:val="0"/>
        <w:adjustRightInd w:val="0"/>
        <w:ind w:firstLine="709"/>
        <w:jc w:val="right"/>
        <w:outlineLvl w:val="0"/>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65"/>
        <w:gridCol w:w="2935"/>
      </w:tblGrid>
      <w:tr w:rsidR="000A6EEC" w:rsidTr="003A58B5">
        <w:trPr>
          <w:trHeight w:val="875"/>
        </w:trPr>
        <w:tc>
          <w:tcPr>
            <w:tcW w:w="2053"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подготовка  и подписание экземпляров проекта соглашения о перераспределении земельных участков</w:t>
            </w:r>
          </w:p>
        </w:tc>
        <w:tc>
          <w:tcPr>
            <w:tcW w:w="665" w:type="dxa"/>
            <w:tcBorders>
              <w:top w:val="nil"/>
              <w:left w:val="single" w:sz="4" w:space="0" w:color="auto"/>
              <w:bottom w:val="nil"/>
              <w:right w:val="single" w:sz="4" w:space="0" w:color="auto"/>
            </w:tcBorders>
          </w:tcPr>
          <w:p w:rsidR="000A6EEC" w:rsidRDefault="000A6EEC">
            <w:pPr>
              <w:rPr>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0A6EEC" w:rsidRDefault="000A6EEC">
            <w:pPr>
              <w:jc w:val="center"/>
              <w:rPr>
                <w:sz w:val="28"/>
                <w:szCs w:val="28"/>
              </w:rPr>
            </w:pPr>
            <w:r>
              <w:rPr>
                <w:sz w:val="20"/>
                <w:szCs w:val="20"/>
              </w:rPr>
              <w:t>подготовка решения об отказе в заключени</w:t>
            </w:r>
            <w:proofErr w:type="gramStart"/>
            <w:r>
              <w:rPr>
                <w:sz w:val="20"/>
                <w:szCs w:val="20"/>
              </w:rPr>
              <w:t>и</w:t>
            </w:r>
            <w:proofErr w:type="gramEnd"/>
            <w:r>
              <w:rPr>
                <w:sz w:val="20"/>
                <w:szCs w:val="20"/>
              </w:rPr>
              <w:t xml:space="preserve">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tblGrid>
      <w:tr w:rsidR="000A6EEC" w:rsidTr="000A6EEC">
        <w:trPr>
          <w:trHeight w:val="1119"/>
        </w:trPr>
        <w:tc>
          <w:tcPr>
            <w:tcW w:w="3013"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Pr>
                <w:sz w:val="20"/>
                <w:szCs w:val="20"/>
              </w:rPr>
              <w:t>и</w:t>
            </w:r>
            <w:proofErr w:type="gramEnd"/>
            <w:r>
              <w:rPr>
                <w:sz w:val="20"/>
                <w:szCs w:val="20"/>
              </w:rPr>
              <w:t xml:space="preserve">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0A6EEC" w:rsidRDefault="000A6EEC" w:rsidP="000A6EEC">
      <w:pPr>
        <w:pStyle w:val="ConsPlusNormal0"/>
        <w:tabs>
          <w:tab w:val="left" w:pos="2127"/>
        </w:tabs>
        <w:ind w:firstLine="709"/>
        <w:jc w:val="both"/>
        <w:rPr>
          <w:rFonts w:ascii="Times New Roman" w:hAnsi="Times New Roman" w:cs="Times New Roman"/>
          <w:sz w:val="28"/>
          <w:szCs w:val="28"/>
        </w:rPr>
      </w:pPr>
    </w:p>
    <w:p w:rsidR="000A6EEC" w:rsidRDefault="000A6EEC" w:rsidP="000A6EEC">
      <w:pPr>
        <w:rPr>
          <w:lang w:eastAsia="ar-SA"/>
        </w:rPr>
      </w:pPr>
    </w:p>
    <w:p w:rsidR="000A6EEC" w:rsidRDefault="000A6EEC" w:rsidP="000A6EEC">
      <w:pPr>
        <w:rPr>
          <w:lang w:eastAsia="ar-SA"/>
        </w:rPr>
      </w:pPr>
    </w:p>
    <w:p w:rsidR="003A58B5" w:rsidRDefault="003A58B5" w:rsidP="000A6EEC">
      <w:pPr>
        <w:rPr>
          <w:lang w:eastAsia="ar-SA"/>
        </w:rPr>
      </w:pPr>
    </w:p>
    <w:p w:rsidR="003A58B5" w:rsidRDefault="003A58B5" w:rsidP="000A6EEC">
      <w:pPr>
        <w:rPr>
          <w:lang w:eastAsia="ar-SA"/>
        </w:rPr>
      </w:pPr>
    </w:p>
    <w:p w:rsidR="003A58B5" w:rsidRDefault="003A58B5" w:rsidP="000A6EEC">
      <w:pPr>
        <w:rPr>
          <w:lang w:eastAsia="ar-SA"/>
        </w:rPr>
      </w:pPr>
    </w:p>
    <w:p w:rsidR="000A6EEC" w:rsidRDefault="000A6EEC" w:rsidP="003A58B5">
      <w:pPr>
        <w:autoSpaceDE w:val="0"/>
        <w:autoSpaceDN w:val="0"/>
        <w:adjustRightInd w:val="0"/>
        <w:outlineLvl w:val="0"/>
        <w:rPr>
          <w:sz w:val="28"/>
          <w:szCs w:val="28"/>
        </w:rPr>
      </w:pPr>
    </w:p>
    <w:p w:rsidR="000A6EEC" w:rsidRDefault="000A6EEC" w:rsidP="000A6EEC">
      <w:pPr>
        <w:ind w:left="5103"/>
        <w:jc w:val="right"/>
        <w:rPr>
          <w:sz w:val="28"/>
          <w:szCs w:val="28"/>
          <w:lang w:eastAsia="ar-SA"/>
        </w:rPr>
      </w:pPr>
      <w:r>
        <w:rPr>
          <w:sz w:val="28"/>
          <w:szCs w:val="28"/>
          <w:lang w:eastAsia="ar-SA"/>
        </w:rPr>
        <w:t xml:space="preserve">Приложение № 4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0A6EEC" w:rsidRDefault="000A6EEC" w:rsidP="000A6EEC">
      <w:pPr>
        <w:ind w:firstLine="709"/>
        <w:jc w:val="right"/>
        <w:rPr>
          <w:sz w:val="28"/>
          <w:szCs w:val="28"/>
        </w:rPr>
      </w:pPr>
    </w:p>
    <w:p w:rsidR="000A6EEC" w:rsidRDefault="000A6EEC" w:rsidP="000A6EEC">
      <w:pPr>
        <w:ind w:firstLine="709"/>
        <w:jc w:val="right"/>
        <w:rPr>
          <w:sz w:val="28"/>
          <w:szCs w:val="28"/>
        </w:rPr>
      </w:pPr>
    </w:p>
    <w:p w:rsidR="000A6EEC" w:rsidRDefault="000A6EEC" w:rsidP="000A6EEC">
      <w:pPr>
        <w:ind w:firstLine="709"/>
        <w:jc w:val="right"/>
        <w:rPr>
          <w:sz w:val="28"/>
          <w:szCs w:val="28"/>
        </w:rPr>
      </w:pP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РАСПИСКА</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о заключении соглашения о перераспределении</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земельных участков</w:t>
      </w:r>
    </w:p>
    <w:p w:rsidR="000A6EEC" w:rsidRDefault="000A6EEC" w:rsidP="000A6EEC">
      <w:pPr>
        <w:pStyle w:val="ConsPlusNormal0"/>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Настоящим удостоверяется, что заявитель</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получил   "_____"   __________________   __________    документы</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(число)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(месяц прописью)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(год)</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в количестве  _______________________________  экземпляров</w:t>
      </w:r>
    </w:p>
    <w:p w:rsidR="000A6EEC" w:rsidRPr="007112C7" w:rsidRDefault="000A6EEC" w:rsidP="000A6EEC">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7112C7">
        <w:rPr>
          <w:rFonts w:ascii="Times New Roman" w:hAnsi="Times New Roman" w:cs="Times New Roman"/>
          <w:sz w:val="28"/>
          <w:szCs w:val="28"/>
        </w:rPr>
        <w:t xml:space="preserve">                          </w:t>
      </w:r>
      <w:r w:rsidRPr="007112C7">
        <w:rPr>
          <w:rFonts w:ascii="Times New Roman" w:hAnsi="Times New Roman" w:cs="Times New Roman"/>
          <w:sz w:val="24"/>
          <w:szCs w:val="24"/>
        </w:rPr>
        <w:t>(прописью)</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прилагаемому   к   заявлению  перечню   документов,   необходимых  </w:t>
      </w:r>
      <w:proofErr w:type="gramStart"/>
      <w:r>
        <w:rPr>
          <w:rFonts w:ascii="Times New Roman" w:hAnsi="Times New Roman" w:cs="Times New Roman"/>
          <w:sz w:val="28"/>
          <w:szCs w:val="28"/>
        </w:rPr>
        <w:t>для</w:t>
      </w:r>
      <w:proofErr w:type="gramEnd"/>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принятия  решения  о предварительном согласовании предоставления земельного участка   (согласно  </w:t>
      </w:r>
      <w:hyperlink r:id="rId47" w:anchor="P144" w:history="1">
        <w:r w:rsidRPr="007112C7">
          <w:rPr>
            <w:rStyle w:val="a6"/>
            <w:rFonts w:ascii="Times New Roman" w:hAnsi="Times New Roman" w:cs="Times New Roman"/>
            <w:color w:val="auto"/>
            <w:sz w:val="28"/>
            <w:szCs w:val="28"/>
            <w:u w:val="none"/>
          </w:rPr>
          <w:t>п.  2.6.1</w:t>
        </w:r>
      </w:hyperlink>
      <w:r w:rsidRPr="007112C7">
        <w:rPr>
          <w:rFonts w:ascii="Times New Roman" w:hAnsi="Times New Roman" w:cs="Times New Roman"/>
          <w:sz w:val="28"/>
          <w:szCs w:val="28"/>
        </w:rPr>
        <w:t xml:space="preserve"> </w:t>
      </w:r>
      <w:r>
        <w:rPr>
          <w:rFonts w:ascii="Times New Roman" w:hAnsi="Times New Roman" w:cs="Times New Roman"/>
          <w:sz w:val="28"/>
          <w:szCs w:val="28"/>
        </w:rPr>
        <w:t xml:space="preserve"> настоящего  административного  регламента):</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которые  будут  получены  по  </w:t>
      </w:r>
      <w:proofErr w:type="gramStart"/>
      <w:r>
        <w:rPr>
          <w:rFonts w:ascii="Times New Roman" w:hAnsi="Times New Roman" w:cs="Times New Roman"/>
          <w:sz w:val="28"/>
          <w:szCs w:val="28"/>
        </w:rPr>
        <w:t>межведомственным</w:t>
      </w:r>
      <w:proofErr w:type="gramEnd"/>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запросам:</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7112C7">
        <w:rPr>
          <w:rFonts w:ascii="Times New Roman" w:hAnsi="Times New Roman" w:cs="Times New Roman"/>
          <w:sz w:val="28"/>
          <w:szCs w:val="28"/>
        </w:rPr>
        <w:t>__________________________</w:t>
      </w:r>
      <w:r>
        <w:rPr>
          <w:rFonts w:ascii="Times New Roman" w:hAnsi="Times New Roman" w:cs="Times New Roman"/>
          <w:sz w:val="28"/>
          <w:szCs w:val="28"/>
        </w:rPr>
        <w:t xml:space="preserve">   _____________  _______</w:t>
      </w:r>
      <w:r w:rsidR="007112C7">
        <w:rPr>
          <w:rFonts w:ascii="Times New Roman" w:hAnsi="Times New Roman" w:cs="Times New Roman"/>
          <w:sz w:val="28"/>
          <w:szCs w:val="28"/>
        </w:rPr>
        <w:t>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proofErr w:type="gramStart"/>
      <w:r w:rsidRPr="007112C7">
        <w:rPr>
          <w:rFonts w:ascii="Times New Roman" w:hAnsi="Times New Roman" w:cs="Times New Roman"/>
          <w:sz w:val="24"/>
          <w:szCs w:val="24"/>
        </w:rPr>
        <w:t xml:space="preserve">(должность специалиста,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(подпись)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(расшифровка подписи)</w:t>
      </w:r>
      <w:proofErr w:type="gramEnd"/>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proofErr w:type="gramStart"/>
      <w:r w:rsidRPr="007112C7">
        <w:rPr>
          <w:rFonts w:ascii="Times New Roman" w:hAnsi="Times New Roman" w:cs="Times New Roman"/>
          <w:sz w:val="24"/>
          <w:szCs w:val="24"/>
        </w:rPr>
        <w:t>ответственного</w:t>
      </w:r>
      <w:proofErr w:type="gramEnd"/>
      <w:r w:rsidRPr="007112C7">
        <w:rPr>
          <w:rFonts w:ascii="Times New Roman" w:hAnsi="Times New Roman" w:cs="Times New Roman"/>
          <w:sz w:val="24"/>
          <w:szCs w:val="24"/>
        </w:rPr>
        <w:t xml:space="preserve"> за прием документов)</w:t>
      </w:r>
    </w:p>
    <w:p w:rsidR="000A6EEC" w:rsidRPr="007112C7" w:rsidRDefault="000A6EEC" w:rsidP="000A6EEC">
      <w:pPr>
        <w:pStyle w:val="ConsPlusNormal0"/>
        <w:jc w:val="both"/>
        <w:rPr>
          <w:rFonts w:ascii="Times New Roman" w:hAnsi="Times New Roman" w:cs="Times New Roman"/>
          <w:sz w:val="24"/>
          <w:szCs w:val="24"/>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sz w:val="28"/>
          <w:szCs w:val="28"/>
        </w:rPr>
      </w:pPr>
    </w:p>
    <w:p w:rsidR="000701B6" w:rsidRDefault="000701B6"/>
    <w:sectPr w:rsidR="000701B6" w:rsidSect="000A6EEC">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036" w:rsidRDefault="008C0036" w:rsidP="000A6EEC">
      <w:r>
        <w:separator/>
      </w:r>
    </w:p>
  </w:endnote>
  <w:endnote w:type="continuationSeparator" w:id="0">
    <w:p w:rsidR="008C0036" w:rsidRDefault="008C0036" w:rsidP="000A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036" w:rsidRDefault="008C0036" w:rsidP="000A6EEC">
      <w:r>
        <w:separator/>
      </w:r>
    </w:p>
  </w:footnote>
  <w:footnote w:type="continuationSeparator" w:id="0">
    <w:p w:rsidR="008C0036" w:rsidRDefault="008C0036" w:rsidP="000A6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6061337F"/>
    <w:multiLevelType w:val="multilevel"/>
    <w:tmpl w:val="5A828A1C"/>
    <w:lvl w:ilvl="0">
      <w:start w:val="2"/>
      <w:numFmt w:val="decimal"/>
      <w:lvlText w:val="%1."/>
      <w:lvlJc w:val="left"/>
      <w:pPr>
        <w:ind w:left="600" w:hanging="600"/>
      </w:pPr>
    </w:lvl>
    <w:lvl w:ilvl="1">
      <w:start w:val="1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EC"/>
    <w:rsid w:val="000701B6"/>
    <w:rsid w:val="000A6EEC"/>
    <w:rsid w:val="00184F0D"/>
    <w:rsid w:val="001933B1"/>
    <w:rsid w:val="00263DC7"/>
    <w:rsid w:val="00397CA0"/>
    <w:rsid w:val="003A58B5"/>
    <w:rsid w:val="003E7954"/>
    <w:rsid w:val="00444EB4"/>
    <w:rsid w:val="00480E65"/>
    <w:rsid w:val="004D3AC5"/>
    <w:rsid w:val="00566CFB"/>
    <w:rsid w:val="00636A79"/>
    <w:rsid w:val="006F3ED7"/>
    <w:rsid w:val="007112C7"/>
    <w:rsid w:val="007150D7"/>
    <w:rsid w:val="007D6436"/>
    <w:rsid w:val="008B1F45"/>
    <w:rsid w:val="008C0036"/>
    <w:rsid w:val="00A036C6"/>
    <w:rsid w:val="00AE4A45"/>
    <w:rsid w:val="00C05C6D"/>
    <w:rsid w:val="00D00D28"/>
    <w:rsid w:val="00EC4B5C"/>
    <w:rsid w:val="00FA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A6EEC"/>
    <w:rPr>
      <w:sz w:val="20"/>
      <w:szCs w:val="20"/>
    </w:rPr>
  </w:style>
  <w:style w:type="character" w:customStyle="1" w:styleId="a4">
    <w:name w:val="Текст сноски Знак"/>
    <w:basedOn w:val="a0"/>
    <w:link w:val="a3"/>
    <w:uiPriority w:val="99"/>
    <w:semiHidden/>
    <w:rsid w:val="000A6EEC"/>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A6EEC"/>
    <w:rPr>
      <w:rFonts w:ascii="Arial" w:hAnsi="Arial" w:cs="Arial"/>
      <w:lang w:eastAsia="ar-SA"/>
    </w:rPr>
  </w:style>
  <w:style w:type="paragraph" w:customStyle="1" w:styleId="ConsPlusNormal0">
    <w:name w:val="ConsPlusNormal"/>
    <w:next w:val="a"/>
    <w:link w:val="ConsPlusNormal"/>
    <w:rsid w:val="000A6EE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0A6E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A6EE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uiPriority w:val="99"/>
    <w:semiHidden/>
    <w:unhideWhenUsed/>
    <w:rsid w:val="000A6EEC"/>
    <w:rPr>
      <w:vertAlign w:val="superscript"/>
    </w:rPr>
  </w:style>
  <w:style w:type="character" w:styleId="a6">
    <w:name w:val="Hyperlink"/>
    <w:basedOn w:val="a0"/>
    <w:uiPriority w:val="99"/>
    <w:semiHidden/>
    <w:unhideWhenUsed/>
    <w:rsid w:val="000A6E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A6EEC"/>
    <w:rPr>
      <w:sz w:val="20"/>
      <w:szCs w:val="20"/>
    </w:rPr>
  </w:style>
  <w:style w:type="character" w:customStyle="1" w:styleId="a4">
    <w:name w:val="Текст сноски Знак"/>
    <w:basedOn w:val="a0"/>
    <w:link w:val="a3"/>
    <w:uiPriority w:val="99"/>
    <w:semiHidden/>
    <w:rsid w:val="000A6EEC"/>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A6EEC"/>
    <w:rPr>
      <w:rFonts w:ascii="Arial" w:hAnsi="Arial" w:cs="Arial"/>
      <w:lang w:eastAsia="ar-SA"/>
    </w:rPr>
  </w:style>
  <w:style w:type="paragraph" w:customStyle="1" w:styleId="ConsPlusNormal0">
    <w:name w:val="ConsPlusNormal"/>
    <w:next w:val="a"/>
    <w:link w:val="ConsPlusNormal"/>
    <w:rsid w:val="000A6EE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0A6E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A6EE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uiPriority w:val="99"/>
    <w:semiHidden/>
    <w:unhideWhenUsed/>
    <w:rsid w:val="000A6EEC"/>
    <w:rPr>
      <w:vertAlign w:val="superscript"/>
    </w:rPr>
  </w:style>
  <w:style w:type="character" w:styleId="a6">
    <w:name w:val="Hyperlink"/>
    <w:basedOn w:val="a0"/>
    <w:uiPriority w:val="99"/>
    <w:semiHidden/>
    <w:unhideWhenUsed/>
    <w:rsid w:val="000A6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F58F5DC28C8121E45F7CE25F72D46DBB6E63E1ED228171C011F6F158C8B9P" TargetMode="External"/><Relationship Id="rId18" Type="http://schemas.openxmlformats.org/officeDocument/2006/relationships/hyperlink" Target="consultantplus://offline/ref=F8F58F5DC28C8121E45F7CE25F72D46DBB6164E6E6218171C011F6F15889A346A566449DCD970A44CBB4P" TargetMode="External"/><Relationship Id="rId26" Type="http://schemas.openxmlformats.org/officeDocument/2006/relationships/hyperlink" Target="file:///C:\WINDOWS\TEMP\Rar$DIa0.213\3706-1.doc" TargetMode="External"/><Relationship Id="rId39" Type="http://schemas.openxmlformats.org/officeDocument/2006/relationships/hyperlink" Target="file:///C:\WINDOWS\TEMP\Rar$DIa0.213\3706-1.doc" TargetMode="External"/><Relationship Id="rId3" Type="http://schemas.openxmlformats.org/officeDocument/2006/relationships/styles" Target="styles.xml"/><Relationship Id="rId21" Type="http://schemas.openxmlformats.org/officeDocument/2006/relationships/hyperlink" Target="file:///C:\WINDOWS\TEMP\Rar$DIa0.213\3706-1.doc" TargetMode="External"/><Relationship Id="rId34" Type="http://schemas.openxmlformats.org/officeDocument/2006/relationships/hyperlink" Target="file:///C:\WINDOWS\TEMP\Rar$DIa0.213\3706-1.doc" TargetMode="External"/><Relationship Id="rId42" Type="http://schemas.openxmlformats.org/officeDocument/2006/relationships/hyperlink" Target="consultantplus://offline/ref=35062537DA09690E9D02F253912750DBE68DCDC51271046FEBDA37E4256E97323C1A42F9DA03091BGBTEJ" TargetMode="External"/><Relationship Id="rId47" Type="http://schemas.openxmlformats.org/officeDocument/2006/relationships/hyperlink" Target="file:///C:\WINDOWS\TEMP\Rar$DIa0.213\3706-1.doc" TargetMode="External"/><Relationship Id="rId7" Type="http://schemas.openxmlformats.org/officeDocument/2006/relationships/footnotes" Target="footnotes.xml"/><Relationship Id="rId12" Type="http://schemas.openxmlformats.org/officeDocument/2006/relationships/hyperlink" Target="consultantplus://offline/ref=F8F58F5DC28C8121E45F7CE25F72D46DBB6F62E0EB228171C011F6F158C8B9P" TargetMode="External"/><Relationship Id="rId17" Type="http://schemas.openxmlformats.org/officeDocument/2006/relationships/hyperlink" Target="consultantplus://offline/ref=F8F58F5DC28C8121E45F62EF491E8B68BB6D3FECE822832E9E4EADAC0F80A911CEB2P" TargetMode="External"/><Relationship Id="rId25" Type="http://schemas.openxmlformats.org/officeDocument/2006/relationships/hyperlink" Target="file:///C:\WINDOWS\TEMP\Rar$DIa0.213\3706-1.doc" TargetMode="External"/><Relationship Id="rId33" Type="http://schemas.openxmlformats.org/officeDocument/2006/relationships/hyperlink" Target="file:///C:\WINDOWS\TEMP\Rar$DIa0.213\3706-1.doc" TargetMode="External"/><Relationship Id="rId38" Type="http://schemas.openxmlformats.org/officeDocument/2006/relationships/hyperlink" Target="file:///C:\WINDOWS\TEMP\Rar$DIa0.213\3706-1.doc" TargetMode="External"/><Relationship Id="rId46" Type="http://schemas.openxmlformats.org/officeDocument/2006/relationships/hyperlink" Target="consultantplus://offline/ref=F8F58F5DC28C8121E45F7CE25F72D46DBB6169E6EA2C8171C011F6F158C8B9P" TargetMode="External"/><Relationship Id="rId2" Type="http://schemas.openxmlformats.org/officeDocument/2006/relationships/numbering" Target="numbering.xml"/><Relationship Id="rId16" Type="http://schemas.openxmlformats.org/officeDocument/2006/relationships/hyperlink" Target="consultantplus://offline/ref=F8F58F5DC28C8121E45F7CE25F72D46DBB6F65E1ED2C8171C011F6F158C8B9P" TargetMode="External"/><Relationship Id="rId20" Type="http://schemas.openxmlformats.org/officeDocument/2006/relationships/hyperlink" Target="consultantplus://offline/ref=F8F58F5DC28C8121E45F7CE25F72D46DBB6F65E1EC218171C011F6F15889A346A5664498CCBEP" TargetMode="External"/><Relationship Id="rId29" Type="http://schemas.openxmlformats.org/officeDocument/2006/relationships/hyperlink" Target="file:///C:\WINDOWS\TEMP\Rar$DIa0.213\3706-1.doc" TargetMode="External"/><Relationship Id="rId41" Type="http://schemas.openxmlformats.org/officeDocument/2006/relationships/hyperlink" Target="consultantplus://offline/ref=FB40F2BFED389C9E551BBF11F86CD4E18198ADB640594C9CD6E98FB3E810C9D04FC4A6AD74FFW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F58F5DC28C8121E45F7CE25F72D46DBB6E62E3ED248171C011F6F158C8B9P" TargetMode="External"/><Relationship Id="rId24" Type="http://schemas.openxmlformats.org/officeDocument/2006/relationships/hyperlink" Target="file:///C:\WINDOWS\TEMP\Rar$DIa0.213\3706-1.doc" TargetMode="External"/><Relationship Id="rId32" Type="http://schemas.openxmlformats.org/officeDocument/2006/relationships/hyperlink" Target="file:///C:\WINDOWS\TEMP\Rar$DIa0.213\3706-1.doc" TargetMode="External"/><Relationship Id="rId37" Type="http://schemas.openxmlformats.org/officeDocument/2006/relationships/hyperlink" Target="file:///C:\WINDOWS\TEMP\Rar$DIa0.213\3706-1.doc" TargetMode="External"/><Relationship Id="rId40" Type="http://schemas.openxmlformats.org/officeDocument/2006/relationships/hyperlink" Target="file:///C:\WINDOWS\TEMP\Rar$DIa0.213\3706-1.doc" TargetMode="External"/><Relationship Id="rId45" Type="http://schemas.openxmlformats.org/officeDocument/2006/relationships/hyperlink" Target="consultantplus://offline/ref=F8F58F5DC28C8121E45F7CE25F72D46DBB6F66E4EC208171C011F6F15889A346A5664495CAC9B1P" TargetMode="External"/><Relationship Id="rId5" Type="http://schemas.openxmlformats.org/officeDocument/2006/relationships/settings" Target="settings.xml"/><Relationship Id="rId15" Type="http://schemas.openxmlformats.org/officeDocument/2006/relationships/hyperlink" Target="consultantplus://offline/ref=F8F58F5DC28C8121E45F7CE25F72D46DBB6F65E1EC218171C011F6F15889A346A566449DCD970A4FCBB7P" TargetMode="External"/><Relationship Id="rId23" Type="http://schemas.openxmlformats.org/officeDocument/2006/relationships/hyperlink" Target="file:///C:\WINDOWS\TEMP\Rar$DIa0.213\3706-1.doc" TargetMode="External"/><Relationship Id="rId28" Type="http://schemas.openxmlformats.org/officeDocument/2006/relationships/hyperlink" Target="consultantplus://offline/ref=8AC4C39285A326CC074424E21B3B985C664D4D6211E755446492C7009D2674O" TargetMode="External"/><Relationship Id="rId36" Type="http://schemas.openxmlformats.org/officeDocument/2006/relationships/hyperlink" Target="file:///C:\WINDOWS\TEMP\Rar$DIa0.213\3706-1.doc" TargetMode="External"/><Relationship Id="rId49" Type="http://schemas.openxmlformats.org/officeDocument/2006/relationships/theme" Target="theme/theme1.xml"/><Relationship Id="rId10" Type="http://schemas.openxmlformats.org/officeDocument/2006/relationships/hyperlink" Target="consultantplus://offline/ref=F8F58F5DC28C8121E45F7CE25F72D46DB86E66E4E573D6739144F8CFB4P" TargetMode="External"/><Relationship Id="rId19" Type="http://schemas.openxmlformats.org/officeDocument/2006/relationships/hyperlink" Target="file:///C:\WINDOWS\TEMP\Rar$DIa0.213\3706-1.doc" TargetMode="External"/><Relationship Id="rId31" Type="http://schemas.openxmlformats.org/officeDocument/2006/relationships/hyperlink" Target="file:///C:\WINDOWS\TEMP\Rar$DIa0.213\3706-1.doc" TargetMode="External"/><Relationship Id="rId44" Type="http://schemas.openxmlformats.org/officeDocument/2006/relationships/hyperlink" Target="file:///C:\WINDOWS\TEMP\Rar$DIa0.213\3706-1.doc" TargetMode="External"/><Relationship Id="rId4" Type="http://schemas.microsoft.com/office/2007/relationships/stylesWithEffects" Target="stylesWithEffects.xml"/><Relationship Id="rId9" Type="http://schemas.openxmlformats.org/officeDocument/2006/relationships/hyperlink" Target="file:///C:\WINDOWS\TEMP\Rar$DIa0.213\3706-1.doc" TargetMode="External"/><Relationship Id="rId14" Type="http://schemas.openxmlformats.org/officeDocument/2006/relationships/hyperlink" Target="consultantplus://offline/ref=F8F58F5DC28C8121E45F7CE25F72D46DBB6F66E4EC208171C011F6F15889A346A5664495C5C9BEP" TargetMode="External"/><Relationship Id="rId22" Type="http://schemas.openxmlformats.org/officeDocument/2006/relationships/hyperlink" Target="file:///C:\WINDOWS\TEMP\Rar$DIa0.213\3706-1.doc" TargetMode="External"/><Relationship Id="rId27" Type="http://schemas.openxmlformats.org/officeDocument/2006/relationships/hyperlink" Target="file:///C:\WINDOWS\TEMP\Rar$DIa0.213\3706-1.doc" TargetMode="External"/><Relationship Id="rId30" Type="http://schemas.openxmlformats.org/officeDocument/2006/relationships/hyperlink" Target="consultantplus://offline/ref=7A3C0018101911653F86554726404A403FEBF33EC9F9CDEF46CBFB15B07A03I" TargetMode="External"/><Relationship Id="rId35" Type="http://schemas.openxmlformats.org/officeDocument/2006/relationships/hyperlink" Target="file:///C:\WINDOWS\TEMP\Rar$DIa0.213\3706-1.doc" TargetMode="External"/><Relationship Id="rId43" Type="http://schemas.openxmlformats.org/officeDocument/2006/relationships/hyperlink" Target="consultantplus://offline/ref=35062537DA09690E9D02F253912750DBE784C8C21E78046FEBDA37E4256E97323C1A42FED3G0T0J"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528A-DD20-43C8-9825-3EF1471C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29</Pages>
  <Words>10909</Words>
  <Characters>62183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5</cp:revision>
  <cp:lastPrinted>2016-11-30T06:53:00Z</cp:lastPrinted>
  <dcterms:created xsi:type="dcterms:W3CDTF">2019-08-09T08:44:00Z</dcterms:created>
  <dcterms:modified xsi:type="dcterms:W3CDTF">2019-09-05T11:18:00Z</dcterms:modified>
</cp:coreProperties>
</file>