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1D" w:rsidRPr="00E31E1D" w:rsidRDefault="00E31E1D" w:rsidP="00E31E1D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1E1D">
        <w:rPr>
          <w:rFonts w:ascii="Times New Roman" w:eastAsia="Times New Roman" w:hAnsi="Times New Roman"/>
          <w:sz w:val="30"/>
          <w:szCs w:val="20"/>
          <w:lang w:eastAsia="ru-RU"/>
        </w:rPr>
        <w:t>А</w:t>
      </w:r>
      <w:r w:rsidRPr="00E31E1D">
        <w:rPr>
          <w:rFonts w:ascii="Times New Roman" w:eastAsia="Times New Roman" w:hAnsi="Times New Roman"/>
          <w:sz w:val="28"/>
          <w:szCs w:val="20"/>
          <w:lang w:eastAsia="ru-RU"/>
        </w:rPr>
        <w:t xml:space="preserve">ДМИНИСТРАЦИЯ НИКОЛЬСКОГО СЕЛЬСКОГО ПОСЕЛЕНИЯ </w:t>
      </w:r>
      <w:r w:rsidRPr="00E31E1D">
        <w:rPr>
          <w:rFonts w:ascii="Times New Roman" w:eastAsia="Times New Roman" w:hAnsi="Times New Roman"/>
          <w:sz w:val="30"/>
          <w:szCs w:val="20"/>
          <w:lang w:eastAsia="ru-RU"/>
        </w:rPr>
        <w:t>Б</w:t>
      </w:r>
      <w:r w:rsidRPr="00E31E1D">
        <w:rPr>
          <w:rFonts w:ascii="Times New Roman" w:eastAsia="Times New Roman" w:hAnsi="Times New Roman"/>
          <w:sz w:val="28"/>
          <w:szCs w:val="20"/>
          <w:lang w:eastAsia="ru-RU"/>
        </w:rPr>
        <w:t xml:space="preserve">ОБРОВСКОГО МУНИЦИПАЛЬНОГО  РАЙОНА </w:t>
      </w:r>
    </w:p>
    <w:p w:rsidR="00E31E1D" w:rsidRPr="00E31E1D" w:rsidRDefault="00E31E1D" w:rsidP="00E31E1D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1E1D">
        <w:rPr>
          <w:rFonts w:ascii="Times New Roman" w:eastAsia="Times New Roman" w:hAnsi="Times New Roman"/>
          <w:sz w:val="30"/>
          <w:szCs w:val="20"/>
          <w:lang w:eastAsia="ru-RU"/>
        </w:rPr>
        <w:t>В</w:t>
      </w:r>
      <w:r w:rsidRPr="00E31E1D">
        <w:rPr>
          <w:rFonts w:ascii="Times New Roman" w:eastAsia="Times New Roman" w:hAnsi="Times New Roman"/>
          <w:sz w:val="28"/>
          <w:szCs w:val="20"/>
          <w:lang w:eastAsia="ru-RU"/>
        </w:rPr>
        <w:t>ОРОНЕЖСКОЙ ОБЛАСТИ</w:t>
      </w:r>
    </w:p>
    <w:p w:rsidR="00E31E1D" w:rsidRPr="00E31E1D" w:rsidRDefault="00E31E1D" w:rsidP="00E31E1D">
      <w:pPr>
        <w:rPr>
          <w:rFonts w:ascii="Times New Roman" w:eastAsia="Times New Roman" w:hAnsi="Times New Roman"/>
          <w:sz w:val="10"/>
          <w:szCs w:val="28"/>
          <w:lang w:eastAsia="ru-RU"/>
        </w:rPr>
      </w:pPr>
      <w:r w:rsidRPr="00E31E1D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E31E1D" w:rsidRPr="00E31E1D" w:rsidRDefault="00E31E1D" w:rsidP="00E31E1D">
      <w:pPr>
        <w:keepNext/>
        <w:jc w:val="center"/>
        <w:outlineLvl w:val="2"/>
        <w:rPr>
          <w:rFonts w:ascii="Times New Roman" w:eastAsia="Times New Roman" w:hAnsi="Times New Roman"/>
          <w:sz w:val="32"/>
          <w:szCs w:val="20"/>
          <w:lang w:eastAsia="ru-RU"/>
        </w:rPr>
      </w:pPr>
      <w:proofErr w:type="gramStart"/>
      <w:r w:rsidRPr="00E31E1D">
        <w:rPr>
          <w:rFonts w:ascii="Times New Roman" w:eastAsia="Times New Roman" w:hAnsi="Times New Roman"/>
          <w:sz w:val="32"/>
          <w:szCs w:val="20"/>
          <w:lang w:eastAsia="ru-RU"/>
        </w:rPr>
        <w:t>П</w:t>
      </w:r>
      <w:proofErr w:type="gramEnd"/>
      <w:r w:rsidRPr="00E31E1D">
        <w:rPr>
          <w:rFonts w:ascii="Times New Roman" w:eastAsia="Times New Roman" w:hAnsi="Times New Roman"/>
          <w:sz w:val="32"/>
          <w:szCs w:val="20"/>
          <w:lang w:eastAsia="ru-RU"/>
        </w:rPr>
        <w:t xml:space="preserve"> О С Т А Н О В Л Е Н И Е</w:t>
      </w:r>
    </w:p>
    <w:p w:rsidR="00E31E1D" w:rsidRPr="00E31E1D" w:rsidRDefault="00E31E1D" w:rsidP="00E31E1D">
      <w:pPr>
        <w:rPr>
          <w:rFonts w:ascii="Times New Roman" w:eastAsia="Times New Roman" w:hAnsi="Times New Roman"/>
          <w:szCs w:val="28"/>
          <w:lang w:eastAsia="ru-RU"/>
        </w:rPr>
      </w:pPr>
    </w:p>
    <w:p w:rsidR="00E31E1D" w:rsidRPr="00E31E1D" w:rsidRDefault="00E31E1D" w:rsidP="00E31E1D">
      <w:pPr>
        <w:rPr>
          <w:rFonts w:ascii="Times New Roman" w:eastAsia="Times New Roman" w:hAnsi="Times New Roman"/>
          <w:b/>
          <w:szCs w:val="28"/>
          <w:lang w:eastAsia="ru-RU"/>
        </w:rPr>
      </w:pPr>
    </w:p>
    <w:p w:rsidR="00E31E1D" w:rsidRPr="00E31E1D" w:rsidRDefault="00E31E1D" w:rsidP="00E31E1D">
      <w:pPr>
        <w:tabs>
          <w:tab w:val="center" w:pos="489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  </w:t>
      </w:r>
      <w:r w:rsidR="00052D6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</w:t>
      </w:r>
      <w:r w:rsidR="00DC50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.12.2022</w:t>
      </w:r>
      <w:r w:rsidRPr="00E31E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</w:t>
      </w:r>
      <w:r w:rsidRPr="00E31E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077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2D6F">
        <w:rPr>
          <w:rFonts w:ascii="Times New Roman" w:eastAsia="Times New Roman" w:hAnsi="Times New Roman"/>
          <w:sz w:val="28"/>
          <w:szCs w:val="28"/>
          <w:lang w:eastAsia="ru-RU"/>
        </w:rPr>
        <w:t>№ 128</w:t>
      </w:r>
    </w:p>
    <w:p w:rsidR="00E31E1D" w:rsidRPr="00E31E1D" w:rsidRDefault="00E31E1D" w:rsidP="00E31E1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31E1D">
        <w:rPr>
          <w:rFonts w:ascii="Times New Roman" w:eastAsia="Times New Roman" w:hAnsi="Times New Roman"/>
          <w:szCs w:val="28"/>
          <w:lang w:eastAsia="ru-RU"/>
        </w:rPr>
        <w:t xml:space="preserve">       с. Никольское 2-е</w:t>
      </w:r>
    </w:p>
    <w:p w:rsidR="00E31E1D" w:rsidRPr="00E31E1D" w:rsidRDefault="00E31E1D" w:rsidP="00E31E1D">
      <w:pPr>
        <w:ind w:firstLine="426"/>
        <w:rPr>
          <w:rFonts w:ascii="Times New Roman" w:eastAsia="Times New Roman" w:hAnsi="Times New Roman"/>
          <w:sz w:val="4"/>
          <w:lang w:eastAsia="ru-RU"/>
        </w:rPr>
      </w:pPr>
    </w:p>
    <w:p w:rsidR="00E31E1D" w:rsidRPr="00E31E1D" w:rsidRDefault="00E31E1D" w:rsidP="003C066D">
      <w:pPr>
        <w:spacing w:before="240" w:after="60"/>
        <w:ind w:right="5103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kern w:val="28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85725</wp:posOffset>
                </wp:positionV>
                <wp:extent cx="90170" cy="90170"/>
                <wp:effectExtent l="12700" t="8890" r="11430" b="571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24.95pt;margin-top:6.75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eastAsia="Times New Roman" w:hAnsi="Times New Roman"/>
          <w:bCs/>
          <w:noProof/>
          <w:kern w:val="28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85725</wp:posOffset>
                </wp:positionV>
                <wp:extent cx="90170" cy="90170"/>
                <wp:effectExtent l="8255" t="8890" r="6350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7.15pt;margin-top:6.75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Pr="00E31E1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 внесении изменений в постановление администрации Никольского сельского поселения от 21.06.2016 № 62 «Об утверждении Административного регламента</w:t>
      </w:r>
      <w:r w:rsidRPr="00E31E1D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 xml:space="preserve"> </w:t>
      </w:r>
      <w:r w:rsidRPr="00E31E1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администрации Никольского сельского поселения Бобровского муниципального района Воронежской области по предоставлению муниципальной услуги «</w:t>
      </w:r>
      <w:r w:rsidRPr="00E31E1D">
        <w:rPr>
          <w:rFonts w:ascii="Times New Roman" w:eastAsia="Times New Roman" w:hAnsi="Times New Roman"/>
          <w:sz w:val="28"/>
          <w:szCs w:val="22"/>
          <w:lang w:eastAsia="ru-RU"/>
        </w:rPr>
        <w:t>Присвоение почтового адреса объекту недвижимости и аннулирование адреса» (в ред. 22.10.2018 № 79</w:t>
      </w:r>
      <w:r w:rsidR="001D015D">
        <w:rPr>
          <w:rFonts w:ascii="Times New Roman" w:eastAsia="Times New Roman" w:hAnsi="Times New Roman"/>
          <w:sz w:val="28"/>
          <w:szCs w:val="22"/>
          <w:lang w:eastAsia="ru-RU"/>
        </w:rPr>
        <w:t>, от 08.02.2019 № 12</w:t>
      </w:r>
      <w:r w:rsidR="00DC5015">
        <w:rPr>
          <w:rFonts w:ascii="Times New Roman" w:eastAsia="Times New Roman" w:hAnsi="Times New Roman"/>
          <w:sz w:val="28"/>
          <w:szCs w:val="22"/>
          <w:lang w:eastAsia="ru-RU"/>
        </w:rPr>
        <w:t>, от 23.09.2021 № 39</w:t>
      </w:r>
      <w:r w:rsidRPr="00E31E1D">
        <w:rPr>
          <w:rFonts w:ascii="Times New Roman" w:eastAsia="Times New Roman" w:hAnsi="Times New Roman"/>
          <w:sz w:val="28"/>
          <w:szCs w:val="22"/>
          <w:lang w:eastAsia="ru-RU"/>
        </w:rPr>
        <w:t>)</w:t>
      </w:r>
    </w:p>
    <w:p w:rsidR="00E31E1D" w:rsidRPr="00E31E1D" w:rsidRDefault="00E31E1D" w:rsidP="00E31E1D">
      <w:pPr>
        <w:spacing w:before="240" w:after="60"/>
        <w:ind w:right="5243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E31E1D" w:rsidRPr="00E31E1D" w:rsidRDefault="00E31E1D" w:rsidP="00E31E1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E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 Никольского сельского поселения Бобровского муниципального района Воронежской области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E31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E31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E31E1D" w:rsidRPr="00E31E1D" w:rsidRDefault="00E31E1D" w:rsidP="00E31E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Внести в постановление администрации 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Никольского сельского поселения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>Бобровского муниципального района Воронежской области от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 21.06.2016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>№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 62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>«Об утверждении Административного регламента</w:t>
      </w:r>
      <w:r w:rsidRPr="00E31E1D">
        <w:rPr>
          <w:rFonts w:ascii="Times New Roman" w:eastAsia="Times New Roman" w:hAnsi="Times New Roman"/>
          <w:lang w:val="x-none" w:eastAsia="x-none"/>
        </w:rPr>
        <w:t xml:space="preserve">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администрации Никольского сельского поселения Бобровского муниципального района Воронежской области по предоставлению муниципальной услуги 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>«Присвоение почтового адреса объекту недвижимости и аннулирование адреса»</w:t>
      </w:r>
      <w:r w:rsidRPr="00E31E1D">
        <w:rPr>
          <w:rFonts w:ascii="Times New Roman" w:eastAsia="Times New Roman" w:hAnsi="Times New Roman"/>
          <w:bCs/>
          <w:sz w:val="28"/>
          <w:szCs w:val="22"/>
          <w:lang w:eastAsia="ru-RU"/>
        </w:rPr>
        <w:t xml:space="preserve"> (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x-none"/>
        </w:rPr>
        <w:t>в</w:t>
      </w:r>
      <w:r w:rsidR="003C066D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ред. от 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x-none"/>
        </w:rPr>
        <w:t>22.10.2018 № 79</w:t>
      </w:r>
      <w:r w:rsidR="001D015D">
        <w:rPr>
          <w:rFonts w:ascii="Times New Roman" w:eastAsia="Times New Roman" w:hAnsi="Times New Roman"/>
          <w:bCs/>
          <w:sz w:val="28"/>
          <w:szCs w:val="28"/>
          <w:lang w:eastAsia="x-none"/>
        </w:rPr>
        <w:t>,</w:t>
      </w:r>
      <w:r w:rsidR="001D015D" w:rsidRPr="001D015D">
        <w:rPr>
          <w:rFonts w:ascii="Times New Roman" w:eastAsia="Times New Roman" w:hAnsi="Times New Roman"/>
          <w:sz w:val="28"/>
          <w:szCs w:val="22"/>
          <w:lang w:eastAsia="ru-RU"/>
        </w:rPr>
        <w:t xml:space="preserve"> </w:t>
      </w:r>
      <w:r w:rsidR="001D015D">
        <w:rPr>
          <w:rFonts w:ascii="Times New Roman" w:eastAsia="Times New Roman" w:hAnsi="Times New Roman"/>
          <w:sz w:val="28"/>
          <w:szCs w:val="22"/>
          <w:lang w:eastAsia="ru-RU"/>
        </w:rPr>
        <w:t>от 08.02.2019 № 12</w:t>
      </w:r>
      <w:r w:rsidR="00DC5015">
        <w:rPr>
          <w:rFonts w:ascii="Times New Roman" w:eastAsia="Times New Roman" w:hAnsi="Times New Roman"/>
          <w:sz w:val="28"/>
          <w:szCs w:val="22"/>
          <w:lang w:eastAsia="ru-RU"/>
        </w:rPr>
        <w:t>, от 23.09.2021 № 39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x-none"/>
        </w:rPr>
        <w:t>)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 следующие изменения:</w:t>
      </w:r>
    </w:p>
    <w:p w:rsidR="00B8771D" w:rsidRPr="00B8771D" w:rsidRDefault="00B8771D" w:rsidP="00E31E1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Административном регламенте администрации </w:t>
      </w:r>
      <w:r w:rsidR="00A35AD6">
        <w:rPr>
          <w:rFonts w:ascii="Times New Roman" w:eastAsia="Times New Roman" w:hAnsi="Times New Roman"/>
          <w:sz w:val="28"/>
          <w:szCs w:val="28"/>
          <w:lang w:eastAsia="x-none"/>
        </w:rPr>
        <w:t>Никольс</w:t>
      </w:r>
      <w:r w:rsidRPr="00B8771D">
        <w:rPr>
          <w:rFonts w:ascii="Times New Roman" w:eastAsia="Times New Roman" w:hAnsi="Times New Roman"/>
          <w:sz w:val="28"/>
          <w:szCs w:val="28"/>
          <w:lang w:eastAsia="x-none"/>
        </w:rPr>
        <w:t xml:space="preserve">кого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сельского поселения Бобровского муниципального района Воронежской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области по предоставлению муниципальной услуги «Присвоение почтового адреса объекту недвижимости и аннулирование адреса»:</w:t>
      </w:r>
    </w:p>
    <w:p w:rsidR="00B8771D" w:rsidRPr="00B8771D" w:rsidRDefault="00B8771D" w:rsidP="00E31E1D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8771D">
        <w:rPr>
          <w:rFonts w:ascii="Times New Roman" w:eastAsia="Times New Roman" w:hAnsi="Times New Roman"/>
          <w:sz w:val="28"/>
          <w:szCs w:val="28"/>
          <w:lang w:eastAsia="x-none"/>
        </w:rPr>
        <w:t xml:space="preserve">Абзац 1 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пункта 2.4. </w:t>
      </w:r>
      <w:r w:rsidRPr="00B8771D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раздела 3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>изложить в следующей редакции:</w:t>
      </w:r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«2.4. 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не</w:t>
      </w:r>
      <w:r w:rsidR="00DC501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превышать 6</w:t>
      </w: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поступления заявления</w:t>
      </w:r>
      <w:proofErr w:type="gramStart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.».  </w:t>
      </w:r>
      <w:proofErr w:type="gramEnd"/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1.1.2. Пункт 3.3.9. раздела 3  изложить в следующей редакции: </w:t>
      </w:r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« 3.3.9.Максимальный срок исполнения</w:t>
      </w:r>
      <w:r w:rsidR="00DC501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процедуры - 6</w:t>
      </w: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proofErr w:type="gramStart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D079F0" w:rsidRPr="00B8771D" w:rsidRDefault="00B8771D" w:rsidP="000273B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с </w:t>
      </w:r>
      <w:r w:rsidR="005327A0">
        <w:rPr>
          <w:rFonts w:ascii="Times New Roman" w:eastAsia="Times New Roman" w:hAnsi="Times New Roman"/>
          <w:sz w:val="28"/>
          <w:szCs w:val="28"/>
          <w:lang w:eastAsia="ru-RU"/>
        </w:rPr>
        <w:t>01.01.2023г</w:t>
      </w: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73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79F0" w:rsidRPr="00D079F0">
        <w:rPr>
          <w:rFonts w:ascii="Times New Roman" w:eastAsia="Times New Roman" w:hAnsi="Times New Roman"/>
          <w:sz w:val="28"/>
          <w:szCs w:val="28"/>
          <w:lang w:eastAsia="ru-RU"/>
        </w:rPr>
        <w:t>подлежит официальному обнародованию и размещению на официальном сайте администрации Никольского сельского поселения</w:t>
      </w:r>
      <w:r w:rsidR="00052D6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  <w:bookmarkStart w:id="0" w:name="_GoBack"/>
      <w:bookmarkEnd w:id="0"/>
    </w:p>
    <w:p w:rsidR="00B8771D" w:rsidRPr="00B8771D" w:rsidRDefault="000273B5" w:rsidP="00B8771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771D"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8771D" w:rsidRPr="00B8771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8771D"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  <w:r w:rsidRPr="00B8771D">
        <w:rPr>
          <w:rFonts w:ascii="Times New Roman" w:eastAsia="Times New Roman" w:hAnsi="Times New Roman"/>
          <w:sz w:val="28"/>
          <w:lang w:val="x-none" w:eastAsia="x-none"/>
        </w:rPr>
        <w:t xml:space="preserve">Глава </w:t>
      </w:r>
      <w:r w:rsidR="00E31E1D">
        <w:rPr>
          <w:rFonts w:ascii="Times New Roman" w:eastAsia="Times New Roman" w:hAnsi="Times New Roman"/>
          <w:sz w:val="28"/>
          <w:lang w:eastAsia="x-none"/>
        </w:rPr>
        <w:t>Никольского</w:t>
      </w:r>
      <w:r w:rsidRPr="00B8771D">
        <w:rPr>
          <w:rFonts w:ascii="Times New Roman" w:eastAsia="Times New Roman" w:hAnsi="Times New Roman"/>
          <w:sz w:val="28"/>
          <w:lang w:val="x-none" w:eastAsia="x-none"/>
        </w:rPr>
        <w:t xml:space="preserve"> сельского поселения</w:t>
      </w: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8771D">
        <w:rPr>
          <w:rFonts w:ascii="Times New Roman" w:eastAsia="Times New Roman" w:hAnsi="Times New Roman"/>
          <w:sz w:val="28"/>
          <w:lang w:val="x-none" w:eastAsia="x-none"/>
        </w:rPr>
        <w:t>Бобровского муниципального района</w:t>
      </w:r>
    </w:p>
    <w:p w:rsidR="00B8771D" w:rsidRPr="00B8771D" w:rsidRDefault="00B8771D" w:rsidP="00B8771D">
      <w:pPr>
        <w:rPr>
          <w:rFonts w:ascii="Times New Roman" w:eastAsia="Times New Roman" w:hAnsi="Times New Roman"/>
          <w:sz w:val="28"/>
          <w:lang w:eastAsia="ru-RU"/>
        </w:rPr>
      </w:pPr>
      <w:r w:rsidRPr="00B8771D">
        <w:rPr>
          <w:rFonts w:ascii="Times New Roman" w:eastAsia="Times New Roman" w:hAnsi="Times New Roman"/>
          <w:sz w:val="28"/>
          <w:lang w:eastAsia="ru-RU"/>
        </w:rPr>
        <w:t xml:space="preserve">Воронежской области                                                           </w:t>
      </w:r>
      <w:r w:rsidR="00E31E1D">
        <w:rPr>
          <w:rFonts w:ascii="Times New Roman" w:eastAsia="Times New Roman" w:hAnsi="Times New Roman"/>
          <w:sz w:val="28"/>
          <w:lang w:eastAsia="ru-RU"/>
        </w:rPr>
        <w:t xml:space="preserve">              В.Н. </w:t>
      </w:r>
      <w:proofErr w:type="spellStart"/>
      <w:r w:rsidR="00E31E1D">
        <w:rPr>
          <w:rFonts w:ascii="Times New Roman" w:eastAsia="Times New Roman" w:hAnsi="Times New Roman"/>
          <w:sz w:val="28"/>
          <w:lang w:eastAsia="ru-RU"/>
        </w:rPr>
        <w:t>Машошин</w:t>
      </w:r>
      <w:proofErr w:type="spellEnd"/>
      <w:r w:rsidR="00E31E1D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7D6C4B" w:rsidRDefault="007D6C4B"/>
    <w:sectPr w:rsidR="007D6C4B" w:rsidSect="001D015D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E8" w:rsidRDefault="009D24E8" w:rsidP="00E31E1D">
      <w:r>
        <w:separator/>
      </w:r>
    </w:p>
  </w:endnote>
  <w:endnote w:type="continuationSeparator" w:id="0">
    <w:p w:rsidR="009D24E8" w:rsidRDefault="009D24E8" w:rsidP="00E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E8" w:rsidRDefault="009D24E8" w:rsidP="00E31E1D">
      <w:r>
        <w:separator/>
      </w:r>
    </w:p>
  </w:footnote>
  <w:footnote w:type="continuationSeparator" w:id="0">
    <w:p w:rsidR="009D24E8" w:rsidRDefault="009D24E8" w:rsidP="00E3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1D"/>
    <w:rsid w:val="00015162"/>
    <w:rsid w:val="000273B5"/>
    <w:rsid w:val="00052D6F"/>
    <w:rsid w:val="000960EF"/>
    <w:rsid w:val="000E65D6"/>
    <w:rsid w:val="001A730E"/>
    <w:rsid w:val="001D015D"/>
    <w:rsid w:val="00201210"/>
    <w:rsid w:val="002A3208"/>
    <w:rsid w:val="003C066D"/>
    <w:rsid w:val="004825CC"/>
    <w:rsid w:val="00527CD9"/>
    <w:rsid w:val="005327A0"/>
    <w:rsid w:val="007D6C4B"/>
    <w:rsid w:val="007E4DE5"/>
    <w:rsid w:val="00935425"/>
    <w:rsid w:val="009D24E8"/>
    <w:rsid w:val="00A35AD6"/>
    <w:rsid w:val="00A72258"/>
    <w:rsid w:val="00B65D3B"/>
    <w:rsid w:val="00B8771D"/>
    <w:rsid w:val="00B93E84"/>
    <w:rsid w:val="00BB380F"/>
    <w:rsid w:val="00C545EB"/>
    <w:rsid w:val="00D079F0"/>
    <w:rsid w:val="00D20E4F"/>
    <w:rsid w:val="00D859BC"/>
    <w:rsid w:val="00D918F8"/>
    <w:rsid w:val="00DC5015"/>
    <w:rsid w:val="00E077FB"/>
    <w:rsid w:val="00E31E1D"/>
    <w:rsid w:val="00F82728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1E1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1E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1E1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1E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3</cp:revision>
  <cp:lastPrinted>2019-02-11T05:33:00Z</cp:lastPrinted>
  <dcterms:created xsi:type="dcterms:W3CDTF">2022-12-28T11:57:00Z</dcterms:created>
  <dcterms:modified xsi:type="dcterms:W3CDTF">2022-12-28T12:01:00Z</dcterms:modified>
</cp:coreProperties>
</file>