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C1" w:rsidRDefault="001F53C1" w:rsidP="00B75BF8">
      <w:pPr>
        <w:pStyle w:val="Style7"/>
        <w:widowControl/>
        <w:spacing w:before="65" w:line="360" w:lineRule="auto"/>
        <w:ind w:left="288"/>
        <w:rPr>
          <w:rStyle w:val="FontStyle159"/>
        </w:rPr>
      </w:pPr>
    </w:p>
    <w:p w:rsidR="00EA43FB" w:rsidRDefault="00EA43FB" w:rsidP="00B75BF8">
      <w:pPr>
        <w:pStyle w:val="Style7"/>
        <w:widowControl/>
        <w:spacing w:before="65" w:line="360" w:lineRule="auto"/>
        <w:ind w:left="288"/>
        <w:rPr>
          <w:rStyle w:val="FontStyle159"/>
        </w:rPr>
      </w:pPr>
      <w:r w:rsidRPr="00C01BB2">
        <w:rPr>
          <w:rStyle w:val="FontStyle159"/>
        </w:rPr>
        <w:t xml:space="preserve">ВВЕДЕНИЕ </w:t>
      </w:r>
    </w:p>
    <w:p w:rsidR="001F53C1" w:rsidRDefault="001F53C1" w:rsidP="00EA43FB">
      <w:pPr>
        <w:pStyle w:val="Default"/>
        <w:ind w:firstLine="360"/>
        <w:jc w:val="both"/>
        <w:rPr>
          <w:sz w:val="26"/>
          <w:szCs w:val="26"/>
        </w:rPr>
      </w:pPr>
    </w:p>
    <w:p w:rsidR="00EA43FB" w:rsidRPr="00C01BB2" w:rsidRDefault="00EA43FB" w:rsidP="00EA43FB">
      <w:pPr>
        <w:pStyle w:val="Default"/>
        <w:ind w:firstLine="360"/>
        <w:jc w:val="both"/>
        <w:rPr>
          <w:sz w:val="26"/>
          <w:szCs w:val="26"/>
        </w:rPr>
      </w:pPr>
      <w:r w:rsidRPr="00C01BB2">
        <w:rPr>
          <w:sz w:val="26"/>
          <w:szCs w:val="26"/>
        </w:rPr>
        <w:t>Схема водоснабжения и водоотведения </w:t>
      </w:r>
      <w:r w:rsidR="00CB73FB">
        <w:rPr>
          <w:sz w:val="26"/>
          <w:szCs w:val="26"/>
        </w:rPr>
        <w:t>Никольского</w:t>
      </w:r>
      <w:r w:rsidRPr="00C01BB2">
        <w:rPr>
          <w:sz w:val="26"/>
          <w:szCs w:val="26"/>
        </w:rPr>
        <w:t xml:space="preserve"> сельского поселения — </w:t>
      </w:r>
      <w:proofErr w:type="gramStart"/>
      <w:r w:rsidRPr="00C01BB2">
        <w:rPr>
          <w:sz w:val="26"/>
          <w:szCs w:val="26"/>
        </w:rPr>
        <w:t>документ</w:t>
      </w:r>
      <w:proofErr w:type="gramEnd"/>
      <w:r w:rsidRPr="00C01BB2">
        <w:rPr>
          <w:sz w:val="26"/>
          <w:szCs w:val="26"/>
        </w:rPr>
        <w:t xml:space="preserve"> разрабатываемы</w:t>
      </w:r>
      <w:r w:rsidR="00644FA3">
        <w:rPr>
          <w:sz w:val="26"/>
          <w:szCs w:val="26"/>
        </w:rPr>
        <w:t>й</w:t>
      </w:r>
      <w:r w:rsidRPr="00C01BB2">
        <w:rPr>
          <w:sz w:val="26"/>
          <w:szCs w:val="26"/>
        </w:rPr>
        <w:t xml:space="preserve"> в целях определения долгосрочной перспективы развития системы водоснабжения и водоотведения, обеспечения надежного водоснабжения и водоотведения</w:t>
      </w:r>
      <w:r w:rsidR="00644FA3">
        <w:rPr>
          <w:sz w:val="26"/>
          <w:szCs w:val="26"/>
        </w:rPr>
        <w:t xml:space="preserve">, </w:t>
      </w:r>
      <w:r w:rsidRPr="00C01BB2">
        <w:rPr>
          <w:sz w:val="26"/>
          <w:szCs w:val="26"/>
        </w:rPr>
        <w:t>а также экономического стимулирования развития централизованных</w:t>
      </w:r>
      <w:r w:rsidR="00644FA3">
        <w:rPr>
          <w:sz w:val="26"/>
          <w:szCs w:val="26"/>
        </w:rPr>
        <w:t xml:space="preserve"> </w:t>
      </w:r>
      <w:r w:rsidRPr="00C01BB2">
        <w:rPr>
          <w:sz w:val="26"/>
          <w:szCs w:val="26"/>
        </w:rPr>
        <w:t>систем  водоснабжения и водоотведения и внедрения энергосберегающих технологий.</w:t>
      </w:r>
    </w:p>
    <w:p w:rsidR="00EA43FB" w:rsidRPr="00C01BB2" w:rsidRDefault="00EA43FB" w:rsidP="00EA43FB">
      <w:pPr>
        <w:pStyle w:val="Default"/>
        <w:jc w:val="both"/>
        <w:rPr>
          <w:sz w:val="26"/>
          <w:szCs w:val="26"/>
        </w:rPr>
      </w:pPr>
      <w:r w:rsidRPr="00C01BB2">
        <w:rPr>
          <w:sz w:val="26"/>
          <w:szCs w:val="26"/>
        </w:rPr>
        <w:t xml:space="preserve">       Основанием для разработки схемы водоснабжения и водоотведения </w:t>
      </w:r>
      <w:r w:rsidR="00CB73FB">
        <w:rPr>
          <w:sz w:val="26"/>
          <w:szCs w:val="26"/>
        </w:rPr>
        <w:t>Никольского</w:t>
      </w:r>
      <w:r w:rsidR="00CB73FB" w:rsidRPr="00C01BB2">
        <w:rPr>
          <w:sz w:val="26"/>
          <w:szCs w:val="26"/>
        </w:rPr>
        <w:t xml:space="preserve"> </w:t>
      </w:r>
      <w:r w:rsidRPr="00C01BB2">
        <w:rPr>
          <w:sz w:val="26"/>
          <w:szCs w:val="26"/>
        </w:rPr>
        <w:t xml:space="preserve">сельского поселения является: </w:t>
      </w:r>
    </w:p>
    <w:p w:rsidR="00EA43FB" w:rsidRPr="00C01BB2" w:rsidRDefault="00EA43FB" w:rsidP="00EA43FB">
      <w:pPr>
        <w:pStyle w:val="Default"/>
        <w:jc w:val="both"/>
        <w:rPr>
          <w:sz w:val="26"/>
          <w:szCs w:val="26"/>
        </w:rPr>
      </w:pPr>
      <w:r w:rsidRPr="00C01BB2">
        <w:rPr>
          <w:sz w:val="26"/>
          <w:szCs w:val="26"/>
        </w:rPr>
        <w:t xml:space="preserve">- Федеральный закон от 07.12.2011 года № 416-ФЗ «О водоснабжении и водоотведении». </w:t>
      </w:r>
    </w:p>
    <w:p w:rsidR="00EA43FB" w:rsidRPr="00C01BB2" w:rsidRDefault="00EA43FB" w:rsidP="00EA43FB">
      <w:pPr>
        <w:pStyle w:val="Default"/>
        <w:jc w:val="both"/>
        <w:rPr>
          <w:sz w:val="26"/>
          <w:szCs w:val="26"/>
        </w:rPr>
      </w:pPr>
      <w:r w:rsidRPr="00C01BB2">
        <w:rPr>
          <w:sz w:val="26"/>
          <w:szCs w:val="26"/>
        </w:rPr>
        <w:t xml:space="preserve">- Требования к содержанию схем водоснабжения и водоотведения утвержденные постановлением Правительства РФ от 5.09.13 №782. </w:t>
      </w:r>
    </w:p>
    <w:p w:rsidR="00EA43FB" w:rsidRPr="00C01BB2" w:rsidRDefault="00EA43FB" w:rsidP="00EA43FB">
      <w:pPr>
        <w:pStyle w:val="Default"/>
        <w:jc w:val="both"/>
        <w:rPr>
          <w:sz w:val="26"/>
          <w:szCs w:val="26"/>
        </w:rPr>
      </w:pPr>
      <w:r w:rsidRPr="00C01BB2">
        <w:rPr>
          <w:sz w:val="26"/>
          <w:szCs w:val="26"/>
        </w:rPr>
        <w:t xml:space="preserve">- Генеральный план </w:t>
      </w:r>
      <w:r w:rsidR="00CB73FB">
        <w:rPr>
          <w:sz w:val="26"/>
          <w:szCs w:val="26"/>
        </w:rPr>
        <w:t>Никольского</w:t>
      </w:r>
      <w:r w:rsidR="00CB73FB" w:rsidRPr="00C01BB2">
        <w:rPr>
          <w:sz w:val="26"/>
          <w:szCs w:val="26"/>
        </w:rPr>
        <w:t xml:space="preserve"> </w:t>
      </w:r>
      <w:r w:rsidRPr="00C01BB2">
        <w:rPr>
          <w:sz w:val="26"/>
          <w:szCs w:val="26"/>
        </w:rPr>
        <w:t xml:space="preserve">сельского поселения </w:t>
      </w:r>
    </w:p>
    <w:p w:rsidR="00EA43FB" w:rsidRPr="00C01BB2" w:rsidRDefault="00EA43FB" w:rsidP="00EA43FB">
      <w:pPr>
        <w:pStyle w:val="Default"/>
        <w:jc w:val="both"/>
        <w:rPr>
          <w:sz w:val="26"/>
          <w:szCs w:val="26"/>
        </w:rPr>
      </w:pPr>
      <w:r w:rsidRPr="00C01BB2">
        <w:rPr>
          <w:sz w:val="26"/>
          <w:szCs w:val="26"/>
        </w:rPr>
        <w:t xml:space="preserve">- 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 и введен в действие с 01 января </w:t>
      </w:r>
      <w:smartTag w:uri="urn:schemas-microsoft-com:office:smarttags" w:element="metricconverter">
        <w:smartTagPr>
          <w:attr w:name="ProductID" w:val="2013 г"/>
        </w:smartTagPr>
        <w:r w:rsidRPr="00C01BB2">
          <w:rPr>
            <w:sz w:val="26"/>
            <w:szCs w:val="26"/>
          </w:rPr>
          <w:t>2013 г</w:t>
        </w:r>
      </w:smartTag>
      <w:r w:rsidRPr="00C01BB2">
        <w:rPr>
          <w:sz w:val="26"/>
          <w:szCs w:val="26"/>
        </w:rPr>
        <w:t xml:space="preserve">; </w:t>
      </w:r>
    </w:p>
    <w:p w:rsidR="00EA43FB" w:rsidRPr="00C01BB2" w:rsidRDefault="00EA43FB" w:rsidP="00EA43FB">
      <w:pPr>
        <w:pStyle w:val="Default"/>
        <w:jc w:val="both"/>
        <w:rPr>
          <w:sz w:val="26"/>
          <w:szCs w:val="26"/>
        </w:rPr>
      </w:pPr>
      <w:r w:rsidRPr="00C01BB2">
        <w:rPr>
          <w:sz w:val="26"/>
          <w:szCs w:val="26"/>
        </w:rPr>
        <w:t>- 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</w:t>
      </w:r>
      <w:proofErr w:type="spellStart"/>
      <w:r w:rsidRPr="00C01BB2">
        <w:rPr>
          <w:sz w:val="26"/>
          <w:szCs w:val="26"/>
        </w:rPr>
        <w:t>Минрегион</w:t>
      </w:r>
      <w:proofErr w:type="spellEnd"/>
      <w:r w:rsidRPr="00C01BB2">
        <w:rPr>
          <w:sz w:val="26"/>
          <w:szCs w:val="26"/>
        </w:rPr>
        <w:t xml:space="preserve"> России) от 29 декабря </w:t>
      </w:r>
      <w:smartTag w:uri="urn:schemas-microsoft-com:office:smarttags" w:element="metricconverter">
        <w:smartTagPr>
          <w:attr w:name="ProductID" w:val="2011 г"/>
        </w:smartTagPr>
        <w:r w:rsidRPr="00C01BB2">
          <w:rPr>
            <w:sz w:val="26"/>
            <w:szCs w:val="26"/>
          </w:rPr>
          <w:t>2011 г</w:t>
        </w:r>
      </w:smartTag>
      <w:r w:rsidRPr="00C01BB2">
        <w:rPr>
          <w:sz w:val="26"/>
          <w:szCs w:val="26"/>
        </w:rPr>
        <w:t xml:space="preserve">. № 635/11 и введен в действие с 01 января 2013г; </w:t>
      </w:r>
    </w:p>
    <w:p w:rsidR="00EA43FB" w:rsidRPr="00C01BB2" w:rsidRDefault="00EA43FB" w:rsidP="00EA43FB">
      <w:pPr>
        <w:pStyle w:val="Default"/>
        <w:ind w:firstLine="360"/>
        <w:jc w:val="both"/>
        <w:rPr>
          <w:sz w:val="26"/>
          <w:szCs w:val="26"/>
        </w:rPr>
      </w:pPr>
      <w:r w:rsidRPr="00C01BB2">
        <w:rPr>
          <w:sz w:val="26"/>
          <w:szCs w:val="26"/>
        </w:rPr>
        <w:t>- 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EA43FB" w:rsidRPr="00C01BB2" w:rsidRDefault="00EA43FB" w:rsidP="00EA43FB">
      <w:pPr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 w:rsidRPr="00C01BB2">
        <w:rPr>
          <w:bCs/>
          <w:sz w:val="26"/>
          <w:szCs w:val="26"/>
        </w:rPr>
        <w:t xml:space="preserve">      Схема водоснабжения </w:t>
      </w:r>
      <w:r w:rsidRPr="00C01BB2">
        <w:rPr>
          <w:sz w:val="26"/>
          <w:szCs w:val="26"/>
        </w:rPr>
        <w:t xml:space="preserve">и водоотведения </w:t>
      </w:r>
      <w:r w:rsidRPr="00C01BB2">
        <w:rPr>
          <w:bCs/>
          <w:sz w:val="26"/>
          <w:szCs w:val="26"/>
        </w:rPr>
        <w:t>разработана на срок 10 лет.</w:t>
      </w:r>
    </w:p>
    <w:p w:rsidR="00EA43FB" w:rsidRPr="00C01BB2" w:rsidRDefault="00EA43FB" w:rsidP="00EA43FB">
      <w:pPr>
        <w:pStyle w:val="Default"/>
        <w:ind w:firstLine="708"/>
        <w:rPr>
          <w:sz w:val="26"/>
          <w:szCs w:val="26"/>
        </w:rPr>
      </w:pPr>
    </w:p>
    <w:p w:rsidR="005659DF" w:rsidRPr="00C01BB2" w:rsidRDefault="005659DF" w:rsidP="000F18BA">
      <w:pPr>
        <w:pStyle w:val="Style8"/>
        <w:widowControl/>
        <w:spacing w:line="410" w:lineRule="exact"/>
        <w:rPr>
          <w:rStyle w:val="FontStyle158"/>
          <w:sz w:val="26"/>
          <w:szCs w:val="26"/>
        </w:rPr>
      </w:pPr>
    </w:p>
    <w:p w:rsidR="00EA43FB" w:rsidRPr="00D01F49" w:rsidRDefault="005659DF" w:rsidP="00EA43FB">
      <w:pPr>
        <w:pStyle w:val="Style7"/>
        <w:widowControl/>
        <w:spacing w:before="65" w:line="240" w:lineRule="auto"/>
        <w:rPr>
          <w:rStyle w:val="FontStyle159"/>
        </w:rPr>
      </w:pPr>
      <w:r w:rsidRPr="00C01BB2">
        <w:rPr>
          <w:rStyle w:val="FontStyle159"/>
        </w:rPr>
        <w:br w:type="page"/>
      </w:r>
      <w:r w:rsidR="00EA43FB" w:rsidRPr="00D01F49">
        <w:rPr>
          <w:rStyle w:val="FontStyle159"/>
        </w:rPr>
        <w:lastRenderedPageBreak/>
        <w:t xml:space="preserve">1.  ОБЩИЕ СВЕДЕНИЯ О </w:t>
      </w:r>
      <w:r w:rsidR="00CB73FB">
        <w:rPr>
          <w:rStyle w:val="FontStyle159"/>
        </w:rPr>
        <w:t>НИКОЛЬС</w:t>
      </w:r>
      <w:r w:rsidR="00A74CED">
        <w:rPr>
          <w:rStyle w:val="FontStyle159"/>
        </w:rPr>
        <w:t>КОМ</w:t>
      </w:r>
      <w:r w:rsidR="00EA43FB" w:rsidRPr="00D01F49">
        <w:rPr>
          <w:rStyle w:val="FontStyle159"/>
        </w:rPr>
        <w:t xml:space="preserve"> СЕЛЬСКОМ ПОСЕЛЕНИИ БОБРОВСКОГО МУНИЦИПАЛЬНОГО РАЙОНА ВОРОНЕЖСКОЙ ОБЛАСТИ</w:t>
      </w:r>
    </w:p>
    <w:p w:rsidR="00A74CED" w:rsidRDefault="00A74CED" w:rsidP="00A74CED">
      <w:pPr>
        <w:pStyle w:val="Style1"/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74CED" w:rsidRPr="00A74CED" w:rsidRDefault="00A74CED" w:rsidP="00A74CED">
      <w:pPr>
        <w:pStyle w:val="Style1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A74CED">
        <w:rPr>
          <w:sz w:val="26"/>
          <w:szCs w:val="26"/>
        </w:rPr>
        <w:t xml:space="preserve">Поселение расположено в </w:t>
      </w:r>
      <w:r w:rsidR="00CB73FB">
        <w:rPr>
          <w:sz w:val="26"/>
          <w:szCs w:val="26"/>
        </w:rPr>
        <w:t>западной</w:t>
      </w:r>
      <w:r w:rsidR="00644FA3">
        <w:rPr>
          <w:sz w:val="26"/>
          <w:szCs w:val="26"/>
        </w:rPr>
        <w:t xml:space="preserve"> </w:t>
      </w:r>
      <w:r w:rsidRPr="00A74CED">
        <w:rPr>
          <w:sz w:val="26"/>
          <w:szCs w:val="26"/>
        </w:rPr>
        <w:t xml:space="preserve">части Бобровского муниципального района Воронежской области. </w:t>
      </w:r>
    </w:p>
    <w:p w:rsidR="00A74CED" w:rsidRDefault="00CB73FB" w:rsidP="00383038">
      <w:pPr>
        <w:pStyle w:val="a3"/>
        <w:ind w:firstLine="567"/>
        <w:contextualSpacing/>
        <w:jc w:val="center"/>
        <w:rPr>
          <w:sz w:val="26"/>
          <w:szCs w:val="26"/>
        </w:rPr>
      </w:pPr>
      <w:r w:rsidRPr="00CB73FB">
        <w:rPr>
          <w:b/>
          <w:i/>
          <w:sz w:val="26"/>
          <w:szCs w:val="26"/>
        </w:rPr>
        <w:t>Никольское</w:t>
      </w:r>
      <w:r w:rsidRPr="00C01BB2">
        <w:rPr>
          <w:sz w:val="26"/>
          <w:szCs w:val="26"/>
        </w:rPr>
        <w:t xml:space="preserve"> </w:t>
      </w:r>
      <w:r w:rsidR="00F24733" w:rsidRPr="00D01F49">
        <w:rPr>
          <w:b/>
          <w:bCs/>
          <w:i/>
          <w:iCs/>
          <w:sz w:val="26"/>
          <w:szCs w:val="26"/>
        </w:rPr>
        <w:t>сельское поселение</w:t>
      </w:r>
      <w:r w:rsidR="00A74CED" w:rsidRPr="00A74CED">
        <w:rPr>
          <w:sz w:val="26"/>
          <w:szCs w:val="26"/>
        </w:rPr>
        <w:t xml:space="preserve"> </w:t>
      </w:r>
    </w:p>
    <w:p w:rsidR="005659DF" w:rsidRDefault="00A74CED" w:rsidP="00383038">
      <w:pPr>
        <w:pStyle w:val="a3"/>
        <w:ind w:firstLine="567"/>
        <w:contextualSpacing/>
        <w:jc w:val="center"/>
        <w:rPr>
          <w:b/>
          <w:i/>
          <w:sz w:val="26"/>
          <w:szCs w:val="26"/>
        </w:rPr>
      </w:pPr>
      <w:r w:rsidRPr="00A74CED">
        <w:rPr>
          <w:b/>
          <w:i/>
          <w:sz w:val="26"/>
          <w:szCs w:val="26"/>
        </w:rPr>
        <w:t>Бобровского муниципального района Воронежской области</w:t>
      </w:r>
    </w:p>
    <w:p w:rsidR="00644FA3" w:rsidRDefault="00F3495A" w:rsidP="00925AC3">
      <w:pPr>
        <w:pStyle w:val="a3"/>
        <w:contextualSpacing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4746625" cy="7919720"/>
            <wp:effectExtent l="19050" t="0" r="0" b="0"/>
            <wp:docPr id="1" name="Рисунок 1" descr="с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25" cy="791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59DF" w:rsidRPr="00C01BB2">
        <w:br w:type="page"/>
      </w:r>
      <w:r w:rsidR="001F53C1">
        <w:lastRenderedPageBreak/>
        <w:t xml:space="preserve">           </w:t>
      </w:r>
      <w:r w:rsidR="00A74CED" w:rsidRPr="00A74CED">
        <w:rPr>
          <w:b/>
          <w:i/>
          <w:sz w:val="26"/>
          <w:szCs w:val="26"/>
        </w:rPr>
        <w:t>Климат</w:t>
      </w:r>
      <w:r w:rsidR="00644FA3">
        <w:rPr>
          <w:sz w:val="26"/>
          <w:szCs w:val="26"/>
        </w:rPr>
        <w:t>.</w:t>
      </w:r>
    </w:p>
    <w:p w:rsidR="00826623" w:rsidRDefault="00826623" w:rsidP="00925AC3">
      <w:pPr>
        <w:pStyle w:val="a3"/>
        <w:contextualSpacing/>
        <w:jc w:val="center"/>
        <w:rPr>
          <w:sz w:val="26"/>
          <w:szCs w:val="26"/>
        </w:rPr>
      </w:pPr>
    </w:p>
    <w:p w:rsidR="00644FA3" w:rsidRDefault="00644FA3" w:rsidP="001F53C1">
      <w:pPr>
        <w:pStyle w:val="a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климатическом отношении территория </w:t>
      </w:r>
      <w:r w:rsidR="00925AC3">
        <w:rPr>
          <w:sz w:val="26"/>
          <w:szCs w:val="26"/>
        </w:rPr>
        <w:t>Никольского</w:t>
      </w:r>
      <w:r w:rsidR="00925AC3" w:rsidRPr="00C01BB2">
        <w:rPr>
          <w:sz w:val="26"/>
          <w:szCs w:val="26"/>
        </w:rPr>
        <w:t xml:space="preserve"> </w:t>
      </w:r>
      <w:r w:rsidR="00A74CED" w:rsidRPr="00A74CED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относится к </w:t>
      </w:r>
      <w:r w:rsidR="00A74CED" w:rsidRPr="00A74CED">
        <w:rPr>
          <w:sz w:val="26"/>
          <w:szCs w:val="26"/>
        </w:rPr>
        <w:t>умеренно-континентальн</w:t>
      </w:r>
      <w:r>
        <w:rPr>
          <w:sz w:val="26"/>
          <w:szCs w:val="26"/>
        </w:rPr>
        <w:t xml:space="preserve">ой климатической зоне, </w:t>
      </w:r>
      <w:r w:rsidR="00A74CED" w:rsidRPr="00A74CED">
        <w:rPr>
          <w:sz w:val="26"/>
          <w:szCs w:val="26"/>
        </w:rPr>
        <w:t xml:space="preserve"> </w:t>
      </w:r>
      <w:r w:rsidRPr="00A74CED">
        <w:rPr>
          <w:sz w:val="26"/>
          <w:szCs w:val="26"/>
        </w:rPr>
        <w:t>хорошо выраженными сезонами</w:t>
      </w:r>
      <w:r>
        <w:rPr>
          <w:sz w:val="26"/>
          <w:szCs w:val="26"/>
        </w:rPr>
        <w:t xml:space="preserve"> года, которые характеризуются следующими показателями:</w:t>
      </w:r>
    </w:p>
    <w:p w:rsidR="00644FA3" w:rsidRDefault="00644FA3" w:rsidP="00644FA3">
      <w:pPr>
        <w:pStyle w:val="a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>- с</w:t>
      </w:r>
      <w:r w:rsidR="00A74CED" w:rsidRPr="00A74CED">
        <w:rPr>
          <w:sz w:val="26"/>
          <w:szCs w:val="26"/>
        </w:rPr>
        <w:t>реднегодовая темпер</w:t>
      </w:r>
      <w:r>
        <w:rPr>
          <w:sz w:val="26"/>
          <w:szCs w:val="26"/>
        </w:rPr>
        <w:t>атура воздуха составляет +6,</w:t>
      </w:r>
      <w:r w:rsidR="00060C2A">
        <w:rPr>
          <w:sz w:val="26"/>
          <w:szCs w:val="26"/>
        </w:rPr>
        <w:t>3</w:t>
      </w:r>
      <w:r>
        <w:rPr>
          <w:sz w:val="26"/>
          <w:szCs w:val="26"/>
        </w:rPr>
        <w:t>°С;</w:t>
      </w:r>
      <w:r w:rsidR="00A74CED" w:rsidRPr="00A74CED">
        <w:rPr>
          <w:sz w:val="26"/>
          <w:szCs w:val="26"/>
        </w:rPr>
        <w:t xml:space="preserve"> 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74CED">
        <w:rPr>
          <w:sz w:val="26"/>
          <w:szCs w:val="26"/>
        </w:rPr>
        <w:t>абсолютны</w:t>
      </w:r>
      <w:r>
        <w:rPr>
          <w:sz w:val="26"/>
          <w:szCs w:val="26"/>
        </w:rPr>
        <w:t>й</w:t>
      </w:r>
      <w:r w:rsidRPr="00A74CED">
        <w:rPr>
          <w:sz w:val="26"/>
          <w:szCs w:val="26"/>
        </w:rPr>
        <w:t xml:space="preserve"> миним</w:t>
      </w:r>
      <w:r>
        <w:rPr>
          <w:sz w:val="26"/>
          <w:szCs w:val="26"/>
        </w:rPr>
        <w:t>ум -</w:t>
      </w:r>
      <w:r w:rsidRPr="00A74CED">
        <w:rPr>
          <w:sz w:val="26"/>
          <w:szCs w:val="26"/>
        </w:rPr>
        <w:t>29°С</w:t>
      </w:r>
      <w:r>
        <w:rPr>
          <w:sz w:val="26"/>
          <w:szCs w:val="26"/>
        </w:rPr>
        <w:t>;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74CED">
        <w:rPr>
          <w:sz w:val="26"/>
          <w:szCs w:val="26"/>
        </w:rPr>
        <w:t>абсолютн</w:t>
      </w:r>
      <w:r>
        <w:rPr>
          <w:sz w:val="26"/>
          <w:szCs w:val="26"/>
        </w:rPr>
        <w:t xml:space="preserve">ый </w:t>
      </w:r>
      <w:r w:rsidRPr="00A74CED">
        <w:rPr>
          <w:sz w:val="26"/>
          <w:szCs w:val="26"/>
        </w:rPr>
        <w:t xml:space="preserve"> максим</w:t>
      </w:r>
      <w:r>
        <w:rPr>
          <w:sz w:val="26"/>
          <w:szCs w:val="26"/>
        </w:rPr>
        <w:t>ум +3</w:t>
      </w:r>
      <w:r w:rsidR="00060C2A">
        <w:rPr>
          <w:sz w:val="26"/>
          <w:szCs w:val="26"/>
        </w:rPr>
        <w:t>6</w:t>
      </w:r>
      <w:r>
        <w:rPr>
          <w:sz w:val="26"/>
          <w:szCs w:val="26"/>
        </w:rPr>
        <w:t>°С;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годовая амплитуда абсолютных температур 7-9°С;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средняя температура наиболее жаркого месяца +19,9°С;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средняя температура наиболее холодного месяца -9,8°С;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осадков за год - 5</w:t>
      </w:r>
      <w:r w:rsidR="00060C2A">
        <w:rPr>
          <w:sz w:val="26"/>
          <w:szCs w:val="26"/>
        </w:rPr>
        <w:t>50</w:t>
      </w:r>
      <w:r w:rsidRPr="00A74CED">
        <w:rPr>
          <w:sz w:val="26"/>
          <w:szCs w:val="26"/>
        </w:rPr>
        <w:t xml:space="preserve"> мм</w:t>
      </w:r>
      <w:r>
        <w:rPr>
          <w:sz w:val="26"/>
          <w:szCs w:val="26"/>
        </w:rPr>
        <w:t>;</w:t>
      </w:r>
    </w:p>
    <w:p w:rsidR="00644FA3" w:rsidRDefault="00644FA3" w:rsidP="009C2085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суточный </w:t>
      </w:r>
      <w:r w:rsidRPr="00A74CED">
        <w:rPr>
          <w:sz w:val="26"/>
          <w:szCs w:val="26"/>
        </w:rPr>
        <w:t>максим</w:t>
      </w:r>
      <w:r>
        <w:rPr>
          <w:sz w:val="26"/>
          <w:szCs w:val="26"/>
        </w:rPr>
        <w:t xml:space="preserve">ум - 32,1 – </w:t>
      </w:r>
      <w:smartTag w:uri="urn:schemas-microsoft-com:office:smarttags" w:element="metricconverter">
        <w:smartTagPr>
          <w:attr w:name="ProductID" w:val="37,5 мм"/>
        </w:smartTagPr>
        <w:r>
          <w:rPr>
            <w:sz w:val="26"/>
            <w:szCs w:val="26"/>
          </w:rPr>
          <w:t>37,5 мм</w:t>
        </w:r>
      </w:smartTag>
      <w:r>
        <w:rPr>
          <w:sz w:val="26"/>
          <w:szCs w:val="26"/>
        </w:rPr>
        <w:t>;</w:t>
      </w:r>
    </w:p>
    <w:p w:rsidR="00644FA3" w:rsidRDefault="00644FA3" w:rsidP="00644FA3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Строительно-климатическая зона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В.</w:t>
      </w:r>
    </w:p>
    <w:p w:rsidR="00053BBA" w:rsidRDefault="00F3495A" w:rsidP="00053BBA">
      <w:pPr>
        <w:pStyle w:val="a3"/>
        <w:ind w:firstLine="708"/>
        <w:contextualSpacing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2120265</wp:posOffset>
            </wp:positionH>
            <wp:positionV relativeFrom="paragraph">
              <wp:posOffset>786765</wp:posOffset>
            </wp:positionV>
            <wp:extent cx="2407285" cy="2456180"/>
            <wp:effectExtent l="19050" t="0" r="0" b="0"/>
            <wp:wrapTopAndBottom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2456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FA3">
        <w:rPr>
          <w:sz w:val="26"/>
          <w:szCs w:val="26"/>
        </w:rPr>
        <w:t>Глубина сезонного промерзания грунтов составляет 1,26-</w:t>
      </w:r>
      <w:smartTag w:uri="urn:schemas-microsoft-com:office:smarttags" w:element="metricconverter">
        <w:smartTagPr>
          <w:attr w:name="ProductID" w:val="1,64 м"/>
        </w:smartTagPr>
        <w:r w:rsidR="00644FA3">
          <w:rPr>
            <w:sz w:val="26"/>
            <w:szCs w:val="26"/>
          </w:rPr>
          <w:t>1,64 м</w:t>
        </w:r>
      </w:smartTag>
      <w:r w:rsidR="00644FA3">
        <w:rPr>
          <w:sz w:val="26"/>
          <w:szCs w:val="26"/>
        </w:rPr>
        <w:t xml:space="preserve"> (в зависимости от типа грунтов).</w:t>
      </w:r>
    </w:p>
    <w:p w:rsidR="00A74CED" w:rsidRPr="00A74CED" w:rsidRDefault="00A74CED" w:rsidP="009C2085">
      <w:pPr>
        <w:pStyle w:val="a3"/>
        <w:ind w:firstLine="708"/>
        <w:contextualSpacing/>
        <w:jc w:val="both"/>
        <w:rPr>
          <w:sz w:val="26"/>
          <w:szCs w:val="26"/>
        </w:rPr>
      </w:pPr>
      <w:r w:rsidRPr="00A74CED">
        <w:rPr>
          <w:sz w:val="26"/>
          <w:szCs w:val="26"/>
        </w:rPr>
        <w:t xml:space="preserve">В течение года преобладают средние скорости ветра.  </w:t>
      </w:r>
    </w:p>
    <w:p w:rsidR="00A74CED" w:rsidRPr="00A74CED" w:rsidRDefault="00A74CED" w:rsidP="00A74CED">
      <w:pPr>
        <w:jc w:val="center"/>
        <w:rPr>
          <w:sz w:val="26"/>
          <w:szCs w:val="26"/>
        </w:rPr>
      </w:pPr>
    </w:p>
    <w:p w:rsidR="00A74CED" w:rsidRPr="00A74CED" w:rsidRDefault="00A74CED" w:rsidP="00A74CED">
      <w:pPr>
        <w:ind w:firstLine="709"/>
        <w:jc w:val="both"/>
        <w:rPr>
          <w:sz w:val="26"/>
          <w:szCs w:val="26"/>
        </w:rPr>
      </w:pPr>
      <w:r w:rsidRPr="00A74CED">
        <w:rPr>
          <w:sz w:val="26"/>
          <w:szCs w:val="26"/>
        </w:rPr>
        <w:t>Суммы средних суточных температур за период активной вегетации растений колеблются в пределах 2400-2</w:t>
      </w:r>
      <w:r w:rsidR="007C7B31">
        <w:rPr>
          <w:sz w:val="26"/>
          <w:szCs w:val="26"/>
        </w:rPr>
        <w:t>8</w:t>
      </w:r>
      <w:r w:rsidRPr="00A74CED">
        <w:rPr>
          <w:sz w:val="26"/>
          <w:szCs w:val="26"/>
        </w:rPr>
        <w:t>00°. Сумма осадков за это</w:t>
      </w:r>
      <w:r w:rsidR="00E126AD">
        <w:rPr>
          <w:sz w:val="26"/>
          <w:szCs w:val="26"/>
        </w:rPr>
        <w:t>т период составляет 23</w:t>
      </w:r>
      <w:r w:rsidR="007C7B31">
        <w:rPr>
          <w:sz w:val="26"/>
          <w:szCs w:val="26"/>
        </w:rPr>
        <w:t>0</w:t>
      </w:r>
      <w:r w:rsidR="00E126AD">
        <w:rPr>
          <w:sz w:val="26"/>
          <w:szCs w:val="26"/>
        </w:rPr>
        <w:t>-</w:t>
      </w:r>
      <w:smartTag w:uri="urn:schemas-microsoft-com:office:smarttags" w:element="metricconverter">
        <w:smartTagPr>
          <w:attr w:name="ProductID" w:val="310 мм"/>
        </w:smartTagPr>
        <w:r w:rsidR="00E126AD">
          <w:rPr>
            <w:sz w:val="26"/>
            <w:szCs w:val="26"/>
          </w:rPr>
          <w:t>310 мм</w:t>
        </w:r>
      </w:smartTag>
      <w:r w:rsidRPr="00A74CED">
        <w:rPr>
          <w:sz w:val="26"/>
          <w:szCs w:val="26"/>
        </w:rPr>
        <w:t>.</w:t>
      </w:r>
    </w:p>
    <w:p w:rsidR="00E126AD" w:rsidRPr="00826623" w:rsidRDefault="00E126AD" w:rsidP="00A74CED">
      <w:pPr>
        <w:snapToGrid w:val="0"/>
        <w:ind w:firstLine="720"/>
        <w:jc w:val="center"/>
        <w:outlineLvl w:val="0"/>
        <w:rPr>
          <w:b/>
          <w:bCs/>
          <w:i/>
          <w:iCs/>
          <w:spacing w:val="-14"/>
          <w:kern w:val="24"/>
          <w:sz w:val="16"/>
          <w:szCs w:val="16"/>
        </w:rPr>
      </w:pPr>
    </w:p>
    <w:p w:rsidR="00826623" w:rsidRPr="00826623" w:rsidRDefault="00826623" w:rsidP="00826623">
      <w:pPr>
        <w:ind w:firstLine="709"/>
        <w:jc w:val="center"/>
        <w:outlineLvl w:val="0"/>
        <w:rPr>
          <w:b/>
          <w:i/>
          <w:iCs/>
          <w:spacing w:val="-14"/>
          <w:kern w:val="24"/>
          <w:sz w:val="26"/>
          <w:szCs w:val="26"/>
        </w:rPr>
      </w:pPr>
      <w:r w:rsidRPr="00826623">
        <w:rPr>
          <w:b/>
          <w:i/>
          <w:iCs/>
          <w:spacing w:val="-14"/>
          <w:kern w:val="24"/>
          <w:sz w:val="26"/>
          <w:szCs w:val="26"/>
        </w:rPr>
        <w:t>Геологическое строение</w:t>
      </w:r>
    </w:p>
    <w:p w:rsidR="00826623" w:rsidRPr="00826623" w:rsidRDefault="00826623" w:rsidP="00A74CED">
      <w:pPr>
        <w:snapToGrid w:val="0"/>
        <w:ind w:firstLine="720"/>
        <w:jc w:val="center"/>
        <w:outlineLvl w:val="0"/>
        <w:rPr>
          <w:b/>
          <w:bCs/>
          <w:i/>
          <w:iCs/>
          <w:spacing w:val="-14"/>
          <w:kern w:val="24"/>
          <w:sz w:val="16"/>
          <w:szCs w:val="16"/>
        </w:rPr>
      </w:pPr>
    </w:p>
    <w:p w:rsidR="00826623" w:rsidRPr="00826623" w:rsidRDefault="00826623" w:rsidP="00826623">
      <w:pPr>
        <w:ind w:firstLine="709"/>
        <w:jc w:val="both"/>
        <w:rPr>
          <w:spacing w:val="-14"/>
          <w:kern w:val="24"/>
          <w:sz w:val="26"/>
          <w:szCs w:val="26"/>
        </w:rPr>
      </w:pPr>
      <w:r w:rsidRPr="00826623">
        <w:rPr>
          <w:spacing w:val="-14"/>
          <w:kern w:val="24"/>
          <w:sz w:val="26"/>
          <w:szCs w:val="26"/>
        </w:rPr>
        <w:t>Территория располагается в пределах Воронежского кристаллического массива, являющегося частью Восточно-Европейской платформы. На размытой поверхности кристаллического фундамента залегают девонские отложения, перекрытые меловой системой, а также палеогеновыми, неогеновыми и четвертичными образованиями. Комплекс покровных отложений представлен лессовидными суглинками и супесями и в меньшей степени песками.</w:t>
      </w:r>
    </w:p>
    <w:p w:rsidR="00826623" w:rsidRPr="00826623" w:rsidRDefault="00826623" w:rsidP="00826623">
      <w:pPr>
        <w:pStyle w:val="33"/>
        <w:snapToGrid w:val="0"/>
        <w:spacing w:after="0"/>
        <w:ind w:firstLine="709"/>
        <w:jc w:val="both"/>
        <w:rPr>
          <w:spacing w:val="-14"/>
          <w:kern w:val="24"/>
          <w:sz w:val="26"/>
          <w:szCs w:val="26"/>
        </w:rPr>
      </w:pPr>
      <w:r w:rsidRPr="00826623">
        <w:rPr>
          <w:spacing w:val="-14"/>
          <w:kern w:val="24"/>
          <w:sz w:val="26"/>
          <w:szCs w:val="26"/>
        </w:rPr>
        <w:t>С поверхности развиты лессовидные суглинки, супеси, глины и пески. Под ними залегают коренные отложения – пески, глины.</w:t>
      </w:r>
    </w:p>
    <w:p w:rsidR="00826623" w:rsidRPr="00826623" w:rsidRDefault="00826623" w:rsidP="00826623">
      <w:pPr>
        <w:ind w:firstLine="709"/>
        <w:jc w:val="both"/>
        <w:outlineLvl w:val="0"/>
        <w:rPr>
          <w:spacing w:val="-14"/>
          <w:kern w:val="24"/>
          <w:sz w:val="26"/>
          <w:szCs w:val="26"/>
        </w:rPr>
      </w:pPr>
      <w:r w:rsidRPr="00826623">
        <w:rPr>
          <w:spacing w:val="-14"/>
          <w:kern w:val="24"/>
          <w:sz w:val="26"/>
          <w:szCs w:val="26"/>
        </w:rPr>
        <w:t>На территории имеется овражная и балочная эрозия, развитая в незначительной степени.</w:t>
      </w:r>
    </w:p>
    <w:p w:rsidR="00826623" w:rsidRPr="00826623" w:rsidRDefault="00826623" w:rsidP="00826623">
      <w:pPr>
        <w:ind w:firstLine="709"/>
        <w:jc w:val="both"/>
        <w:rPr>
          <w:spacing w:val="-14"/>
          <w:kern w:val="24"/>
          <w:sz w:val="26"/>
          <w:szCs w:val="26"/>
        </w:rPr>
      </w:pPr>
      <w:r w:rsidRPr="00826623">
        <w:rPr>
          <w:spacing w:val="-14"/>
          <w:kern w:val="24"/>
          <w:sz w:val="26"/>
          <w:szCs w:val="26"/>
        </w:rPr>
        <w:t>Овражная эрозия приурочена к склонам водоразделов и речных террас, сложенных легко размываемыми горными породами.</w:t>
      </w:r>
      <w:r w:rsidRPr="00826623">
        <w:rPr>
          <w:color w:val="FF0000"/>
          <w:spacing w:val="-14"/>
          <w:kern w:val="24"/>
          <w:sz w:val="26"/>
          <w:szCs w:val="26"/>
        </w:rPr>
        <w:t xml:space="preserve"> </w:t>
      </w:r>
      <w:r w:rsidRPr="00826623">
        <w:rPr>
          <w:spacing w:val="-14"/>
          <w:kern w:val="24"/>
          <w:sz w:val="26"/>
          <w:szCs w:val="26"/>
        </w:rPr>
        <w:t xml:space="preserve">Территория относится к категории со слабой интенсивностью развития оврагов (склоны балок и речных долин в пределах неотектонических прогибов). Из-за небольшой потенциальной энергии рельефа она слабо подвержена </w:t>
      </w:r>
      <w:proofErr w:type="spellStart"/>
      <w:r w:rsidRPr="00826623">
        <w:rPr>
          <w:spacing w:val="-14"/>
          <w:kern w:val="24"/>
          <w:sz w:val="26"/>
          <w:szCs w:val="26"/>
        </w:rPr>
        <w:t>оврагообразованию</w:t>
      </w:r>
      <w:proofErr w:type="spellEnd"/>
      <w:r w:rsidRPr="00826623">
        <w:rPr>
          <w:spacing w:val="-14"/>
          <w:kern w:val="24"/>
          <w:sz w:val="26"/>
          <w:szCs w:val="26"/>
        </w:rPr>
        <w:t>.</w:t>
      </w:r>
    </w:p>
    <w:p w:rsidR="00826623" w:rsidRPr="00826623" w:rsidRDefault="00826623" w:rsidP="00826623">
      <w:pPr>
        <w:ind w:firstLine="709"/>
        <w:jc w:val="both"/>
        <w:rPr>
          <w:rStyle w:val="FontStyle182"/>
          <w:sz w:val="26"/>
          <w:szCs w:val="26"/>
        </w:rPr>
      </w:pPr>
      <w:r w:rsidRPr="00826623">
        <w:rPr>
          <w:spacing w:val="-14"/>
          <w:kern w:val="24"/>
          <w:sz w:val="26"/>
          <w:szCs w:val="26"/>
        </w:rPr>
        <w:t>Болота и процессы заболачивания на территории развиты в пойме реки и на участках низких террас.</w:t>
      </w:r>
    </w:p>
    <w:p w:rsidR="00434C22" w:rsidRPr="00434C22" w:rsidRDefault="00434C22" w:rsidP="00B9087D">
      <w:pPr>
        <w:pStyle w:val="a3"/>
        <w:ind w:firstLine="567"/>
        <w:contextualSpacing/>
        <w:jc w:val="center"/>
        <w:rPr>
          <w:b/>
          <w:sz w:val="26"/>
          <w:szCs w:val="26"/>
        </w:rPr>
      </w:pPr>
      <w:r w:rsidRPr="00434C22">
        <w:rPr>
          <w:b/>
          <w:sz w:val="26"/>
          <w:szCs w:val="26"/>
        </w:rPr>
        <w:lastRenderedPageBreak/>
        <w:t xml:space="preserve">Численность населения </w:t>
      </w:r>
      <w:r w:rsidR="00826623" w:rsidRPr="00826623">
        <w:rPr>
          <w:b/>
          <w:sz w:val="26"/>
          <w:szCs w:val="26"/>
        </w:rPr>
        <w:t>Никольского</w:t>
      </w:r>
      <w:r w:rsidR="00826623" w:rsidRPr="00C01BB2">
        <w:rPr>
          <w:sz w:val="26"/>
          <w:szCs w:val="26"/>
        </w:rPr>
        <w:t xml:space="preserve"> </w:t>
      </w:r>
      <w:r w:rsidRPr="00434C22">
        <w:rPr>
          <w:b/>
          <w:bCs/>
          <w:iCs/>
          <w:sz w:val="26"/>
          <w:szCs w:val="26"/>
        </w:rPr>
        <w:t>сельского поселения</w:t>
      </w:r>
      <w:r w:rsidRPr="00434C22">
        <w:rPr>
          <w:b/>
          <w:sz w:val="26"/>
          <w:szCs w:val="26"/>
        </w:rPr>
        <w:t xml:space="preserve"> </w:t>
      </w:r>
    </w:p>
    <w:p w:rsidR="005659DF" w:rsidRDefault="00434C22" w:rsidP="00434C22">
      <w:pPr>
        <w:pStyle w:val="a3"/>
        <w:ind w:firstLine="567"/>
        <w:contextualSpacing/>
        <w:jc w:val="center"/>
        <w:rPr>
          <w:b/>
          <w:sz w:val="26"/>
          <w:szCs w:val="26"/>
        </w:rPr>
      </w:pPr>
      <w:r w:rsidRPr="00434C22">
        <w:rPr>
          <w:b/>
          <w:sz w:val="26"/>
          <w:szCs w:val="26"/>
        </w:rPr>
        <w:t xml:space="preserve">Бобровского муниципального района Воронежской области </w:t>
      </w:r>
      <w:r w:rsidR="005659DF" w:rsidRPr="00434C22">
        <w:rPr>
          <w:b/>
          <w:sz w:val="26"/>
          <w:szCs w:val="26"/>
        </w:rPr>
        <w:t xml:space="preserve"> (</w:t>
      </w:r>
      <w:r w:rsidRPr="00434C22">
        <w:rPr>
          <w:b/>
          <w:sz w:val="26"/>
          <w:szCs w:val="26"/>
        </w:rPr>
        <w:t>01.01.</w:t>
      </w:r>
      <w:r w:rsidR="005659DF" w:rsidRPr="00434C22">
        <w:rPr>
          <w:b/>
          <w:sz w:val="26"/>
          <w:szCs w:val="26"/>
        </w:rPr>
        <w:t>20</w:t>
      </w:r>
      <w:r w:rsidR="002C599E">
        <w:rPr>
          <w:b/>
          <w:sz w:val="26"/>
          <w:szCs w:val="26"/>
        </w:rPr>
        <w:t>21</w:t>
      </w:r>
      <w:r w:rsidR="005659DF" w:rsidRPr="00434C22">
        <w:rPr>
          <w:b/>
          <w:sz w:val="26"/>
          <w:szCs w:val="26"/>
        </w:rPr>
        <w:t xml:space="preserve"> г.)</w:t>
      </w:r>
    </w:p>
    <w:tbl>
      <w:tblPr>
        <w:tblW w:w="9498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382"/>
        <w:gridCol w:w="2932"/>
        <w:gridCol w:w="1134"/>
        <w:gridCol w:w="1276"/>
        <w:gridCol w:w="1134"/>
      </w:tblGrid>
      <w:tr w:rsidR="00826623" w:rsidRPr="00E2760B" w:rsidTr="00826623">
        <w:trPr>
          <w:trHeight w:val="313"/>
          <w:jc w:val="center"/>
        </w:trPr>
        <w:tc>
          <w:tcPr>
            <w:tcW w:w="640" w:type="dxa"/>
            <w:vMerge w:val="restart"/>
            <w:shd w:val="clear" w:color="auto" w:fill="FFFFFF"/>
          </w:tcPr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№</w:t>
            </w:r>
          </w:p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п/п</w:t>
            </w:r>
          </w:p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  <w:shd w:val="clear" w:color="auto" w:fill="FFFFFF"/>
          </w:tcPr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Административно –</w:t>
            </w:r>
          </w:p>
          <w:p w:rsidR="00826623" w:rsidRPr="00E2760B" w:rsidRDefault="00826623" w:rsidP="008263E1">
            <w:pPr>
              <w:jc w:val="center"/>
              <w:rPr>
                <w:b/>
                <w:sz w:val="28"/>
                <w:szCs w:val="28"/>
              </w:rPr>
            </w:pPr>
            <w:r w:rsidRPr="00E2760B">
              <w:rPr>
                <w:b/>
                <w:sz w:val="22"/>
                <w:szCs w:val="22"/>
              </w:rPr>
              <w:t>территориальные единицы</w:t>
            </w:r>
          </w:p>
        </w:tc>
        <w:tc>
          <w:tcPr>
            <w:tcW w:w="2932" w:type="dxa"/>
            <w:vMerge w:val="restart"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Территориальные единицы (населенные пункты)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Кол-во</w:t>
            </w:r>
          </w:p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  <w:r w:rsidRPr="00E2760B">
              <w:rPr>
                <w:b/>
                <w:sz w:val="22"/>
                <w:szCs w:val="22"/>
              </w:rPr>
              <w:t>жителей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Расстояние (км)</w:t>
            </w:r>
          </w:p>
        </w:tc>
      </w:tr>
      <w:tr w:rsidR="00826623" w:rsidRPr="00E2760B" w:rsidTr="00826623">
        <w:trPr>
          <w:trHeight w:val="312"/>
          <w:jc w:val="center"/>
        </w:trPr>
        <w:tc>
          <w:tcPr>
            <w:tcW w:w="640" w:type="dxa"/>
            <w:vMerge/>
            <w:shd w:val="clear" w:color="auto" w:fill="FFFFFF"/>
          </w:tcPr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2" w:type="dxa"/>
            <w:vMerge/>
            <w:shd w:val="clear" w:color="auto" w:fill="FFFFFF"/>
          </w:tcPr>
          <w:p w:rsidR="00826623" w:rsidRPr="00E2760B" w:rsidRDefault="00826623" w:rsidP="008263E1">
            <w:pPr>
              <w:pStyle w:val="a4"/>
              <w:tabs>
                <w:tab w:val="clear" w:pos="4677"/>
                <w:tab w:val="clear" w:pos="9355"/>
              </w:tabs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2" w:type="dxa"/>
            <w:vMerge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до адм. центра поселения</w:t>
            </w:r>
          </w:p>
        </w:tc>
        <w:tc>
          <w:tcPr>
            <w:tcW w:w="1134" w:type="dxa"/>
            <w:shd w:val="clear" w:color="auto" w:fill="FFFFFF"/>
          </w:tcPr>
          <w:p w:rsidR="00826623" w:rsidRPr="00E2760B" w:rsidRDefault="00826623" w:rsidP="008263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60B">
              <w:rPr>
                <w:b/>
                <w:sz w:val="22"/>
                <w:szCs w:val="22"/>
              </w:rPr>
              <w:t>до адм. центра района</w:t>
            </w:r>
          </w:p>
        </w:tc>
      </w:tr>
      <w:tr w:rsidR="00826623" w:rsidRPr="00E2760B" w:rsidTr="00826623">
        <w:trPr>
          <w:trHeight w:hRule="exact" w:val="488"/>
          <w:jc w:val="center"/>
        </w:trPr>
        <w:tc>
          <w:tcPr>
            <w:tcW w:w="640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  <w:r w:rsidRPr="00E2760B">
              <w:rPr>
                <w:rStyle w:val="FontStyle158"/>
              </w:rPr>
              <w:t>Никольское</w:t>
            </w:r>
            <w:r w:rsidRPr="00E2760B">
              <w:rPr>
                <w:rStyle w:val="FontStyle158"/>
                <w:sz w:val="28"/>
                <w:szCs w:val="28"/>
              </w:rPr>
              <w:t xml:space="preserve"> </w:t>
            </w:r>
            <w:r w:rsidRPr="00E2760B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293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26623" w:rsidRPr="00511AF4" w:rsidRDefault="002C599E" w:rsidP="008263E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956</w:t>
            </w:r>
          </w:p>
        </w:tc>
        <w:tc>
          <w:tcPr>
            <w:tcW w:w="1276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26623" w:rsidRPr="00E2760B" w:rsidTr="00826623">
        <w:trPr>
          <w:trHeight w:hRule="exact" w:val="241"/>
          <w:jc w:val="center"/>
        </w:trPr>
        <w:tc>
          <w:tcPr>
            <w:tcW w:w="640" w:type="dxa"/>
          </w:tcPr>
          <w:p w:rsidR="00826623" w:rsidRPr="00E2760B" w:rsidRDefault="00826623" w:rsidP="008266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3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 xml:space="preserve">село </w:t>
            </w:r>
            <w:r w:rsidRPr="00E2760B">
              <w:rPr>
                <w:iCs/>
                <w:shd w:val="clear" w:color="auto" w:fill="FFFFFF"/>
              </w:rPr>
              <w:t>Никольское 2-е</w:t>
            </w:r>
          </w:p>
        </w:tc>
        <w:tc>
          <w:tcPr>
            <w:tcW w:w="1134" w:type="dxa"/>
            <w:vAlign w:val="bottom"/>
          </w:tcPr>
          <w:p w:rsidR="00826623" w:rsidRPr="00E2760B" w:rsidRDefault="00A30554" w:rsidP="008263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1276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Центр</w:t>
            </w:r>
          </w:p>
        </w:tc>
        <w:tc>
          <w:tcPr>
            <w:tcW w:w="1134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-</w:t>
            </w:r>
          </w:p>
        </w:tc>
      </w:tr>
      <w:tr w:rsidR="00826623" w:rsidRPr="00E2760B" w:rsidTr="00826623">
        <w:trPr>
          <w:trHeight w:hRule="exact" w:val="241"/>
          <w:jc w:val="center"/>
        </w:trPr>
        <w:tc>
          <w:tcPr>
            <w:tcW w:w="640" w:type="dxa"/>
          </w:tcPr>
          <w:p w:rsidR="00826623" w:rsidRPr="00E2760B" w:rsidRDefault="00826623" w:rsidP="008266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3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 xml:space="preserve">поселок </w:t>
            </w:r>
            <w:proofErr w:type="spellStart"/>
            <w:r w:rsidRPr="00E2760B">
              <w:rPr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134" w:type="dxa"/>
            <w:vAlign w:val="bottom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26623" w:rsidRPr="00E2760B" w:rsidTr="00826623">
        <w:trPr>
          <w:trHeight w:hRule="exact" w:val="241"/>
          <w:jc w:val="center"/>
        </w:trPr>
        <w:tc>
          <w:tcPr>
            <w:tcW w:w="640" w:type="dxa"/>
          </w:tcPr>
          <w:p w:rsidR="00826623" w:rsidRPr="00E2760B" w:rsidRDefault="00826623" w:rsidP="008266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3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хутор Раздольный</w:t>
            </w:r>
          </w:p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6623" w:rsidRPr="00E2760B" w:rsidRDefault="00A30554" w:rsidP="008263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26623" w:rsidRPr="00E2760B" w:rsidTr="00826623">
        <w:trPr>
          <w:trHeight w:hRule="exact" w:val="241"/>
          <w:jc w:val="center"/>
        </w:trPr>
        <w:tc>
          <w:tcPr>
            <w:tcW w:w="640" w:type="dxa"/>
          </w:tcPr>
          <w:p w:rsidR="00826623" w:rsidRPr="00E2760B" w:rsidRDefault="00826623" w:rsidP="008266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3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хутор Соколовский</w:t>
            </w:r>
          </w:p>
        </w:tc>
        <w:tc>
          <w:tcPr>
            <w:tcW w:w="1134" w:type="dxa"/>
            <w:vAlign w:val="bottom"/>
          </w:tcPr>
          <w:p w:rsidR="00826623" w:rsidRPr="00E2760B" w:rsidRDefault="00A30554" w:rsidP="008263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26623" w:rsidRPr="00E2760B" w:rsidTr="00826623">
        <w:trPr>
          <w:trHeight w:hRule="exact" w:val="241"/>
          <w:jc w:val="center"/>
        </w:trPr>
        <w:tc>
          <w:tcPr>
            <w:tcW w:w="640" w:type="dxa"/>
          </w:tcPr>
          <w:p w:rsidR="00826623" w:rsidRPr="00E2760B" w:rsidRDefault="00826623" w:rsidP="008266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8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32" w:type="dxa"/>
          </w:tcPr>
          <w:p w:rsidR="00826623" w:rsidRPr="00E2760B" w:rsidRDefault="00826623" w:rsidP="008263E1">
            <w:pPr>
              <w:snapToGrid w:val="0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 xml:space="preserve">хутор </w:t>
            </w:r>
            <w:proofErr w:type="spellStart"/>
            <w:r w:rsidRPr="00E2760B">
              <w:rPr>
                <w:sz w:val="22"/>
                <w:szCs w:val="22"/>
              </w:rPr>
              <w:t>Хренище</w:t>
            </w:r>
            <w:proofErr w:type="spellEnd"/>
            <w:r w:rsidRPr="00E276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826623" w:rsidRPr="00E2760B" w:rsidRDefault="002C599E" w:rsidP="008263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0554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  <w:r w:rsidRPr="00E2760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26623" w:rsidRPr="00E2760B" w:rsidRDefault="00826623" w:rsidP="008263E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659DF" w:rsidRDefault="005659DF" w:rsidP="00383038">
      <w:pPr>
        <w:pStyle w:val="a3"/>
        <w:contextualSpacing/>
        <w:jc w:val="both"/>
        <w:rPr>
          <w:sz w:val="26"/>
          <w:szCs w:val="26"/>
        </w:rPr>
      </w:pPr>
      <w:r w:rsidRPr="00C01BB2">
        <w:rPr>
          <w:sz w:val="26"/>
          <w:szCs w:val="26"/>
        </w:rPr>
        <w:t xml:space="preserve">       Экономическая база поселения представлена предприятиями, организациями и учреждениями по следующим видам экономической деятельности:</w:t>
      </w:r>
      <w:r w:rsidRPr="00C01BB2">
        <w:rPr>
          <w:color w:val="FF0000"/>
          <w:sz w:val="26"/>
          <w:szCs w:val="26"/>
        </w:rPr>
        <w:t xml:space="preserve"> </w:t>
      </w:r>
      <w:r w:rsidRPr="00C01BB2">
        <w:rPr>
          <w:sz w:val="26"/>
          <w:szCs w:val="26"/>
        </w:rPr>
        <w:t>сельское хозяйство, розничная торговля; образование; здравоохранение и предоставление социальных услуг.</w:t>
      </w:r>
    </w:p>
    <w:p w:rsidR="00D01F49" w:rsidRPr="00C01BB2" w:rsidRDefault="00D01F49" w:rsidP="00383038">
      <w:pPr>
        <w:pStyle w:val="a3"/>
        <w:contextualSpacing/>
        <w:jc w:val="both"/>
        <w:rPr>
          <w:sz w:val="26"/>
          <w:szCs w:val="26"/>
        </w:rPr>
      </w:pPr>
    </w:p>
    <w:p w:rsidR="00BB1712" w:rsidRPr="00DB25C7" w:rsidRDefault="005659DF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DB25C7">
        <w:rPr>
          <w:b/>
          <w:sz w:val="26"/>
          <w:szCs w:val="26"/>
        </w:rPr>
        <w:t>На территории поселения зарегистрированы следующие предприятия</w:t>
      </w:r>
    </w:p>
    <w:p w:rsidR="005659DF" w:rsidRDefault="005659DF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DB25C7">
        <w:rPr>
          <w:b/>
          <w:sz w:val="26"/>
          <w:szCs w:val="26"/>
        </w:rPr>
        <w:t>и объекты инфраструктуры:</w:t>
      </w: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0"/>
        <w:gridCol w:w="1276"/>
        <w:gridCol w:w="1275"/>
        <w:gridCol w:w="1275"/>
        <w:gridCol w:w="1275"/>
      </w:tblGrid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34"/>
              <w:widowControl/>
              <w:spacing w:line="281" w:lineRule="exact"/>
              <w:ind w:left="238"/>
              <w:rPr>
                <w:rStyle w:val="FontStyle169"/>
              </w:rPr>
            </w:pPr>
            <w:r w:rsidRPr="00231246">
              <w:rPr>
                <w:rStyle w:val="FontStyle169"/>
              </w:rPr>
              <w:t>Наименование 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34"/>
              <w:widowControl/>
              <w:spacing w:line="274" w:lineRule="exact"/>
              <w:rPr>
                <w:rStyle w:val="FontStyle169"/>
              </w:rPr>
            </w:pPr>
            <w:r w:rsidRPr="00231246">
              <w:rPr>
                <w:rStyle w:val="FontStyle169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34"/>
              <w:widowControl/>
              <w:spacing w:line="240" w:lineRule="auto"/>
              <w:rPr>
                <w:rStyle w:val="FontStyle169"/>
              </w:rPr>
            </w:pPr>
            <w:r w:rsidRPr="00231246">
              <w:rPr>
                <w:rStyle w:val="FontStyle169"/>
              </w:rPr>
              <w:t>Кол-во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34"/>
              <w:widowControl/>
              <w:spacing w:line="240" w:lineRule="auto"/>
              <w:rPr>
                <w:rStyle w:val="FontStyle169"/>
              </w:rPr>
            </w:pPr>
            <w:r w:rsidRPr="0066181F">
              <w:rPr>
                <w:rStyle w:val="FontStyle169"/>
                <w:sz w:val="20"/>
                <w:szCs w:val="20"/>
              </w:rPr>
              <w:t>Норма расхода воды л/</w:t>
            </w:r>
            <w:proofErr w:type="spellStart"/>
            <w:r w:rsidRPr="0066181F">
              <w:rPr>
                <w:rStyle w:val="FontStyle169"/>
                <w:sz w:val="20"/>
                <w:szCs w:val="20"/>
              </w:rPr>
              <w:t>сут</w:t>
            </w:r>
            <w:proofErr w:type="spellEnd"/>
            <w:r w:rsidRPr="0066181F">
              <w:rPr>
                <w:rStyle w:val="FontStyle169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34"/>
              <w:widowControl/>
              <w:spacing w:line="240" w:lineRule="auto"/>
              <w:rPr>
                <w:rStyle w:val="FontStyle169"/>
              </w:rPr>
            </w:pPr>
            <w:r w:rsidRPr="00264D22">
              <w:rPr>
                <w:rStyle w:val="FontStyle169"/>
              </w:rPr>
              <w:t xml:space="preserve">Расход воды </w:t>
            </w:r>
            <w:r w:rsidRPr="00264D22">
              <w:rPr>
                <w:b/>
                <w:sz w:val="22"/>
                <w:szCs w:val="22"/>
              </w:rPr>
              <w:t>м</w:t>
            </w:r>
            <w:r w:rsidRPr="00264D22">
              <w:rPr>
                <w:b/>
                <w:sz w:val="22"/>
                <w:szCs w:val="22"/>
                <w:vertAlign w:val="superscript"/>
              </w:rPr>
              <w:t>3</w:t>
            </w:r>
            <w:r w:rsidRPr="00264D22">
              <w:rPr>
                <w:b/>
                <w:sz w:val="22"/>
                <w:szCs w:val="22"/>
              </w:rPr>
              <w:t>/</w:t>
            </w:r>
            <w:proofErr w:type="spellStart"/>
            <w:r w:rsidRPr="00264D22">
              <w:rPr>
                <w:b/>
                <w:sz w:val="22"/>
                <w:szCs w:val="22"/>
              </w:rPr>
              <w:t>сут</w:t>
            </w:r>
            <w:proofErr w:type="spellEnd"/>
            <w:r w:rsidRPr="00264D22">
              <w:rPr>
                <w:rStyle w:val="FontStyle169"/>
              </w:rPr>
              <w:t>.</w:t>
            </w:r>
          </w:p>
        </w:tc>
      </w:tr>
      <w:tr w:rsidR="00826623" w:rsidRPr="008144C1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144C1" w:rsidRDefault="00826623" w:rsidP="008263E1">
            <w:pPr>
              <w:pStyle w:val="Style46"/>
              <w:widowControl/>
              <w:spacing w:line="240" w:lineRule="auto"/>
              <w:ind w:left="1001"/>
              <w:jc w:val="left"/>
              <w:rPr>
                <w:rStyle w:val="FontStyle158"/>
                <w:b/>
              </w:rPr>
            </w:pPr>
            <w:r w:rsidRPr="008144C1">
              <w:rPr>
                <w:rStyle w:val="FontStyle158"/>
                <w:b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144C1" w:rsidRDefault="00826623" w:rsidP="008263E1">
            <w:pPr>
              <w:pStyle w:val="Style59"/>
              <w:widowControl/>
              <w:spacing w:line="240" w:lineRule="auto"/>
              <w:jc w:val="center"/>
              <w:rPr>
                <w:rStyle w:val="FontStyle163"/>
                <w:b/>
              </w:rPr>
            </w:pPr>
            <w:r w:rsidRPr="008144C1">
              <w:rPr>
                <w:rStyle w:val="FontStyle163"/>
                <w:b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144C1" w:rsidRDefault="00826623" w:rsidP="008263E1">
            <w:pPr>
              <w:pStyle w:val="Style59"/>
              <w:widowControl/>
              <w:spacing w:line="240" w:lineRule="auto"/>
              <w:jc w:val="center"/>
              <w:rPr>
                <w:rStyle w:val="FontStyle163"/>
                <w:b/>
              </w:rPr>
            </w:pPr>
            <w:r w:rsidRPr="008144C1">
              <w:rPr>
                <w:rStyle w:val="FontStyle163"/>
                <w:b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144C1" w:rsidRDefault="008144C1" w:rsidP="008263E1">
            <w:pPr>
              <w:pStyle w:val="Style59"/>
              <w:widowControl/>
              <w:spacing w:line="240" w:lineRule="auto"/>
              <w:jc w:val="center"/>
              <w:rPr>
                <w:rStyle w:val="FontStyle163"/>
                <w:b/>
              </w:rPr>
            </w:pPr>
            <w:r w:rsidRPr="008144C1">
              <w:rPr>
                <w:rStyle w:val="FontStyle163"/>
                <w:b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144C1" w:rsidRDefault="008144C1" w:rsidP="008263E1">
            <w:pPr>
              <w:pStyle w:val="Style59"/>
              <w:widowControl/>
              <w:spacing w:line="240" w:lineRule="auto"/>
              <w:jc w:val="center"/>
              <w:rPr>
                <w:rStyle w:val="FontStyle163"/>
                <w:b/>
              </w:rPr>
            </w:pPr>
            <w:r w:rsidRPr="008144C1">
              <w:rPr>
                <w:rStyle w:val="FontStyle163"/>
                <w:b/>
              </w:rPr>
              <w:t>5</w:t>
            </w:r>
          </w:p>
        </w:tc>
      </w:tr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jc w:val="left"/>
              <w:rPr>
                <w:rStyle w:val="FontStyle158"/>
              </w:rPr>
            </w:pPr>
            <w:r w:rsidRPr="00231246">
              <w:rPr>
                <w:rStyle w:val="FontStyle158"/>
              </w:rPr>
              <w:t xml:space="preserve">МОУ Никольская СОШ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0B5E0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 w:rsidRPr="00231246">
              <w:rPr>
                <w:rStyle w:val="FontStyle158"/>
              </w:rPr>
              <w:t>учащийся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2C599E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0B5E01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0B5E01" w:rsidP="00E655AA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0,</w:t>
            </w:r>
            <w:r w:rsidR="00E655AA">
              <w:rPr>
                <w:rStyle w:val="FontStyle158"/>
              </w:rPr>
              <w:t>5</w:t>
            </w:r>
          </w:p>
        </w:tc>
      </w:tr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jc w:val="left"/>
              <w:rPr>
                <w:rStyle w:val="FontStyle158"/>
              </w:rPr>
            </w:pPr>
            <w:r w:rsidRPr="00231246">
              <w:rPr>
                <w:rStyle w:val="FontStyle158"/>
              </w:rPr>
              <w:t>МОУ Никольская СОШ детский сад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0B5E0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 w:rsidRPr="00231246">
              <w:rPr>
                <w:rStyle w:val="FontStyle158"/>
              </w:rPr>
              <w:t>к-во мест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 w:rsidRPr="00231246">
              <w:rPr>
                <w:rStyle w:val="FontStyle158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0B5E01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E655AA" w:rsidP="00E655AA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0,7</w:t>
            </w:r>
          </w:p>
        </w:tc>
      </w:tr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jc w:val="left"/>
              <w:rPr>
                <w:rStyle w:val="FontStyle158"/>
              </w:rPr>
            </w:pPr>
            <w:r w:rsidRPr="00231246">
              <w:rPr>
                <w:rStyle w:val="FontStyle158"/>
              </w:rPr>
              <w:t xml:space="preserve">Дом культуры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0B5E0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 w:rsidRPr="00231246">
              <w:rPr>
                <w:rStyle w:val="FontStyle158"/>
              </w:rPr>
              <w:t>к-во мест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 w:rsidRPr="00231246">
              <w:rPr>
                <w:rStyle w:val="FontStyle158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0B5E01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0B5E01" w:rsidP="00E655AA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0,</w:t>
            </w:r>
            <w:r w:rsidR="00E655AA">
              <w:rPr>
                <w:rStyle w:val="FontStyle158"/>
              </w:rPr>
              <w:t>08</w:t>
            </w:r>
          </w:p>
        </w:tc>
      </w:tr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623" w:rsidRPr="00231246" w:rsidRDefault="00826623" w:rsidP="008263E1">
            <w:pPr>
              <w:pStyle w:val="Style6"/>
              <w:widowControl/>
              <w:spacing w:line="281" w:lineRule="exact"/>
              <w:rPr>
                <w:rStyle w:val="FontStyle158"/>
              </w:rPr>
            </w:pPr>
            <w:r w:rsidRPr="00231246">
              <w:rPr>
                <w:rStyle w:val="FontStyle158"/>
              </w:rPr>
              <w:t>ФАП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26623" w:rsidRDefault="00826623" w:rsidP="000B5E01">
            <w:pPr>
              <w:pStyle w:val="Style46"/>
              <w:widowControl/>
              <w:spacing w:line="240" w:lineRule="auto"/>
              <w:rPr>
                <w:rStyle w:val="FontStyle158"/>
                <w:sz w:val="20"/>
                <w:szCs w:val="20"/>
              </w:rPr>
            </w:pPr>
            <w:proofErr w:type="spellStart"/>
            <w:r w:rsidRPr="00826623">
              <w:rPr>
                <w:rStyle w:val="FontStyle158"/>
                <w:sz w:val="20"/>
                <w:szCs w:val="20"/>
              </w:rPr>
              <w:t>посещ</w:t>
            </w:r>
            <w:proofErr w:type="spellEnd"/>
            <w:r w:rsidRPr="00826623">
              <w:rPr>
                <w:rStyle w:val="FontStyle158"/>
                <w:sz w:val="20"/>
                <w:szCs w:val="20"/>
              </w:rPr>
              <w:t>./смену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0B5E01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0,3</w:t>
            </w:r>
          </w:p>
        </w:tc>
      </w:tr>
      <w:tr w:rsidR="00826623" w:rsidRPr="00122130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122130" w:rsidRDefault="00826623" w:rsidP="008263E1">
            <w:pPr>
              <w:pStyle w:val="Style6"/>
              <w:widowControl/>
              <w:spacing w:line="274" w:lineRule="exact"/>
              <w:ind w:left="7" w:hanging="7"/>
              <w:rPr>
                <w:rStyle w:val="FontStyle158"/>
              </w:rPr>
            </w:pPr>
            <w:r w:rsidRPr="00122130">
              <w:rPr>
                <w:rStyle w:val="FontStyle158"/>
              </w:rPr>
              <w:t>Административные и др. учреждения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122130" w:rsidRDefault="00826623" w:rsidP="000B5E01">
            <w:pPr>
              <w:pStyle w:val="Style46"/>
              <w:widowControl/>
              <w:spacing w:line="281" w:lineRule="exact"/>
              <w:rPr>
                <w:rStyle w:val="FontStyle158"/>
              </w:rPr>
            </w:pPr>
            <w:r w:rsidRPr="00122130">
              <w:rPr>
                <w:rStyle w:val="FontStyle158"/>
              </w:rPr>
              <w:t>сотрудник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122130" w:rsidRDefault="00826623" w:rsidP="008263E1">
            <w:pPr>
              <w:pStyle w:val="Style6"/>
              <w:widowControl/>
              <w:spacing w:line="240" w:lineRule="auto"/>
              <w:jc w:val="center"/>
              <w:rPr>
                <w:rStyle w:val="FontStyle158"/>
              </w:rPr>
            </w:pPr>
            <w:r w:rsidRPr="00122130">
              <w:rPr>
                <w:rStyle w:val="FontStyle15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122130" w:rsidRDefault="000B5E01" w:rsidP="008263E1">
            <w:pPr>
              <w:pStyle w:val="Style6"/>
              <w:widowControl/>
              <w:spacing w:line="240" w:lineRule="auto"/>
              <w:jc w:val="center"/>
              <w:rPr>
                <w:rStyle w:val="FontStyle158"/>
              </w:rPr>
            </w:pPr>
            <w:r>
              <w:rPr>
                <w:rStyle w:val="FontStyle158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122130" w:rsidRDefault="000B5E01" w:rsidP="008263E1">
            <w:pPr>
              <w:pStyle w:val="Style6"/>
              <w:widowControl/>
              <w:spacing w:line="240" w:lineRule="auto"/>
              <w:jc w:val="center"/>
              <w:rPr>
                <w:rStyle w:val="FontStyle158"/>
              </w:rPr>
            </w:pPr>
            <w:r>
              <w:rPr>
                <w:rStyle w:val="FontStyle158"/>
              </w:rPr>
              <w:t>0,06</w:t>
            </w:r>
          </w:p>
        </w:tc>
      </w:tr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144C1">
            <w:pPr>
              <w:pStyle w:val="Style6"/>
              <w:widowControl/>
              <w:spacing w:line="281" w:lineRule="exact"/>
              <w:ind w:left="7" w:hanging="7"/>
              <w:rPr>
                <w:rStyle w:val="FontStyle158"/>
              </w:rPr>
            </w:pPr>
            <w:r w:rsidRPr="00231246">
              <w:rPr>
                <w:rStyle w:val="FontStyle158"/>
              </w:rPr>
              <w:t xml:space="preserve">Магазины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8144C1" w:rsidRDefault="008144C1" w:rsidP="008144C1">
            <w:pPr>
              <w:pStyle w:val="Style46"/>
              <w:widowControl/>
              <w:spacing w:line="281" w:lineRule="exact"/>
              <w:rPr>
                <w:rStyle w:val="FontStyle158"/>
                <w:sz w:val="20"/>
                <w:szCs w:val="20"/>
              </w:rPr>
            </w:pPr>
            <w:r w:rsidRPr="008144C1">
              <w:rPr>
                <w:rStyle w:val="FontStyle158"/>
                <w:sz w:val="20"/>
                <w:szCs w:val="20"/>
              </w:rPr>
              <w:t xml:space="preserve">20 </w:t>
            </w:r>
            <w:r w:rsidR="00826623" w:rsidRPr="008144C1">
              <w:rPr>
                <w:rStyle w:val="FontStyle158"/>
                <w:sz w:val="20"/>
                <w:szCs w:val="20"/>
              </w:rPr>
              <w:t>м</w:t>
            </w:r>
            <w:r w:rsidR="00826623" w:rsidRPr="008144C1">
              <w:rPr>
                <w:rStyle w:val="FontStyle158"/>
                <w:sz w:val="20"/>
                <w:szCs w:val="20"/>
                <w:vertAlign w:val="superscript"/>
              </w:rPr>
              <w:t>2</w:t>
            </w:r>
            <w:r w:rsidR="00826623" w:rsidRPr="008144C1">
              <w:rPr>
                <w:rStyle w:val="FontStyle158"/>
                <w:sz w:val="20"/>
                <w:szCs w:val="20"/>
              </w:rPr>
              <w:t xml:space="preserve"> торг. </w:t>
            </w:r>
            <w:proofErr w:type="spellStart"/>
            <w:r w:rsidR="00826623" w:rsidRPr="008144C1">
              <w:rPr>
                <w:rStyle w:val="FontStyle158"/>
                <w:sz w:val="20"/>
                <w:szCs w:val="20"/>
              </w:rPr>
              <w:t>площ</w:t>
            </w:r>
            <w:proofErr w:type="spellEnd"/>
            <w:r w:rsidR="00826623" w:rsidRPr="008144C1">
              <w:rPr>
                <w:rStyle w:val="FontStyle158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144C1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1</w:t>
            </w:r>
            <w:r w:rsidR="00826623" w:rsidRPr="00231246">
              <w:rPr>
                <w:rStyle w:val="FontStyle15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144C1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250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E655AA" w:rsidP="00E655AA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  <w:r>
              <w:rPr>
                <w:rStyle w:val="FontStyle158"/>
              </w:rPr>
              <w:t>1</w:t>
            </w:r>
            <w:r w:rsidR="008144C1">
              <w:rPr>
                <w:rStyle w:val="FontStyle158"/>
              </w:rPr>
              <w:t>,</w:t>
            </w:r>
            <w:r>
              <w:rPr>
                <w:rStyle w:val="FontStyle158"/>
              </w:rPr>
              <w:t>1</w:t>
            </w:r>
          </w:p>
        </w:tc>
      </w:tr>
      <w:tr w:rsidR="00826623" w:rsidRPr="00231246" w:rsidTr="008263E1">
        <w:trPr>
          <w:jc w:val="center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144C1">
            <w:pPr>
              <w:pStyle w:val="Style6"/>
              <w:widowControl/>
              <w:spacing w:line="281" w:lineRule="exact"/>
              <w:ind w:left="7" w:hanging="7"/>
              <w:rPr>
                <w:rStyle w:val="FontStyle158"/>
              </w:rPr>
            </w:pPr>
            <w:r w:rsidRPr="00264D22">
              <w:rPr>
                <w:b/>
                <w:sz w:val="22"/>
                <w:szCs w:val="22"/>
              </w:rPr>
              <w:t xml:space="preserve">Итого </w:t>
            </w:r>
            <w:r w:rsidRPr="008144C1">
              <w:rPr>
                <w:b/>
                <w:sz w:val="22"/>
                <w:szCs w:val="22"/>
              </w:rPr>
              <w:t xml:space="preserve">по предприятиям и объектам инфраструктуры </w:t>
            </w:r>
            <w:r w:rsidR="008144C1" w:rsidRPr="008144C1">
              <w:rPr>
                <w:b/>
                <w:sz w:val="22"/>
                <w:szCs w:val="22"/>
              </w:rPr>
              <w:t>Никольского</w:t>
            </w:r>
            <w:r w:rsidR="008144C1" w:rsidRPr="008144C1">
              <w:rPr>
                <w:sz w:val="22"/>
                <w:szCs w:val="22"/>
              </w:rPr>
              <w:t xml:space="preserve"> </w:t>
            </w:r>
            <w:r w:rsidR="008144C1" w:rsidRPr="008144C1">
              <w:rPr>
                <w:b/>
                <w:bCs/>
                <w:iCs/>
                <w:sz w:val="22"/>
                <w:szCs w:val="22"/>
              </w:rPr>
              <w:t>сельского поселения</w:t>
            </w:r>
            <w:r w:rsidRPr="008144C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81" w:lineRule="exact"/>
              <w:ind w:left="281"/>
              <w:rPr>
                <w:rStyle w:val="FontStyle15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Pr="00231246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23" w:rsidRDefault="00826623" w:rsidP="008263E1">
            <w:pPr>
              <w:pStyle w:val="Style46"/>
              <w:widowControl/>
              <w:spacing w:line="240" w:lineRule="auto"/>
              <w:rPr>
                <w:rStyle w:val="FontStyle158"/>
              </w:rPr>
            </w:pPr>
          </w:p>
          <w:p w:rsidR="008144C1" w:rsidRPr="008144C1" w:rsidRDefault="00E655AA" w:rsidP="008263E1">
            <w:pPr>
              <w:pStyle w:val="Style46"/>
              <w:widowControl/>
              <w:spacing w:line="240" w:lineRule="auto"/>
              <w:rPr>
                <w:rStyle w:val="FontStyle158"/>
                <w:b/>
              </w:rPr>
            </w:pPr>
            <w:r>
              <w:rPr>
                <w:rStyle w:val="FontStyle158"/>
                <w:b/>
              </w:rPr>
              <w:t>2,74</w:t>
            </w:r>
          </w:p>
        </w:tc>
      </w:tr>
    </w:tbl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144C1" w:rsidRDefault="008144C1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826623" w:rsidRDefault="00826623" w:rsidP="00BB1712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F976AA" w:rsidRDefault="00F976AA" w:rsidP="00F976AA">
      <w:pPr>
        <w:pStyle w:val="Style7"/>
        <w:widowControl/>
        <w:spacing w:before="65" w:line="240" w:lineRule="auto"/>
        <w:rPr>
          <w:rStyle w:val="FontStyle159"/>
        </w:rPr>
      </w:pPr>
      <w:r w:rsidRPr="00F976AA">
        <w:rPr>
          <w:b/>
          <w:sz w:val="26"/>
          <w:szCs w:val="26"/>
        </w:rPr>
        <w:lastRenderedPageBreak/>
        <w:t>2</w:t>
      </w:r>
      <w:r w:rsidRPr="00C01BB2">
        <w:rPr>
          <w:rStyle w:val="FontStyle159"/>
        </w:rPr>
        <w:t xml:space="preserve">.  </w:t>
      </w:r>
      <w:r>
        <w:rPr>
          <w:rStyle w:val="FontStyle159"/>
        </w:rPr>
        <w:t>СХЕМА ВОДОСНАБЖЕНИЯ</w:t>
      </w:r>
    </w:p>
    <w:p w:rsidR="000E3C42" w:rsidRPr="001F53C1" w:rsidRDefault="000E3C42" w:rsidP="00F976AA">
      <w:pPr>
        <w:pStyle w:val="Style7"/>
        <w:widowControl/>
        <w:spacing w:before="65" w:line="240" w:lineRule="auto"/>
        <w:rPr>
          <w:rStyle w:val="FontStyle159"/>
          <w:sz w:val="16"/>
          <w:szCs w:val="16"/>
        </w:rPr>
      </w:pPr>
    </w:p>
    <w:p w:rsidR="00F976AA" w:rsidRDefault="00F976AA" w:rsidP="00F976AA">
      <w:pPr>
        <w:pStyle w:val="Default"/>
        <w:ind w:firstLine="540"/>
        <w:jc w:val="center"/>
        <w:rPr>
          <w:b/>
          <w:bCs/>
          <w:sz w:val="26"/>
          <w:szCs w:val="26"/>
        </w:rPr>
      </w:pPr>
      <w:r w:rsidRPr="00F976AA">
        <w:rPr>
          <w:rStyle w:val="FontStyle159"/>
        </w:rPr>
        <w:t>2.1.</w:t>
      </w:r>
      <w:r w:rsidRPr="00F976AA">
        <w:rPr>
          <w:b/>
          <w:bCs/>
          <w:sz w:val="26"/>
          <w:szCs w:val="26"/>
        </w:rPr>
        <w:t xml:space="preserve"> Технико-экономическое состояние централизованных систем </w:t>
      </w:r>
    </w:p>
    <w:p w:rsidR="00DB25C7" w:rsidRPr="00DB25C7" w:rsidRDefault="00F976AA" w:rsidP="00DB25C7">
      <w:pPr>
        <w:pStyle w:val="Default"/>
        <w:ind w:firstLine="540"/>
        <w:jc w:val="center"/>
        <w:rPr>
          <w:b/>
          <w:bCs/>
          <w:sz w:val="26"/>
          <w:szCs w:val="26"/>
        </w:rPr>
      </w:pPr>
      <w:r w:rsidRPr="00F976AA">
        <w:rPr>
          <w:b/>
          <w:bCs/>
          <w:sz w:val="26"/>
          <w:szCs w:val="26"/>
        </w:rPr>
        <w:t>водоснабжения поселения</w:t>
      </w:r>
    </w:p>
    <w:p w:rsidR="00DB25C7" w:rsidRDefault="00DB25C7" w:rsidP="00F976AA">
      <w:pPr>
        <w:pStyle w:val="Default"/>
        <w:ind w:firstLine="540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а) о</w:t>
      </w:r>
      <w:r w:rsidRPr="007E216A">
        <w:rPr>
          <w:i/>
          <w:iCs/>
          <w:sz w:val="26"/>
          <w:szCs w:val="26"/>
        </w:rPr>
        <w:t>писание системы и структуры водоснабжения поселения и деление территории поселения на эксплуатационные зоны</w:t>
      </w:r>
      <w:r>
        <w:rPr>
          <w:i/>
          <w:iCs/>
          <w:sz w:val="26"/>
          <w:szCs w:val="26"/>
        </w:rPr>
        <w:t>.</w:t>
      </w:r>
      <w:r w:rsidRPr="007E216A">
        <w:rPr>
          <w:i/>
          <w:iCs/>
          <w:sz w:val="26"/>
          <w:szCs w:val="26"/>
        </w:rPr>
        <w:t xml:space="preserve">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Default="005A668B" w:rsidP="005A668B">
      <w:pPr>
        <w:pStyle w:val="Default"/>
        <w:ind w:firstLine="360"/>
        <w:jc w:val="both"/>
        <w:rPr>
          <w:sz w:val="26"/>
          <w:szCs w:val="26"/>
        </w:rPr>
      </w:pPr>
      <w:r w:rsidRPr="007E216A">
        <w:rPr>
          <w:sz w:val="26"/>
          <w:szCs w:val="26"/>
        </w:rPr>
        <w:t xml:space="preserve">Система водоснабжения населенного пункта – это комплекс инженерных сооружений </w:t>
      </w:r>
      <w:r w:rsidRPr="006316B9">
        <w:rPr>
          <w:sz w:val="26"/>
          <w:szCs w:val="26"/>
        </w:rPr>
        <w:t xml:space="preserve">предназначенных для забора воды из источника водоснабжения её очистки, хранения и подачи потребителю. </w:t>
      </w:r>
    </w:p>
    <w:p w:rsidR="008144C1" w:rsidRPr="008144C1" w:rsidRDefault="008144C1" w:rsidP="008144C1">
      <w:pPr>
        <w:snapToGrid w:val="0"/>
        <w:ind w:firstLine="360"/>
        <w:jc w:val="both"/>
        <w:rPr>
          <w:sz w:val="26"/>
          <w:szCs w:val="26"/>
        </w:rPr>
      </w:pPr>
      <w:r w:rsidRPr="006316B9">
        <w:rPr>
          <w:sz w:val="26"/>
          <w:szCs w:val="26"/>
        </w:rPr>
        <w:t xml:space="preserve">Централизованная система </w:t>
      </w:r>
      <w:r w:rsidRPr="008144C1">
        <w:rPr>
          <w:sz w:val="26"/>
          <w:szCs w:val="26"/>
        </w:rPr>
        <w:t xml:space="preserve">водоснабжения на территории </w:t>
      </w:r>
      <w:r w:rsidRPr="008144C1">
        <w:rPr>
          <w:bCs/>
          <w:iCs/>
          <w:sz w:val="26"/>
          <w:szCs w:val="26"/>
        </w:rPr>
        <w:t xml:space="preserve">Никольского сельского </w:t>
      </w:r>
      <w:r w:rsidRPr="008144C1">
        <w:rPr>
          <w:sz w:val="26"/>
          <w:szCs w:val="26"/>
        </w:rPr>
        <w:t xml:space="preserve">поселения имеется в с. </w:t>
      </w:r>
      <w:r w:rsidRPr="008144C1">
        <w:rPr>
          <w:iCs/>
          <w:sz w:val="26"/>
          <w:szCs w:val="26"/>
          <w:shd w:val="clear" w:color="auto" w:fill="FFFFFF"/>
        </w:rPr>
        <w:t>Никольское 2-е,</w:t>
      </w:r>
      <w:r w:rsidRPr="008144C1">
        <w:rPr>
          <w:sz w:val="26"/>
          <w:szCs w:val="26"/>
        </w:rPr>
        <w:t xml:space="preserve"> поселок </w:t>
      </w:r>
      <w:proofErr w:type="spellStart"/>
      <w:r w:rsidRPr="008144C1">
        <w:rPr>
          <w:sz w:val="26"/>
          <w:szCs w:val="26"/>
        </w:rPr>
        <w:t>Карандеевка</w:t>
      </w:r>
      <w:proofErr w:type="spellEnd"/>
      <w:r w:rsidRPr="008144C1">
        <w:rPr>
          <w:sz w:val="26"/>
          <w:szCs w:val="26"/>
        </w:rPr>
        <w:t>,  хутор Соколовский</w:t>
      </w:r>
      <w:r>
        <w:rPr>
          <w:sz w:val="26"/>
          <w:szCs w:val="26"/>
        </w:rPr>
        <w:t>.</w:t>
      </w:r>
    </w:p>
    <w:p w:rsidR="00B4059C" w:rsidRPr="001C45D6" w:rsidRDefault="008144C1" w:rsidP="00B4059C">
      <w:pPr>
        <w:pStyle w:val="Style7"/>
        <w:widowControl/>
        <w:spacing w:before="65" w:line="240" w:lineRule="auto"/>
        <w:ind w:firstLine="360"/>
        <w:jc w:val="both"/>
        <w:rPr>
          <w:color w:val="FF0000"/>
          <w:sz w:val="26"/>
          <w:szCs w:val="26"/>
          <w:u w:val="single"/>
        </w:rPr>
      </w:pPr>
      <w:r w:rsidRPr="008144C1">
        <w:rPr>
          <w:sz w:val="26"/>
          <w:szCs w:val="26"/>
        </w:rPr>
        <w:t xml:space="preserve">На территории с. </w:t>
      </w:r>
      <w:r w:rsidRPr="008144C1">
        <w:rPr>
          <w:iCs/>
          <w:sz w:val="26"/>
          <w:szCs w:val="26"/>
          <w:shd w:val="clear" w:color="auto" w:fill="FFFFFF"/>
        </w:rPr>
        <w:t>Никольское 2-е</w:t>
      </w:r>
      <w:r w:rsidRPr="008144C1">
        <w:rPr>
          <w:sz w:val="26"/>
          <w:szCs w:val="26"/>
        </w:rPr>
        <w:t xml:space="preserve"> в целях хозяйственно-питьевого водоснабжения действуют</w:t>
      </w:r>
      <w:r w:rsidR="00406B50">
        <w:rPr>
          <w:sz w:val="26"/>
          <w:szCs w:val="26"/>
        </w:rPr>
        <w:t xml:space="preserve"> </w:t>
      </w:r>
      <w:r w:rsidR="00E655AA">
        <w:rPr>
          <w:sz w:val="26"/>
          <w:szCs w:val="26"/>
        </w:rPr>
        <w:t>1</w:t>
      </w:r>
      <w:r w:rsidR="00A30554">
        <w:rPr>
          <w:sz w:val="26"/>
          <w:szCs w:val="26"/>
        </w:rPr>
        <w:t xml:space="preserve"> артезианск</w:t>
      </w:r>
      <w:r w:rsidR="00E655AA">
        <w:rPr>
          <w:sz w:val="26"/>
          <w:szCs w:val="26"/>
        </w:rPr>
        <w:t>ая</w:t>
      </w:r>
      <w:r w:rsidR="00A30554">
        <w:rPr>
          <w:sz w:val="26"/>
          <w:szCs w:val="26"/>
        </w:rPr>
        <w:t xml:space="preserve"> скважин</w:t>
      </w:r>
      <w:r w:rsidR="00E655AA">
        <w:rPr>
          <w:sz w:val="26"/>
          <w:szCs w:val="26"/>
        </w:rPr>
        <w:t>а</w:t>
      </w:r>
      <w:r w:rsidRPr="008144C1">
        <w:rPr>
          <w:sz w:val="26"/>
          <w:szCs w:val="26"/>
        </w:rPr>
        <w:t>, 1 башня «</w:t>
      </w:r>
      <w:proofErr w:type="spellStart"/>
      <w:r w:rsidRPr="008144C1">
        <w:rPr>
          <w:sz w:val="26"/>
          <w:szCs w:val="26"/>
        </w:rPr>
        <w:t>Рожновского</w:t>
      </w:r>
      <w:proofErr w:type="spellEnd"/>
      <w:r w:rsidRPr="008144C1">
        <w:rPr>
          <w:sz w:val="26"/>
          <w:szCs w:val="26"/>
        </w:rPr>
        <w:t>» для приёма и хранения воды,  обеспеченность населения услугами централизованного водоснабжения составляет порядка 78 процентов</w:t>
      </w:r>
      <w:r w:rsidR="00C0339B">
        <w:rPr>
          <w:sz w:val="26"/>
          <w:szCs w:val="26"/>
        </w:rPr>
        <w:t>,</w:t>
      </w:r>
      <w:r w:rsidR="00C0339B" w:rsidRPr="00C0339B">
        <w:rPr>
          <w:sz w:val="26"/>
          <w:szCs w:val="26"/>
        </w:rPr>
        <w:t xml:space="preserve"> </w:t>
      </w:r>
      <w:r w:rsidR="00C0339B" w:rsidRPr="007E216A">
        <w:rPr>
          <w:sz w:val="26"/>
          <w:szCs w:val="26"/>
        </w:rPr>
        <w:t>потребители обеспечены водоснабжением с круглосуточным режимом работы.</w:t>
      </w:r>
    </w:p>
    <w:p w:rsidR="008144C1" w:rsidRPr="008144C1" w:rsidRDefault="008144C1" w:rsidP="008144C1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8144C1">
        <w:rPr>
          <w:color w:val="auto"/>
          <w:sz w:val="26"/>
          <w:szCs w:val="26"/>
        </w:rPr>
        <w:t xml:space="preserve">В поселок </w:t>
      </w:r>
      <w:proofErr w:type="spellStart"/>
      <w:r w:rsidRPr="008144C1">
        <w:rPr>
          <w:color w:val="auto"/>
          <w:sz w:val="26"/>
          <w:szCs w:val="26"/>
        </w:rPr>
        <w:t>Карандеевка</w:t>
      </w:r>
      <w:proofErr w:type="spellEnd"/>
      <w:r w:rsidRPr="008144C1">
        <w:rPr>
          <w:color w:val="auto"/>
          <w:sz w:val="26"/>
          <w:szCs w:val="26"/>
        </w:rPr>
        <w:t xml:space="preserve"> в целях хозяйственно-питьевого водоснабжения действуют                 </w:t>
      </w:r>
      <w:r w:rsidR="00E655AA">
        <w:rPr>
          <w:color w:val="auto"/>
          <w:sz w:val="26"/>
          <w:szCs w:val="26"/>
        </w:rPr>
        <w:t>1</w:t>
      </w:r>
      <w:r w:rsidR="00A30554">
        <w:rPr>
          <w:color w:val="auto"/>
          <w:sz w:val="26"/>
          <w:szCs w:val="26"/>
        </w:rPr>
        <w:t xml:space="preserve"> артезианск</w:t>
      </w:r>
      <w:r w:rsidR="00E655AA">
        <w:rPr>
          <w:color w:val="auto"/>
          <w:sz w:val="26"/>
          <w:szCs w:val="26"/>
        </w:rPr>
        <w:t>ая</w:t>
      </w:r>
      <w:r w:rsidR="00A30554">
        <w:rPr>
          <w:color w:val="auto"/>
          <w:sz w:val="26"/>
          <w:szCs w:val="26"/>
        </w:rPr>
        <w:t xml:space="preserve"> скважин</w:t>
      </w:r>
      <w:r w:rsidR="00E655AA">
        <w:rPr>
          <w:color w:val="auto"/>
          <w:sz w:val="26"/>
          <w:szCs w:val="26"/>
        </w:rPr>
        <w:t>а</w:t>
      </w:r>
      <w:r w:rsidRPr="008144C1">
        <w:rPr>
          <w:color w:val="auto"/>
          <w:sz w:val="26"/>
          <w:szCs w:val="26"/>
        </w:rPr>
        <w:t>, 1 башня «</w:t>
      </w:r>
      <w:proofErr w:type="spellStart"/>
      <w:r w:rsidRPr="008144C1">
        <w:rPr>
          <w:color w:val="auto"/>
          <w:sz w:val="26"/>
          <w:szCs w:val="26"/>
        </w:rPr>
        <w:t>Рожновского</w:t>
      </w:r>
      <w:proofErr w:type="spellEnd"/>
      <w:r w:rsidRPr="008144C1">
        <w:rPr>
          <w:color w:val="auto"/>
          <w:sz w:val="26"/>
          <w:szCs w:val="26"/>
        </w:rPr>
        <w:t>» для приёма и хранения воды, обеспеченность населения услугами централизованного водоснабжения составляет порядка 100 процентов.</w:t>
      </w:r>
    </w:p>
    <w:p w:rsidR="00C0339B" w:rsidRDefault="008144C1" w:rsidP="008144C1">
      <w:pPr>
        <w:pStyle w:val="Default"/>
        <w:ind w:firstLine="360"/>
        <w:jc w:val="both"/>
        <w:rPr>
          <w:sz w:val="26"/>
          <w:szCs w:val="26"/>
        </w:rPr>
      </w:pPr>
      <w:r w:rsidRPr="008144C1">
        <w:rPr>
          <w:color w:val="auto"/>
          <w:sz w:val="26"/>
          <w:szCs w:val="26"/>
        </w:rPr>
        <w:t>В хуторе Соколовский в целях хозяйственно-питьевого водоснабжения действуют                   1 артезианская скважина, 1 башня «</w:t>
      </w:r>
      <w:proofErr w:type="spellStart"/>
      <w:r w:rsidRPr="008144C1">
        <w:rPr>
          <w:color w:val="auto"/>
          <w:sz w:val="26"/>
          <w:szCs w:val="26"/>
        </w:rPr>
        <w:t>Рожновского</w:t>
      </w:r>
      <w:proofErr w:type="spellEnd"/>
      <w:r w:rsidRPr="008144C1">
        <w:rPr>
          <w:color w:val="auto"/>
          <w:sz w:val="26"/>
          <w:szCs w:val="26"/>
        </w:rPr>
        <w:t>» для приёма и хранения воды, обеспеченность населения услугами централизованного водоснабжения составляет порядка 100 процентов.</w:t>
      </w:r>
      <w:r w:rsidR="00C0339B" w:rsidRPr="00C0339B">
        <w:rPr>
          <w:sz w:val="26"/>
          <w:szCs w:val="26"/>
        </w:rPr>
        <w:t xml:space="preserve"> </w:t>
      </w:r>
    </w:p>
    <w:p w:rsidR="008144C1" w:rsidRPr="008144C1" w:rsidRDefault="00C0339B" w:rsidP="008144C1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7E216A">
        <w:rPr>
          <w:sz w:val="26"/>
          <w:szCs w:val="26"/>
        </w:rPr>
        <w:t>Перерывы в подаче воды связаны только с аварийными ситуациями и вынужденными временными отключениями.</w:t>
      </w:r>
    </w:p>
    <w:p w:rsidR="005A668B" w:rsidRPr="00B4059C" w:rsidRDefault="005A668B" w:rsidP="005A668B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17405A">
        <w:rPr>
          <w:color w:val="auto"/>
          <w:sz w:val="26"/>
          <w:szCs w:val="26"/>
        </w:rPr>
        <w:t xml:space="preserve">Село </w:t>
      </w:r>
      <w:r w:rsidR="00B4059C" w:rsidRPr="00B4059C">
        <w:rPr>
          <w:iCs/>
          <w:color w:val="auto"/>
          <w:sz w:val="26"/>
          <w:szCs w:val="26"/>
          <w:shd w:val="clear" w:color="auto" w:fill="FFFFFF"/>
        </w:rPr>
        <w:t>Никольское 2-е</w:t>
      </w:r>
      <w:r w:rsidR="00B4059C" w:rsidRPr="00B4059C">
        <w:rPr>
          <w:color w:val="auto"/>
          <w:sz w:val="26"/>
          <w:szCs w:val="26"/>
        </w:rPr>
        <w:t xml:space="preserve"> </w:t>
      </w:r>
      <w:r w:rsidRPr="00B4059C">
        <w:rPr>
          <w:color w:val="auto"/>
          <w:sz w:val="26"/>
          <w:szCs w:val="26"/>
        </w:rPr>
        <w:t xml:space="preserve">имеет централизованную закольцованную систему водоснабжения протяженностью </w:t>
      </w:r>
      <w:r w:rsidR="00B4059C" w:rsidRPr="00B4059C">
        <w:rPr>
          <w:color w:val="auto"/>
          <w:sz w:val="26"/>
          <w:szCs w:val="26"/>
        </w:rPr>
        <w:t>6,</w:t>
      </w:r>
      <w:r w:rsidR="00806B69">
        <w:rPr>
          <w:color w:val="auto"/>
          <w:sz w:val="26"/>
          <w:szCs w:val="26"/>
        </w:rPr>
        <w:t>41</w:t>
      </w:r>
      <w:r w:rsidRPr="00B4059C">
        <w:rPr>
          <w:color w:val="auto"/>
          <w:sz w:val="26"/>
          <w:szCs w:val="26"/>
        </w:rPr>
        <w:t xml:space="preserve"> км. </w:t>
      </w:r>
    </w:p>
    <w:p w:rsidR="00B4059C" w:rsidRPr="00B4059C" w:rsidRDefault="00B4059C" w:rsidP="00B4059C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B4059C">
        <w:rPr>
          <w:color w:val="auto"/>
          <w:sz w:val="26"/>
          <w:szCs w:val="26"/>
        </w:rPr>
        <w:t xml:space="preserve">Поселок </w:t>
      </w:r>
      <w:proofErr w:type="spellStart"/>
      <w:r w:rsidRPr="00B4059C">
        <w:rPr>
          <w:color w:val="auto"/>
          <w:sz w:val="26"/>
          <w:szCs w:val="26"/>
        </w:rPr>
        <w:t>Карандеевка</w:t>
      </w:r>
      <w:proofErr w:type="spellEnd"/>
      <w:r w:rsidRPr="00B4059C">
        <w:rPr>
          <w:color w:val="auto"/>
          <w:sz w:val="26"/>
          <w:szCs w:val="26"/>
        </w:rPr>
        <w:t xml:space="preserve"> имеет централизованную закольцованную систему водоснабжения протяженностью 1,8</w:t>
      </w:r>
      <w:r w:rsidR="00806B69">
        <w:rPr>
          <w:color w:val="auto"/>
          <w:sz w:val="26"/>
          <w:szCs w:val="26"/>
        </w:rPr>
        <w:t>2</w:t>
      </w:r>
      <w:r w:rsidRPr="00B4059C">
        <w:rPr>
          <w:color w:val="auto"/>
          <w:sz w:val="26"/>
          <w:szCs w:val="26"/>
        </w:rPr>
        <w:t xml:space="preserve"> км. </w:t>
      </w:r>
    </w:p>
    <w:p w:rsidR="00B4059C" w:rsidRPr="00B4059C" w:rsidRDefault="00B4059C" w:rsidP="005A668B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B4059C">
        <w:rPr>
          <w:color w:val="auto"/>
          <w:sz w:val="26"/>
          <w:szCs w:val="26"/>
        </w:rPr>
        <w:t>Хутор Соколовский имеет централизованную закольцованную систему водоснабжения протяженностью 2,</w:t>
      </w:r>
      <w:r w:rsidR="00806B69">
        <w:rPr>
          <w:color w:val="auto"/>
          <w:sz w:val="26"/>
          <w:szCs w:val="26"/>
        </w:rPr>
        <w:t>31</w:t>
      </w:r>
      <w:r w:rsidRPr="00B4059C">
        <w:rPr>
          <w:color w:val="auto"/>
          <w:sz w:val="26"/>
          <w:szCs w:val="26"/>
        </w:rPr>
        <w:t xml:space="preserve"> км.</w:t>
      </w:r>
    </w:p>
    <w:p w:rsidR="005A668B" w:rsidRPr="0039761B" w:rsidRDefault="005A668B" w:rsidP="005A668B">
      <w:pPr>
        <w:pStyle w:val="Default"/>
        <w:ind w:firstLine="360"/>
        <w:jc w:val="both"/>
        <w:rPr>
          <w:sz w:val="26"/>
          <w:szCs w:val="26"/>
          <w:shd w:val="clear" w:color="auto" w:fill="FFFFFF"/>
        </w:rPr>
      </w:pPr>
      <w:r w:rsidRPr="00B4059C">
        <w:rPr>
          <w:color w:val="auto"/>
          <w:sz w:val="26"/>
          <w:szCs w:val="26"/>
        </w:rPr>
        <w:t>Источником водоснабже</w:t>
      </w:r>
      <w:r w:rsidRPr="006316B9">
        <w:rPr>
          <w:sz w:val="26"/>
          <w:szCs w:val="26"/>
        </w:rPr>
        <w:t xml:space="preserve">ния в </w:t>
      </w:r>
      <w:r w:rsidR="00B4059C">
        <w:rPr>
          <w:bCs/>
          <w:iCs/>
          <w:sz w:val="26"/>
          <w:szCs w:val="26"/>
        </w:rPr>
        <w:t>поселении</w:t>
      </w:r>
      <w:r>
        <w:rPr>
          <w:sz w:val="26"/>
          <w:szCs w:val="26"/>
        </w:rPr>
        <w:t xml:space="preserve"> </w:t>
      </w:r>
      <w:r w:rsidRPr="006316B9">
        <w:rPr>
          <w:sz w:val="26"/>
          <w:szCs w:val="26"/>
        </w:rPr>
        <w:t xml:space="preserve">служат подземные воды. </w:t>
      </w:r>
      <w:r>
        <w:rPr>
          <w:sz w:val="26"/>
          <w:szCs w:val="26"/>
          <w:shd w:val="clear" w:color="auto" w:fill="FFFFFF"/>
        </w:rPr>
        <w:t xml:space="preserve"> </w:t>
      </w:r>
    </w:p>
    <w:p w:rsidR="005A668B" w:rsidRPr="00415296" w:rsidRDefault="005A668B" w:rsidP="005A668B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415296">
        <w:rPr>
          <w:color w:val="auto"/>
          <w:sz w:val="26"/>
          <w:szCs w:val="26"/>
        </w:rPr>
        <w:t xml:space="preserve">Функционирование и эксплуатация водопроводных сетей систем централизованного </w:t>
      </w:r>
      <w:r w:rsidR="00A30554">
        <w:rPr>
          <w:color w:val="auto"/>
          <w:sz w:val="26"/>
          <w:szCs w:val="26"/>
        </w:rPr>
        <w:t>водоснабжения осуществляется «</w:t>
      </w:r>
      <w:r w:rsidR="00A30554">
        <w:t xml:space="preserve">СОПК </w:t>
      </w:r>
      <w:r w:rsidR="00A30554" w:rsidRPr="00A7635F">
        <w:t>Никольского  сельского поселения»</w:t>
      </w:r>
      <w:r w:rsidR="00A30554">
        <w:t xml:space="preserve"> Бобровского муниципального района Воронежской области</w:t>
      </w:r>
      <w:r w:rsidRPr="00415296">
        <w:rPr>
          <w:color w:val="auto"/>
          <w:sz w:val="26"/>
          <w:szCs w:val="26"/>
        </w:rPr>
        <w:t xml:space="preserve">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 г. </w:t>
      </w:r>
    </w:p>
    <w:p w:rsidR="005A668B" w:rsidRPr="000F6A34" w:rsidRDefault="005A668B" w:rsidP="005A668B">
      <w:pPr>
        <w:pStyle w:val="Style7"/>
        <w:widowControl/>
        <w:spacing w:before="65" w:line="240" w:lineRule="auto"/>
        <w:ind w:firstLine="360"/>
        <w:jc w:val="both"/>
        <w:rPr>
          <w:rStyle w:val="FontStyle159"/>
          <w:color w:val="000000"/>
        </w:rPr>
      </w:pPr>
      <w:r w:rsidRPr="000F6A34">
        <w:rPr>
          <w:color w:val="000000"/>
          <w:sz w:val="26"/>
          <w:szCs w:val="26"/>
        </w:rPr>
        <w:t xml:space="preserve">Водоснабжение жилых домов, не охваченных централизованным водоснабжением, </w:t>
      </w:r>
      <w:r w:rsidR="0017405A">
        <w:rPr>
          <w:color w:val="000000"/>
          <w:sz w:val="26"/>
          <w:szCs w:val="26"/>
        </w:rPr>
        <w:t xml:space="preserve">осуществляется из </w:t>
      </w:r>
      <w:r w:rsidR="00C0339B">
        <w:rPr>
          <w:color w:val="000000"/>
          <w:sz w:val="26"/>
          <w:szCs w:val="26"/>
        </w:rPr>
        <w:t xml:space="preserve">скважин и </w:t>
      </w:r>
      <w:r w:rsidR="0017405A">
        <w:rPr>
          <w:color w:val="000000"/>
          <w:sz w:val="26"/>
          <w:szCs w:val="26"/>
        </w:rPr>
        <w:t>колодцев</w:t>
      </w:r>
      <w:r w:rsidRPr="000F6A34">
        <w:rPr>
          <w:color w:val="000000"/>
          <w:sz w:val="26"/>
          <w:szCs w:val="26"/>
        </w:rPr>
        <w:t>.</w:t>
      </w:r>
    </w:p>
    <w:p w:rsidR="005A668B" w:rsidRPr="006316B9" w:rsidRDefault="005A668B" w:rsidP="005A668B">
      <w:pPr>
        <w:pStyle w:val="Default"/>
        <w:ind w:firstLine="360"/>
        <w:jc w:val="both"/>
        <w:rPr>
          <w:color w:val="FF0000"/>
          <w:sz w:val="26"/>
          <w:szCs w:val="26"/>
          <w:u w:val="single"/>
        </w:rPr>
      </w:pPr>
    </w:p>
    <w:p w:rsidR="005A668B" w:rsidRDefault="005A668B" w:rsidP="005A668B">
      <w:pPr>
        <w:pStyle w:val="Default"/>
        <w:ind w:firstLine="360"/>
        <w:jc w:val="both"/>
        <w:rPr>
          <w:i/>
          <w:iCs/>
          <w:color w:val="auto"/>
          <w:sz w:val="26"/>
          <w:szCs w:val="26"/>
        </w:rPr>
      </w:pPr>
      <w:r>
        <w:rPr>
          <w:i/>
          <w:iCs/>
          <w:color w:val="auto"/>
          <w:sz w:val="26"/>
          <w:szCs w:val="26"/>
        </w:rPr>
        <w:t>б</w:t>
      </w:r>
      <w:r w:rsidRPr="001C45D6">
        <w:rPr>
          <w:i/>
          <w:iCs/>
          <w:color w:val="auto"/>
          <w:sz w:val="26"/>
          <w:szCs w:val="26"/>
        </w:rPr>
        <w:t xml:space="preserve">) </w:t>
      </w:r>
      <w:r>
        <w:rPr>
          <w:i/>
          <w:iCs/>
          <w:color w:val="auto"/>
          <w:sz w:val="26"/>
          <w:szCs w:val="26"/>
        </w:rPr>
        <w:t>о</w:t>
      </w:r>
      <w:r w:rsidRPr="001C45D6">
        <w:rPr>
          <w:i/>
          <w:iCs/>
          <w:color w:val="auto"/>
          <w:sz w:val="26"/>
          <w:szCs w:val="26"/>
        </w:rPr>
        <w:t xml:space="preserve">писание территорий поселения, не охваченных централизованной системой водоснабжения </w:t>
      </w:r>
    </w:p>
    <w:p w:rsidR="0017405A" w:rsidRDefault="0017405A" w:rsidP="005A668B">
      <w:pPr>
        <w:pStyle w:val="Default"/>
        <w:ind w:firstLine="360"/>
        <w:jc w:val="both"/>
        <w:rPr>
          <w:i/>
          <w:iCs/>
          <w:color w:val="auto"/>
          <w:sz w:val="26"/>
          <w:szCs w:val="26"/>
        </w:rPr>
      </w:pPr>
    </w:p>
    <w:p w:rsidR="00406B50" w:rsidRPr="00415C1C" w:rsidRDefault="00406B50" w:rsidP="00406B50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415C1C">
        <w:rPr>
          <w:color w:val="auto"/>
          <w:sz w:val="26"/>
          <w:szCs w:val="26"/>
        </w:rPr>
        <w:t xml:space="preserve">На данный момент в </w:t>
      </w:r>
      <w:r w:rsidRPr="00415C1C">
        <w:rPr>
          <w:bCs/>
          <w:iCs/>
          <w:color w:val="auto"/>
          <w:sz w:val="26"/>
          <w:szCs w:val="26"/>
        </w:rPr>
        <w:t xml:space="preserve">Никольском сельском </w:t>
      </w:r>
      <w:r w:rsidRPr="00415C1C">
        <w:rPr>
          <w:color w:val="auto"/>
          <w:sz w:val="26"/>
          <w:szCs w:val="26"/>
        </w:rPr>
        <w:t xml:space="preserve">поселении имеются следующие территории, неохваченные централизованной системой водоснабжения: хутор Раздольный и хутор </w:t>
      </w:r>
      <w:proofErr w:type="spellStart"/>
      <w:r w:rsidRPr="00415C1C">
        <w:rPr>
          <w:color w:val="auto"/>
          <w:sz w:val="26"/>
          <w:szCs w:val="26"/>
        </w:rPr>
        <w:t>Хренище</w:t>
      </w:r>
      <w:proofErr w:type="spellEnd"/>
      <w:r w:rsidRPr="00415C1C">
        <w:rPr>
          <w:color w:val="auto"/>
          <w:sz w:val="26"/>
          <w:szCs w:val="26"/>
        </w:rPr>
        <w:t>.</w:t>
      </w:r>
    </w:p>
    <w:p w:rsidR="005A668B" w:rsidRDefault="005A668B" w:rsidP="0017405A">
      <w:pPr>
        <w:pStyle w:val="Default"/>
        <w:ind w:firstLine="360"/>
        <w:jc w:val="both"/>
        <w:rPr>
          <w:sz w:val="16"/>
          <w:szCs w:val="16"/>
        </w:rPr>
      </w:pPr>
    </w:p>
    <w:p w:rsidR="005A668B" w:rsidRDefault="005A668B" w:rsidP="005A668B">
      <w:pPr>
        <w:ind w:firstLine="360"/>
        <w:jc w:val="both"/>
        <w:rPr>
          <w:i/>
          <w:sz w:val="26"/>
          <w:szCs w:val="26"/>
        </w:rPr>
      </w:pPr>
      <w:r w:rsidRPr="001C45D6">
        <w:rPr>
          <w:i/>
          <w:sz w:val="26"/>
          <w:szCs w:val="26"/>
        </w:rPr>
        <w:t xml:space="preserve">в) описание технологических зон водоснабжения, зон централизованного и нецентрализованного водоснабжения (территорий, на которых водоснабжение </w:t>
      </w:r>
      <w:r w:rsidRPr="001C45D6">
        <w:rPr>
          <w:i/>
          <w:sz w:val="26"/>
          <w:szCs w:val="26"/>
        </w:rPr>
        <w:lastRenderedPageBreak/>
        <w:t>осуществляется с использованием централизованных и нецентрализованных</w:t>
      </w:r>
      <w:r>
        <w:rPr>
          <w:i/>
          <w:sz w:val="26"/>
          <w:szCs w:val="26"/>
        </w:rPr>
        <w:t xml:space="preserve"> </w:t>
      </w:r>
      <w:r w:rsidRPr="001C45D6">
        <w:rPr>
          <w:i/>
          <w:sz w:val="26"/>
          <w:szCs w:val="26"/>
        </w:rPr>
        <w:t>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5A668B" w:rsidRPr="00415C1C" w:rsidRDefault="005A668B" w:rsidP="005A668B">
      <w:pPr>
        <w:ind w:firstLine="360"/>
        <w:jc w:val="both"/>
        <w:rPr>
          <w:i/>
          <w:sz w:val="16"/>
          <w:szCs w:val="16"/>
        </w:rPr>
      </w:pPr>
    </w:p>
    <w:p w:rsidR="005A668B" w:rsidRDefault="005A668B" w:rsidP="005A668B">
      <w:pPr>
        <w:jc w:val="center"/>
        <w:rPr>
          <w:b/>
          <w:sz w:val="26"/>
          <w:szCs w:val="26"/>
        </w:rPr>
      </w:pPr>
      <w:r w:rsidRPr="001C45D6">
        <w:rPr>
          <w:b/>
          <w:sz w:val="26"/>
          <w:szCs w:val="26"/>
        </w:rPr>
        <w:t xml:space="preserve">Характеристика действующих артезианских скважин </w:t>
      </w:r>
    </w:p>
    <w:p w:rsidR="005A668B" w:rsidRPr="001C45D6" w:rsidRDefault="005A668B" w:rsidP="005A668B">
      <w:pPr>
        <w:jc w:val="center"/>
        <w:rPr>
          <w:b/>
          <w:sz w:val="26"/>
          <w:szCs w:val="26"/>
        </w:rPr>
      </w:pPr>
      <w:r w:rsidRPr="001C45D6">
        <w:rPr>
          <w:b/>
          <w:sz w:val="26"/>
          <w:szCs w:val="26"/>
        </w:rPr>
        <w:t xml:space="preserve">на территории </w:t>
      </w:r>
      <w:r w:rsidR="00406B50">
        <w:rPr>
          <w:b/>
          <w:sz w:val="26"/>
          <w:szCs w:val="26"/>
        </w:rPr>
        <w:t>Никольского</w:t>
      </w:r>
      <w:r>
        <w:rPr>
          <w:sz w:val="26"/>
          <w:szCs w:val="26"/>
        </w:rPr>
        <w:t xml:space="preserve"> </w:t>
      </w:r>
      <w:r w:rsidRPr="001C45D6">
        <w:rPr>
          <w:b/>
          <w:bCs/>
          <w:iCs/>
          <w:sz w:val="26"/>
          <w:szCs w:val="26"/>
        </w:rPr>
        <w:t xml:space="preserve">сельского </w:t>
      </w:r>
      <w:r w:rsidRPr="001C45D6">
        <w:rPr>
          <w:b/>
          <w:sz w:val="26"/>
          <w:szCs w:val="26"/>
        </w:rPr>
        <w:t>поселения</w:t>
      </w:r>
    </w:p>
    <w:p w:rsidR="005A668B" w:rsidRDefault="005A668B" w:rsidP="005A668B">
      <w:pPr>
        <w:jc w:val="center"/>
        <w:rPr>
          <w:sz w:val="26"/>
          <w:szCs w:val="2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935"/>
        <w:gridCol w:w="1665"/>
        <w:gridCol w:w="4044"/>
        <w:gridCol w:w="1626"/>
      </w:tblGrid>
      <w:tr w:rsidR="005A668B" w:rsidRPr="00BB1712" w:rsidTr="00B651EA">
        <w:trPr>
          <w:trHeight w:val="523"/>
        </w:trPr>
        <w:tc>
          <w:tcPr>
            <w:tcW w:w="828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№</w:t>
            </w:r>
          </w:p>
        </w:tc>
        <w:tc>
          <w:tcPr>
            <w:tcW w:w="1935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Инвентарный номер артезианской скважины</w:t>
            </w:r>
          </w:p>
        </w:tc>
        <w:tc>
          <w:tcPr>
            <w:tcW w:w="1665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Деб</w:t>
            </w:r>
            <w:r>
              <w:rPr>
                <w:sz w:val="22"/>
                <w:szCs w:val="22"/>
              </w:rPr>
              <w:t>и</w:t>
            </w:r>
            <w:r w:rsidRPr="00BB1712">
              <w:rPr>
                <w:sz w:val="22"/>
                <w:szCs w:val="22"/>
              </w:rPr>
              <w:t>т скважины,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B1712">
              <w:rPr>
                <w:sz w:val="22"/>
                <w:szCs w:val="22"/>
              </w:rPr>
              <w:t>ыс</w:t>
            </w:r>
            <w:r>
              <w:rPr>
                <w:sz w:val="22"/>
                <w:szCs w:val="22"/>
              </w:rPr>
              <w:t>.</w:t>
            </w:r>
            <w:r w:rsidRPr="00BB1712">
              <w:rPr>
                <w:sz w:val="22"/>
                <w:szCs w:val="22"/>
              </w:rPr>
              <w:t xml:space="preserve"> м</w:t>
            </w:r>
            <w:r w:rsidRPr="00107F38">
              <w:rPr>
                <w:sz w:val="22"/>
                <w:szCs w:val="22"/>
                <w:vertAlign w:val="superscript"/>
              </w:rPr>
              <w:t>3</w:t>
            </w:r>
            <w:r w:rsidRPr="00BB1712">
              <w:rPr>
                <w:sz w:val="22"/>
                <w:szCs w:val="22"/>
              </w:rPr>
              <w:t>/сутки</w:t>
            </w:r>
          </w:p>
        </w:tc>
        <w:tc>
          <w:tcPr>
            <w:tcW w:w="4044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Место расположения скважины /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Зона снабжения</w:t>
            </w:r>
          </w:p>
        </w:tc>
        <w:tc>
          <w:tcPr>
            <w:tcW w:w="1626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Год ввода в эксплуатацию</w:t>
            </w:r>
          </w:p>
        </w:tc>
      </w:tr>
      <w:tr w:rsidR="00F723D3" w:rsidRPr="00BB1712" w:rsidTr="00B651EA">
        <w:trPr>
          <w:trHeight w:val="109"/>
        </w:trPr>
        <w:tc>
          <w:tcPr>
            <w:tcW w:w="828" w:type="dxa"/>
          </w:tcPr>
          <w:p w:rsidR="00F723D3" w:rsidRPr="00BB1712" w:rsidRDefault="00D708B2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35" w:type="dxa"/>
          </w:tcPr>
          <w:p w:rsidR="00F723D3" w:rsidRDefault="00A6132F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41/18</w:t>
            </w:r>
          </w:p>
        </w:tc>
        <w:tc>
          <w:tcPr>
            <w:tcW w:w="1665" w:type="dxa"/>
          </w:tcPr>
          <w:p w:rsidR="00F723D3" w:rsidRPr="00415296" w:rsidRDefault="00F723D3" w:rsidP="004F2A5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15296">
              <w:rPr>
                <w:color w:val="auto"/>
                <w:sz w:val="22"/>
                <w:szCs w:val="22"/>
              </w:rPr>
              <w:t>0,</w:t>
            </w:r>
            <w:r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4044" w:type="dxa"/>
          </w:tcPr>
          <w:p w:rsidR="00F723D3" w:rsidRPr="00406B50" w:rsidRDefault="00F723D3" w:rsidP="004F2A51">
            <w:pPr>
              <w:pStyle w:val="Default"/>
              <w:rPr>
                <w:color w:val="auto"/>
                <w:sz w:val="22"/>
                <w:szCs w:val="22"/>
              </w:rPr>
            </w:pPr>
            <w:r w:rsidRPr="00406B50">
              <w:rPr>
                <w:color w:val="auto"/>
                <w:sz w:val="22"/>
                <w:szCs w:val="22"/>
              </w:rPr>
              <w:t xml:space="preserve">с. Никольское 2-е, ул. Школьная, </w:t>
            </w:r>
            <w:r>
              <w:rPr>
                <w:color w:val="auto"/>
                <w:sz w:val="22"/>
                <w:szCs w:val="22"/>
              </w:rPr>
              <w:t>1Г</w:t>
            </w:r>
          </w:p>
        </w:tc>
        <w:tc>
          <w:tcPr>
            <w:tcW w:w="1626" w:type="dxa"/>
          </w:tcPr>
          <w:p w:rsidR="00F723D3" w:rsidRPr="00B651EA" w:rsidRDefault="00A6132F" w:rsidP="004F2A5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2018</w:t>
            </w:r>
            <w:r w:rsidR="00F723D3">
              <w:rPr>
                <w:color w:val="auto"/>
                <w:sz w:val="22"/>
                <w:szCs w:val="22"/>
              </w:rPr>
              <w:t>г.</w:t>
            </w:r>
          </w:p>
        </w:tc>
      </w:tr>
      <w:tr w:rsidR="00F723D3" w:rsidRPr="00BB1712" w:rsidTr="00B651EA">
        <w:trPr>
          <w:trHeight w:val="109"/>
        </w:trPr>
        <w:tc>
          <w:tcPr>
            <w:tcW w:w="828" w:type="dxa"/>
          </w:tcPr>
          <w:p w:rsidR="00F723D3" w:rsidRDefault="00D708B2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5" w:type="dxa"/>
          </w:tcPr>
          <w:p w:rsidR="00F723D3" w:rsidRPr="00415296" w:rsidRDefault="00A6132F" w:rsidP="004F2A5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42/18</w:t>
            </w:r>
          </w:p>
        </w:tc>
        <w:tc>
          <w:tcPr>
            <w:tcW w:w="1665" w:type="dxa"/>
          </w:tcPr>
          <w:p w:rsidR="00F723D3" w:rsidRPr="00415296" w:rsidRDefault="00F723D3" w:rsidP="004F2A5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15296">
              <w:rPr>
                <w:color w:val="auto"/>
                <w:sz w:val="22"/>
                <w:szCs w:val="22"/>
              </w:rPr>
              <w:t>0,</w:t>
            </w:r>
            <w:r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4044" w:type="dxa"/>
          </w:tcPr>
          <w:p w:rsidR="00F723D3" w:rsidRPr="00406B50" w:rsidRDefault="00F723D3" w:rsidP="004F2A51">
            <w:pPr>
              <w:pStyle w:val="Default"/>
              <w:rPr>
                <w:color w:val="auto"/>
                <w:sz w:val="22"/>
                <w:szCs w:val="22"/>
              </w:rPr>
            </w:pPr>
            <w:r w:rsidRPr="00406B50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406B50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  <w:r w:rsidRPr="00406B50">
              <w:rPr>
                <w:color w:val="auto"/>
                <w:sz w:val="22"/>
                <w:szCs w:val="22"/>
              </w:rPr>
              <w:t xml:space="preserve">, 1/2 </w:t>
            </w:r>
          </w:p>
        </w:tc>
        <w:tc>
          <w:tcPr>
            <w:tcW w:w="1626" w:type="dxa"/>
          </w:tcPr>
          <w:p w:rsidR="00F723D3" w:rsidRPr="00B651EA" w:rsidRDefault="00A6132F" w:rsidP="004F2A5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2018</w:t>
            </w:r>
            <w:r w:rsidR="00F723D3">
              <w:rPr>
                <w:color w:val="auto"/>
                <w:sz w:val="22"/>
                <w:szCs w:val="22"/>
              </w:rPr>
              <w:t>г.</w:t>
            </w:r>
          </w:p>
        </w:tc>
      </w:tr>
      <w:tr w:rsidR="00B651EA" w:rsidRPr="00BB1712" w:rsidTr="00B651EA">
        <w:trPr>
          <w:trHeight w:val="109"/>
        </w:trPr>
        <w:tc>
          <w:tcPr>
            <w:tcW w:w="828" w:type="dxa"/>
          </w:tcPr>
          <w:p w:rsidR="00B651EA" w:rsidRPr="00BB1712" w:rsidRDefault="00D708B2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5" w:type="dxa"/>
          </w:tcPr>
          <w:p w:rsidR="00B651EA" w:rsidRPr="00415296" w:rsidRDefault="00F723D3" w:rsidP="00F723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40/18</w:t>
            </w:r>
          </w:p>
        </w:tc>
        <w:tc>
          <w:tcPr>
            <w:tcW w:w="1665" w:type="dxa"/>
          </w:tcPr>
          <w:p w:rsidR="00B651EA" w:rsidRPr="00415296" w:rsidRDefault="00B651EA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0,24</w:t>
            </w:r>
          </w:p>
        </w:tc>
        <w:tc>
          <w:tcPr>
            <w:tcW w:w="4044" w:type="dxa"/>
          </w:tcPr>
          <w:p w:rsidR="00B651EA" w:rsidRPr="00406B50" w:rsidRDefault="00406B50" w:rsidP="00B651EA">
            <w:pPr>
              <w:pStyle w:val="Default"/>
              <w:rPr>
                <w:color w:val="auto"/>
                <w:sz w:val="22"/>
                <w:szCs w:val="22"/>
              </w:rPr>
            </w:pPr>
            <w:r w:rsidRPr="00406B50">
              <w:rPr>
                <w:color w:val="auto"/>
                <w:sz w:val="22"/>
                <w:szCs w:val="22"/>
              </w:rPr>
              <w:t xml:space="preserve">Хутор Соколовский, </w:t>
            </w:r>
            <w:r w:rsidR="00F723D3">
              <w:rPr>
                <w:color w:val="auto"/>
                <w:sz w:val="22"/>
                <w:szCs w:val="22"/>
              </w:rPr>
              <w:t>22/4</w:t>
            </w:r>
          </w:p>
        </w:tc>
        <w:tc>
          <w:tcPr>
            <w:tcW w:w="1626" w:type="dxa"/>
          </w:tcPr>
          <w:p w:rsidR="00B651EA" w:rsidRPr="00B651EA" w:rsidRDefault="00F723D3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2018</w:t>
            </w:r>
            <w:r w:rsidR="00B651EA" w:rsidRPr="00B651EA">
              <w:rPr>
                <w:color w:val="auto"/>
                <w:sz w:val="22"/>
                <w:szCs w:val="22"/>
              </w:rPr>
              <w:t>г.</w:t>
            </w:r>
          </w:p>
        </w:tc>
      </w:tr>
    </w:tbl>
    <w:p w:rsidR="005A668B" w:rsidRDefault="005A668B" w:rsidP="005A668B">
      <w:pPr>
        <w:jc w:val="center"/>
        <w:rPr>
          <w:sz w:val="26"/>
          <w:szCs w:val="26"/>
        </w:rPr>
      </w:pPr>
    </w:p>
    <w:p w:rsidR="005A668B" w:rsidRDefault="005A668B" w:rsidP="005A668B">
      <w:pPr>
        <w:ind w:firstLine="360"/>
        <w:jc w:val="both"/>
        <w:rPr>
          <w:sz w:val="26"/>
          <w:szCs w:val="26"/>
        </w:rPr>
      </w:pPr>
      <w:r w:rsidRPr="00D01F49">
        <w:rPr>
          <w:sz w:val="26"/>
          <w:szCs w:val="26"/>
        </w:rPr>
        <w:t xml:space="preserve">В год общая производственная мощность </w:t>
      </w:r>
      <w:r w:rsidR="00B651EA">
        <w:rPr>
          <w:sz w:val="26"/>
          <w:szCs w:val="26"/>
        </w:rPr>
        <w:t>трех</w:t>
      </w:r>
      <w:r>
        <w:rPr>
          <w:sz w:val="26"/>
          <w:szCs w:val="26"/>
        </w:rPr>
        <w:t xml:space="preserve"> скважин: </w:t>
      </w:r>
      <w:r w:rsidRPr="00D01F49">
        <w:rPr>
          <w:sz w:val="26"/>
          <w:szCs w:val="26"/>
        </w:rPr>
        <w:t xml:space="preserve">составляет </w:t>
      </w:r>
      <w:r>
        <w:rPr>
          <w:sz w:val="26"/>
          <w:szCs w:val="26"/>
        </w:rPr>
        <w:t xml:space="preserve">                               </w:t>
      </w:r>
      <w:r w:rsidR="00B651EA">
        <w:rPr>
          <w:sz w:val="26"/>
          <w:szCs w:val="26"/>
        </w:rPr>
        <w:t>262,8</w:t>
      </w:r>
      <w:r w:rsidRPr="00686C1F">
        <w:rPr>
          <w:sz w:val="26"/>
          <w:szCs w:val="26"/>
        </w:rPr>
        <w:t xml:space="preserve"> тыс.м</w:t>
      </w:r>
      <w:r w:rsidRPr="00686C1F">
        <w:rPr>
          <w:sz w:val="26"/>
          <w:szCs w:val="26"/>
          <w:vertAlign w:val="superscript"/>
        </w:rPr>
        <w:t>3</w:t>
      </w:r>
      <w:r w:rsidRPr="00686C1F">
        <w:rPr>
          <w:sz w:val="26"/>
          <w:szCs w:val="26"/>
        </w:rPr>
        <w:t>/год, в сутки 0,</w:t>
      </w:r>
      <w:r w:rsidR="00B651EA">
        <w:rPr>
          <w:sz w:val="26"/>
          <w:szCs w:val="26"/>
        </w:rPr>
        <w:t>72</w:t>
      </w:r>
      <w:r w:rsidRPr="00686C1F">
        <w:rPr>
          <w:sz w:val="26"/>
          <w:szCs w:val="26"/>
        </w:rPr>
        <w:t xml:space="preserve"> тыс.м</w:t>
      </w:r>
      <w:r w:rsidRPr="00686C1F">
        <w:rPr>
          <w:sz w:val="26"/>
          <w:szCs w:val="26"/>
          <w:vertAlign w:val="superscript"/>
        </w:rPr>
        <w:t>3</w:t>
      </w:r>
      <w:r w:rsidRPr="00686C1F">
        <w:rPr>
          <w:sz w:val="26"/>
          <w:szCs w:val="26"/>
        </w:rPr>
        <w:t>/</w:t>
      </w:r>
      <w:proofErr w:type="spellStart"/>
      <w:r w:rsidRPr="00686C1F">
        <w:rPr>
          <w:sz w:val="26"/>
          <w:szCs w:val="26"/>
        </w:rPr>
        <w:t>сут</w:t>
      </w:r>
      <w:proofErr w:type="spellEnd"/>
      <w:r w:rsidRPr="00686C1F">
        <w:rPr>
          <w:sz w:val="26"/>
          <w:szCs w:val="26"/>
        </w:rPr>
        <w:t>.</w:t>
      </w:r>
    </w:p>
    <w:p w:rsidR="00406B50" w:rsidRPr="00415C1C" w:rsidRDefault="00406B50" w:rsidP="005A668B">
      <w:pPr>
        <w:ind w:firstLine="360"/>
        <w:jc w:val="both"/>
        <w:rPr>
          <w:sz w:val="16"/>
          <w:szCs w:val="16"/>
        </w:rPr>
      </w:pPr>
    </w:p>
    <w:p w:rsidR="005A668B" w:rsidRPr="00D01F49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D01F49">
        <w:rPr>
          <w:i/>
          <w:iCs/>
          <w:sz w:val="26"/>
          <w:szCs w:val="26"/>
        </w:rPr>
        <w:t xml:space="preserve">г) Описание результатов технического обследования централизованных систем водоснабжения </w:t>
      </w:r>
    </w:p>
    <w:p w:rsidR="005A668B" w:rsidRPr="00415C1C" w:rsidRDefault="005A668B" w:rsidP="005A668B">
      <w:pPr>
        <w:pStyle w:val="Default"/>
        <w:rPr>
          <w:sz w:val="16"/>
          <w:szCs w:val="16"/>
        </w:rPr>
      </w:pPr>
    </w:p>
    <w:p w:rsidR="005A668B" w:rsidRPr="00D01F49" w:rsidRDefault="005A668B" w:rsidP="005A668B">
      <w:pPr>
        <w:ind w:firstLine="360"/>
        <w:jc w:val="both"/>
        <w:rPr>
          <w:sz w:val="26"/>
          <w:szCs w:val="26"/>
        </w:rPr>
      </w:pPr>
      <w:r w:rsidRPr="00D01F49">
        <w:rPr>
          <w:sz w:val="26"/>
          <w:szCs w:val="26"/>
        </w:rPr>
        <w:t>Для добычи воды используются глубоководные скважины</w:t>
      </w:r>
      <w:r>
        <w:rPr>
          <w:sz w:val="26"/>
          <w:szCs w:val="26"/>
        </w:rPr>
        <w:t xml:space="preserve">. </w:t>
      </w:r>
      <w:r w:rsidRPr="00D01F49">
        <w:rPr>
          <w:sz w:val="26"/>
          <w:szCs w:val="26"/>
        </w:rPr>
        <w:t>Запасы подземных артезианских вод в настоящее время обеспечивают потребность в хозяйственно-питьевом и противопожарном водоснабжении сельского поселения.</w:t>
      </w:r>
    </w:p>
    <w:p w:rsidR="005A668B" w:rsidRPr="00D01F49" w:rsidRDefault="005A668B" w:rsidP="005A668B">
      <w:pPr>
        <w:ind w:firstLine="540"/>
        <w:jc w:val="both"/>
        <w:rPr>
          <w:sz w:val="26"/>
          <w:szCs w:val="26"/>
        </w:rPr>
      </w:pPr>
      <w:r w:rsidRPr="00D01F49">
        <w:rPr>
          <w:sz w:val="26"/>
          <w:szCs w:val="26"/>
        </w:rPr>
        <w:t>На скважинах стоят глубинные скважинные центробежные погружные насосы</w:t>
      </w:r>
      <w:r>
        <w:rPr>
          <w:sz w:val="26"/>
          <w:szCs w:val="26"/>
        </w:rPr>
        <w:t xml:space="preserve">, с помощью которых заполняются водонапорная башня, а </w:t>
      </w:r>
      <w:r w:rsidRPr="00D01F49">
        <w:rPr>
          <w:sz w:val="26"/>
          <w:szCs w:val="26"/>
        </w:rPr>
        <w:t>затем самотеком идет к потребителям.</w:t>
      </w:r>
    </w:p>
    <w:p w:rsidR="005A668B" w:rsidRPr="00D01F49" w:rsidRDefault="005A668B" w:rsidP="005A668B">
      <w:pPr>
        <w:pStyle w:val="Default"/>
        <w:jc w:val="center"/>
        <w:rPr>
          <w:b/>
          <w:sz w:val="26"/>
          <w:szCs w:val="26"/>
        </w:rPr>
      </w:pPr>
      <w:r w:rsidRPr="00D01F49">
        <w:rPr>
          <w:b/>
          <w:sz w:val="26"/>
          <w:szCs w:val="26"/>
        </w:rPr>
        <w:t>Характеристики насосного оборудования</w:t>
      </w:r>
    </w:p>
    <w:p w:rsidR="005A668B" w:rsidRPr="00D01F49" w:rsidRDefault="005A668B" w:rsidP="005A668B">
      <w:pPr>
        <w:pStyle w:val="Default"/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7"/>
        <w:gridCol w:w="729"/>
        <w:gridCol w:w="3852"/>
        <w:gridCol w:w="1053"/>
        <w:gridCol w:w="1026"/>
        <w:gridCol w:w="819"/>
        <w:gridCol w:w="1062"/>
      </w:tblGrid>
      <w:tr w:rsidR="005A668B" w:rsidRPr="00C610DE" w:rsidTr="00B651EA">
        <w:trPr>
          <w:trHeight w:val="227"/>
        </w:trPr>
        <w:tc>
          <w:tcPr>
            <w:tcW w:w="1647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Марка насосов</w:t>
            </w:r>
          </w:p>
        </w:tc>
        <w:tc>
          <w:tcPr>
            <w:tcW w:w="729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Кол-во</w:t>
            </w:r>
          </w:p>
        </w:tc>
        <w:tc>
          <w:tcPr>
            <w:tcW w:w="3852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Место расположения насосов</w:t>
            </w:r>
          </w:p>
        </w:tc>
        <w:tc>
          <w:tcPr>
            <w:tcW w:w="1053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Напор,</w:t>
            </w:r>
          </w:p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м</w:t>
            </w:r>
          </w:p>
        </w:tc>
        <w:tc>
          <w:tcPr>
            <w:tcW w:w="1026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Подача,</w:t>
            </w:r>
          </w:p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м</w:t>
            </w:r>
            <w:r w:rsidRPr="00C610DE">
              <w:rPr>
                <w:b/>
                <w:color w:val="auto"/>
                <w:sz w:val="22"/>
                <w:szCs w:val="22"/>
                <w:vertAlign w:val="superscript"/>
              </w:rPr>
              <w:t>3</w:t>
            </w:r>
            <w:r w:rsidRPr="00C610DE">
              <w:rPr>
                <w:b/>
                <w:color w:val="auto"/>
                <w:sz w:val="22"/>
                <w:szCs w:val="22"/>
              </w:rPr>
              <w:t>/ч</w:t>
            </w:r>
          </w:p>
        </w:tc>
        <w:tc>
          <w:tcPr>
            <w:tcW w:w="819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N,</w:t>
            </w:r>
          </w:p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кВт</w:t>
            </w:r>
          </w:p>
        </w:tc>
        <w:tc>
          <w:tcPr>
            <w:tcW w:w="1062" w:type="dxa"/>
          </w:tcPr>
          <w:p w:rsidR="005A668B" w:rsidRPr="00C610DE" w:rsidRDefault="005A668B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610DE">
              <w:rPr>
                <w:b/>
                <w:color w:val="auto"/>
                <w:sz w:val="22"/>
                <w:szCs w:val="22"/>
              </w:rPr>
              <w:t>Примечание</w:t>
            </w:r>
          </w:p>
        </w:tc>
      </w:tr>
      <w:tr w:rsidR="00406B50" w:rsidRPr="00D01F49" w:rsidTr="00B651EA">
        <w:trPr>
          <w:trHeight w:val="227"/>
        </w:trPr>
        <w:tc>
          <w:tcPr>
            <w:tcW w:w="1647" w:type="dxa"/>
          </w:tcPr>
          <w:p w:rsidR="00406B50" w:rsidRPr="00C610DE" w:rsidRDefault="00406B50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610DE">
              <w:rPr>
                <w:color w:val="auto"/>
                <w:sz w:val="22"/>
                <w:szCs w:val="22"/>
                <w:shd w:val="clear" w:color="auto" w:fill="FFFFFF"/>
              </w:rPr>
              <w:t>ЭЦВ 6-10-140</w:t>
            </w:r>
          </w:p>
        </w:tc>
        <w:tc>
          <w:tcPr>
            <w:tcW w:w="729" w:type="dxa"/>
          </w:tcPr>
          <w:p w:rsidR="00406B50" w:rsidRPr="00C610DE" w:rsidRDefault="00406B50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52" w:type="dxa"/>
          </w:tcPr>
          <w:p w:rsidR="00406B50" w:rsidRPr="00406B50" w:rsidRDefault="00406B50" w:rsidP="00F723D3">
            <w:pPr>
              <w:pStyle w:val="Default"/>
              <w:rPr>
                <w:color w:val="auto"/>
                <w:sz w:val="22"/>
                <w:szCs w:val="22"/>
              </w:rPr>
            </w:pPr>
            <w:r w:rsidRPr="00406B50">
              <w:rPr>
                <w:color w:val="auto"/>
                <w:sz w:val="22"/>
                <w:szCs w:val="22"/>
              </w:rPr>
              <w:t xml:space="preserve">с. Никольское 2-е, ул. Школьная, </w:t>
            </w:r>
            <w:r w:rsidR="00F723D3">
              <w:rPr>
                <w:color w:val="auto"/>
                <w:sz w:val="22"/>
                <w:szCs w:val="22"/>
              </w:rPr>
              <w:t>1Г</w:t>
            </w:r>
            <w:r w:rsidRPr="00406B50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53" w:type="dxa"/>
          </w:tcPr>
          <w:p w:rsidR="00406B50" w:rsidRPr="00C610DE" w:rsidRDefault="00406B50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610DE">
              <w:rPr>
                <w:color w:val="auto"/>
                <w:sz w:val="22"/>
                <w:szCs w:val="22"/>
              </w:rPr>
              <w:t>140</w:t>
            </w:r>
          </w:p>
        </w:tc>
        <w:tc>
          <w:tcPr>
            <w:tcW w:w="1026" w:type="dxa"/>
          </w:tcPr>
          <w:p w:rsidR="00406B50" w:rsidRPr="00C610DE" w:rsidRDefault="00406B50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610DE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819" w:type="dxa"/>
          </w:tcPr>
          <w:p w:rsidR="00406B50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6,3</w:t>
            </w:r>
          </w:p>
        </w:tc>
        <w:tc>
          <w:tcPr>
            <w:tcW w:w="1062" w:type="dxa"/>
          </w:tcPr>
          <w:p w:rsidR="00406B50" w:rsidRPr="00406B50" w:rsidRDefault="00406B50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6B50">
              <w:rPr>
                <w:b/>
                <w:color w:val="auto"/>
                <w:sz w:val="22"/>
                <w:szCs w:val="22"/>
              </w:rPr>
              <w:t>-</w:t>
            </w:r>
          </w:p>
        </w:tc>
      </w:tr>
      <w:tr w:rsidR="00D708B2" w:rsidRPr="00D01F49" w:rsidTr="00B651EA">
        <w:trPr>
          <w:trHeight w:val="227"/>
        </w:trPr>
        <w:tc>
          <w:tcPr>
            <w:tcW w:w="1647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C610DE">
              <w:rPr>
                <w:color w:val="auto"/>
                <w:sz w:val="22"/>
                <w:szCs w:val="22"/>
                <w:shd w:val="clear" w:color="auto" w:fill="FFFFFF"/>
              </w:rPr>
              <w:t>ЭЦВ 6-10-140</w:t>
            </w:r>
          </w:p>
        </w:tc>
        <w:tc>
          <w:tcPr>
            <w:tcW w:w="729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52" w:type="dxa"/>
          </w:tcPr>
          <w:p w:rsidR="00D708B2" w:rsidRPr="00406B50" w:rsidRDefault="00D708B2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406B50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406B50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  <w:r w:rsidRPr="00406B50">
              <w:rPr>
                <w:color w:val="auto"/>
                <w:sz w:val="22"/>
                <w:szCs w:val="22"/>
              </w:rPr>
              <w:t xml:space="preserve">, 1/2 </w:t>
            </w:r>
          </w:p>
        </w:tc>
        <w:tc>
          <w:tcPr>
            <w:tcW w:w="1053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610DE">
              <w:rPr>
                <w:color w:val="auto"/>
                <w:sz w:val="22"/>
                <w:szCs w:val="22"/>
              </w:rPr>
              <w:t>140</w:t>
            </w:r>
          </w:p>
        </w:tc>
        <w:tc>
          <w:tcPr>
            <w:tcW w:w="1026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610DE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819" w:type="dxa"/>
          </w:tcPr>
          <w:p w:rsidR="00D708B2" w:rsidRDefault="00D708B2" w:rsidP="00D708B2">
            <w:pPr>
              <w:jc w:val="center"/>
            </w:pPr>
            <w:r w:rsidRPr="00975D6F">
              <w:rPr>
                <w:sz w:val="22"/>
                <w:szCs w:val="22"/>
              </w:rPr>
              <w:t>6,3</w:t>
            </w:r>
          </w:p>
        </w:tc>
        <w:tc>
          <w:tcPr>
            <w:tcW w:w="1062" w:type="dxa"/>
          </w:tcPr>
          <w:p w:rsidR="00D708B2" w:rsidRPr="00F37AAD" w:rsidRDefault="00D708B2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</w:tr>
      <w:tr w:rsidR="00D708B2" w:rsidRPr="00D01F49" w:rsidTr="00B651EA">
        <w:trPr>
          <w:trHeight w:val="227"/>
        </w:trPr>
        <w:tc>
          <w:tcPr>
            <w:tcW w:w="1647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C610DE">
              <w:rPr>
                <w:color w:val="auto"/>
                <w:sz w:val="22"/>
                <w:szCs w:val="22"/>
                <w:shd w:val="clear" w:color="auto" w:fill="FFFFFF"/>
              </w:rPr>
              <w:t>ЭЦВ 6-10-140</w:t>
            </w:r>
          </w:p>
        </w:tc>
        <w:tc>
          <w:tcPr>
            <w:tcW w:w="729" w:type="dxa"/>
          </w:tcPr>
          <w:p w:rsidR="00D708B2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52" w:type="dxa"/>
          </w:tcPr>
          <w:p w:rsidR="00D708B2" w:rsidRPr="00406B50" w:rsidRDefault="00D708B2" w:rsidP="007C5013">
            <w:pPr>
              <w:pStyle w:val="Default"/>
              <w:rPr>
                <w:color w:val="auto"/>
                <w:sz w:val="22"/>
                <w:szCs w:val="22"/>
              </w:rPr>
            </w:pPr>
            <w:r w:rsidRPr="00406B50">
              <w:rPr>
                <w:color w:val="auto"/>
                <w:sz w:val="22"/>
                <w:szCs w:val="22"/>
              </w:rPr>
              <w:t>Хутор Соколовский, 2</w:t>
            </w:r>
            <w:r>
              <w:rPr>
                <w:color w:val="auto"/>
                <w:sz w:val="22"/>
                <w:szCs w:val="22"/>
              </w:rPr>
              <w:t>2</w:t>
            </w:r>
            <w:r w:rsidRPr="00406B50">
              <w:rPr>
                <w:color w:val="auto"/>
                <w:sz w:val="22"/>
                <w:szCs w:val="22"/>
              </w:rPr>
              <w:t>/</w:t>
            </w: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053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140</w:t>
            </w:r>
          </w:p>
        </w:tc>
        <w:tc>
          <w:tcPr>
            <w:tcW w:w="1026" w:type="dxa"/>
          </w:tcPr>
          <w:p w:rsidR="00D708B2" w:rsidRPr="00C610DE" w:rsidRDefault="00D708B2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819" w:type="dxa"/>
          </w:tcPr>
          <w:p w:rsidR="00D708B2" w:rsidRDefault="00D708B2" w:rsidP="00D708B2">
            <w:pPr>
              <w:jc w:val="center"/>
            </w:pPr>
            <w:r w:rsidRPr="00975D6F">
              <w:rPr>
                <w:sz w:val="22"/>
                <w:szCs w:val="22"/>
              </w:rPr>
              <w:t>6,3</w:t>
            </w:r>
          </w:p>
        </w:tc>
        <w:tc>
          <w:tcPr>
            <w:tcW w:w="1062" w:type="dxa"/>
          </w:tcPr>
          <w:p w:rsidR="00D708B2" w:rsidRPr="00F37AAD" w:rsidRDefault="00D708B2" w:rsidP="004C3B7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</w:tr>
    </w:tbl>
    <w:p w:rsidR="005A668B" w:rsidRPr="00415C1C" w:rsidRDefault="005A668B" w:rsidP="005A668B">
      <w:pPr>
        <w:ind w:firstLine="360"/>
        <w:jc w:val="both"/>
        <w:rPr>
          <w:sz w:val="16"/>
          <w:szCs w:val="16"/>
        </w:rPr>
      </w:pPr>
    </w:p>
    <w:p w:rsidR="005A668B" w:rsidRPr="00B56BB9" w:rsidRDefault="005A668B" w:rsidP="00DB4DF1">
      <w:pPr>
        <w:ind w:firstLine="360"/>
        <w:jc w:val="both"/>
        <w:rPr>
          <w:sz w:val="26"/>
          <w:szCs w:val="26"/>
        </w:rPr>
      </w:pPr>
      <w:r w:rsidRPr="00DB4DF1">
        <w:rPr>
          <w:sz w:val="26"/>
          <w:szCs w:val="26"/>
        </w:rPr>
        <w:t>Протяженность водопроводных сетей составляет</w:t>
      </w:r>
      <w:r w:rsidR="00406B50" w:rsidRPr="00DB4DF1">
        <w:rPr>
          <w:sz w:val="26"/>
          <w:szCs w:val="26"/>
        </w:rPr>
        <w:t>:</w:t>
      </w:r>
      <w:r w:rsidRPr="00DB4DF1">
        <w:rPr>
          <w:sz w:val="26"/>
          <w:szCs w:val="26"/>
        </w:rPr>
        <w:t xml:space="preserve"> </w:t>
      </w:r>
      <w:r w:rsidR="00406B50" w:rsidRPr="00DB4DF1">
        <w:rPr>
          <w:sz w:val="26"/>
          <w:szCs w:val="26"/>
        </w:rPr>
        <w:t>с. Никольское 2-е -  6,</w:t>
      </w:r>
      <w:r w:rsidR="00D708B2">
        <w:rPr>
          <w:sz w:val="26"/>
          <w:szCs w:val="26"/>
        </w:rPr>
        <w:t>41</w:t>
      </w:r>
      <w:r w:rsidRPr="00DB4DF1">
        <w:rPr>
          <w:sz w:val="26"/>
          <w:szCs w:val="26"/>
        </w:rPr>
        <w:t xml:space="preserve"> км</w:t>
      </w:r>
      <w:r w:rsidR="00406B50" w:rsidRPr="00DB4DF1">
        <w:rPr>
          <w:sz w:val="26"/>
          <w:szCs w:val="26"/>
        </w:rPr>
        <w:t xml:space="preserve">, поселок </w:t>
      </w:r>
      <w:proofErr w:type="spellStart"/>
      <w:r w:rsidR="00406B50" w:rsidRPr="00DB4DF1">
        <w:rPr>
          <w:sz w:val="26"/>
          <w:szCs w:val="26"/>
        </w:rPr>
        <w:t>Карандеевка</w:t>
      </w:r>
      <w:proofErr w:type="spellEnd"/>
      <w:r w:rsidR="00406B50" w:rsidRPr="00DB4DF1">
        <w:rPr>
          <w:sz w:val="26"/>
          <w:szCs w:val="26"/>
        </w:rPr>
        <w:t>-  1,8</w:t>
      </w:r>
      <w:r w:rsidR="00D708B2">
        <w:rPr>
          <w:sz w:val="26"/>
          <w:szCs w:val="26"/>
        </w:rPr>
        <w:t>2</w:t>
      </w:r>
      <w:r w:rsidR="00406B50" w:rsidRPr="00DB4DF1">
        <w:rPr>
          <w:sz w:val="26"/>
          <w:szCs w:val="26"/>
        </w:rPr>
        <w:t xml:space="preserve"> км,  хутор Соколовский  - 2,</w:t>
      </w:r>
      <w:r w:rsidR="00D708B2">
        <w:rPr>
          <w:sz w:val="26"/>
          <w:szCs w:val="26"/>
        </w:rPr>
        <w:t>31</w:t>
      </w:r>
      <w:r w:rsidR="00406B50" w:rsidRPr="00DB4DF1">
        <w:rPr>
          <w:sz w:val="26"/>
          <w:szCs w:val="26"/>
        </w:rPr>
        <w:t xml:space="preserve"> км</w:t>
      </w:r>
      <w:r w:rsidR="00DB4DF1">
        <w:rPr>
          <w:sz w:val="26"/>
          <w:szCs w:val="26"/>
        </w:rPr>
        <w:t xml:space="preserve">. Водопроводные сети на территории поселения проложены в </w:t>
      </w:r>
      <w:r w:rsidRPr="00B56BB9">
        <w:rPr>
          <w:sz w:val="26"/>
          <w:szCs w:val="26"/>
        </w:rPr>
        <w:t>20</w:t>
      </w:r>
      <w:r w:rsidR="00DB4DF1">
        <w:rPr>
          <w:sz w:val="26"/>
          <w:szCs w:val="26"/>
        </w:rPr>
        <w:t>0</w:t>
      </w:r>
      <w:r w:rsidR="00D708B2">
        <w:rPr>
          <w:sz w:val="26"/>
          <w:szCs w:val="26"/>
        </w:rPr>
        <w:t>4</w:t>
      </w:r>
      <w:r w:rsidR="00DB4DF1">
        <w:rPr>
          <w:sz w:val="26"/>
          <w:szCs w:val="26"/>
        </w:rPr>
        <w:t xml:space="preserve"> </w:t>
      </w:r>
      <w:r w:rsidRPr="00B56BB9">
        <w:rPr>
          <w:sz w:val="26"/>
          <w:szCs w:val="26"/>
        </w:rPr>
        <w:t>г</w:t>
      </w:r>
      <w:r w:rsidR="00DB4DF1">
        <w:rPr>
          <w:sz w:val="26"/>
          <w:szCs w:val="26"/>
        </w:rPr>
        <w:t>. из</w:t>
      </w:r>
      <w:r w:rsidRPr="00B56BB9">
        <w:rPr>
          <w:sz w:val="26"/>
          <w:szCs w:val="26"/>
        </w:rPr>
        <w:t xml:space="preserve"> полиэтиленовы</w:t>
      </w:r>
      <w:r w:rsidR="00DB4DF1">
        <w:rPr>
          <w:sz w:val="26"/>
          <w:szCs w:val="26"/>
        </w:rPr>
        <w:t>х труб</w:t>
      </w:r>
      <w:r w:rsidRPr="00B56BB9">
        <w:rPr>
          <w:sz w:val="26"/>
          <w:szCs w:val="26"/>
        </w:rPr>
        <w:t xml:space="preserve"> с устройством колодцев и пожарных гидрантов.</w:t>
      </w:r>
    </w:p>
    <w:p w:rsidR="005A668B" w:rsidRPr="00415C1C" w:rsidRDefault="005A668B" w:rsidP="005A668B">
      <w:pPr>
        <w:pStyle w:val="Default"/>
        <w:ind w:firstLine="360"/>
        <w:jc w:val="both"/>
        <w:rPr>
          <w:sz w:val="16"/>
          <w:szCs w:val="16"/>
        </w:rPr>
      </w:pPr>
    </w:p>
    <w:p w:rsidR="005A668B" w:rsidRPr="000E3C42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0E3C42">
        <w:rPr>
          <w:rStyle w:val="FontStyle159"/>
        </w:rPr>
        <w:t>2.</w:t>
      </w:r>
      <w:r>
        <w:rPr>
          <w:rStyle w:val="FontStyle159"/>
        </w:rPr>
        <w:t>2</w:t>
      </w:r>
      <w:r w:rsidRPr="000E3C42">
        <w:rPr>
          <w:rStyle w:val="FontStyle159"/>
        </w:rPr>
        <w:t>.</w:t>
      </w:r>
      <w:r w:rsidRPr="000E3C42">
        <w:rPr>
          <w:b/>
          <w:bCs/>
          <w:sz w:val="26"/>
          <w:szCs w:val="26"/>
        </w:rPr>
        <w:t xml:space="preserve"> Направления развития централизованных систем водоснабжения</w:t>
      </w:r>
    </w:p>
    <w:p w:rsidR="005A668B" w:rsidRPr="000E3C4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а</w:t>
      </w:r>
      <w:r w:rsidRPr="000E3C42">
        <w:rPr>
          <w:i/>
          <w:iCs/>
          <w:sz w:val="26"/>
          <w:szCs w:val="26"/>
        </w:rPr>
        <w:t xml:space="preserve">) </w:t>
      </w:r>
      <w:r>
        <w:rPr>
          <w:i/>
          <w:iCs/>
          <w:sz w:val="26"/>
          <w:szCs w:val="26"/>
        </w:rPr>
        <w:t>о</w:t>
      </w:r>
      <w:r w:rsidRPr="000E3C42">
        <w:rPr>
          <w:i/>
          <w:iCs/>
          <w:sz w:val="26"/>
          <w:szCs w:val="26"/>
        </w:rPr>
        <w:t xml:space="preserve">сновные направления, принципы, задачи и целевые показатели развития централизованных систем водоснабжения </w:t>
      </w:r>
    </w:p>
    <w:p w:rsidR="005A668B" w:rsidRPr="000E3C4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  <w:r w:rsidRPr="000E3C42">
        <w:rPr>
          <w:sz w:val="26"/>
          <w:szCs w:val="26"/>
        </w:rPr>
        <w:t>Основные направления совершенствования существующей системы водоснабжения</w:t>
      </w:r>
      <w:r>
        <w:rPr>
          <w:sz w:val="26"/>
          <w:szCs w:val="26"/>
        </w:rPr>
        <w:t xml:space="preserve"> </w:t>
      </w:r>
      <w:r w:rsidRPr="000E3C42">
        <w:rPr>
          <w:sz w:val="26"/>
          <w:szCs w:val="26"/>
        </w:rPr>
        <w:t xml:space="preserve">предусматривают: </w:t>
      </w:r>
    </w:p>
    <w:p w:rsidR="005A668B" w:rsidRPr="000E3C4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0E3C42" w:rsidRDefault="005A668B" w:rsidP="005A668B">
      <w:pPr>
        <w:pStyle w:val="Default"/>
        <w:spacing w:after="199"/>
        <w:jc w:val="both"/>
        <w:rPr>
          <w:sz w:val="26"/>
          <w:szCs w:val="26"/>
        </w:rPr>
      </w:pPr>
      <w:r w:rsidRPr="000E3C42">
        <w:rPr>
          <w:sz w:val="26"/>
          <w:szCs w:val="26"/>
        </w:rPr>
        <w:t xml:space="preserve">- модернизацию и инженерно-техническую оптимизацию систем водоснабжения с учетом современных требований; </w:t>
      </w:r>
    </w:p>
    <w:p w:rsidR="005A668B" w:rsidRPr="000E3C42" w:rsidRDefault="005A668B" w:rsidP="005A668B">
      <w:pPr>
        <w:pStyle w:val="Default"/>
        <w:spacing w:after="199"/>
        <w:jc w:val="both"/>
        <w:rPr>
          <w:sz w:val="26"/>
          <w:szCs w:val="26"/>
        </w:rPr>
      </w:pPr>
      <w:r w:rsidRPr="000E3C42">
        <w:rPr>
          <w:sz w:val="26"/>
          <w:szCs w:val="26"/>
        </w:rPr>
        <w:t xml:space="preserve">- повышение надежности работы систем водоснабжения и удовлетворение потребностей потребителей (по объему и качеству услуг); </w:t>
      </w:r>
    </w:p>
    <w:p w:rsidR="005A668B" w:rsidRPr="000E3C42" w:rsidRDefault="005A668B" w:rsidP="005A668B">
      <w:pPr>
        <w:pStyle w:val="Default"/>
        <w:spacing w:after="199"/>
        <w:jc w:val="both"/>
        <w:rPr>
          <w:sz w:val="26"/>
          <w:szCs w:val="26"/>
        </w:rPr>
      </w:pPr>
      <w:r w:rsidRPr="000E3C42">
        <w:rPr>
          <w:sz w:val="26"/>
          <w:szCs w:val="26"/>
        </w:rPr>
        <w:t xml:space="preserve">- сокращение потерь и нерационального использования питьевой воды за счет комплекса </w:t>
      </w:r>
      <w:proofErr w:type="spellStart"/>
      <w:r w:rsidRPr="000E3C42">
        <w:rPr>
          <w:sz w:val="26"/>
          <w:szCs w:val="26"/>
        </w:rPr>
        <w:t>водосберегающих</w:t>
      </w:r>
      <w:proofErr w:type="spellEnd"/>
      <w:r w:rsidRPr="000E3C42">
        <w:rPr>
          <w:sz w:val="26"/>
          <w:szCs w:val="26"/>
        </w:rPr>
        <w:t xml:space="preserve"> мер, включающих установку </w:t>
      </w:r>
      <w:proofErr w:type="spellStart"/>
      <w:r w:rsidRPr="000E3C42">
        <w:rPr>
          <w:sz w:val="26"/>
          <w:szCs w:val="26"/>
        </w:rPr>
        <w:t>водосберегающей</w:t>
      </w:r>
      <w:proofErr w:type="spellEnd"/>
      <w:r w:rsidRPr="000E3C42">
        <w:rPr>
          <w:sz w:val="26"/>
          <w:szCs w:val="26"/>
        </w:rPr>
        <w:t xml:space="preserve"> арматуры, учет </w:t>
      </w:r>
      <w:r w:rsidRPr="000E3C42">
        <w:rPr>
          <w:sz w:val="26"/>
          <w:szCs w:val="26"/>
        </w:rPr>
        <w:lastRenderedPageBreak/>
        <w:t xml:space="preserve">водопотребления в зданиях и квартирах, введение платы за воду по фактическому потреблению; </w:t>
      </w:r>
    </w:p>
    <w:p w:rsidR="005A668B" w:rsidRPr="000E3C42" w:rsidRDefault="005A668B" w:rsidP="005A668B">
      <w:pPr>
        <w:pStyle w:val="Default"/>
        <w:spacing w:after="199"/>
        <w:jc w:val="both"/>
        <w:rPr>
          <w:sz w:val="26"/>
          <w:szCs w:val="26"/>
        </w:rPr>
      </w:pPr>
      <w:r w:rsidRPr="000E3C42">
        <w:rPr>
          <w:sz w:val="26"/>
          <w:szCs w:val="26"/>
        </w:rPr>
        <w:t xml:space="preserve">- установление зон санитарной охраны подземных источников водоснабжения; </w:t>
      </w:r>
    </w:p>
    <w:p w:rsidR="005A668B" w:rsidRPr="000E3C42" w:rsidRDefault="005A668B" w:rsidP="005A668B">
      <w:pPr>
        <w:pStyle w:val="Default"/>
        <w:spacing w:after="199"/>
        <w:jc w:val="both"/>
        <w:rPr>
          <w:sz w:val="26"/>
          <w:szCs w:val="26"/>
        </w:rPr>
      </w:pPr>
      <w:r w:rsidRPr="000E3C42">
        <w:rPr>
          <w:sz w:val="26"/>
          <w:szCs w:val="26"/>
        </w:rPr>
        <w:t xml:space="preserve">- обеспечение экологической безопасности сбрасываемых в водоем сточных вод и уменьшение техногенного воздействия на окружающую среду; </w:t>
      </w:r>
    </w:p>
    <w:p w:rsidR="005A668B" w:rsidRDefault="005A668B" w:rsidP="005A668B">
      <w:pPr>
        <w:pStyle w:val="Default"/>
        <w:jc w:val="both"/>
        <w:rPr>
          <w:sz w:val="26"/>
          <w:szCs w:val="26"/>
        </w:rPr>
      </w:pPr>
      <w:r w:rsidRPr="000E3C42">
        <w:rPr>
          <w:sz w:val="26"/>
          <w:szCs w:val="26"/>
        </w:rPr>
        <w:t xml:space="preserve">- снижение темпов роста тарифов на оказываемые услуги. </w:t>
      </w:r>
    </w:p>
    <w:p w:rsidR="005A668B" w:rsidRDefault="005A668B" w:rsidP="005A668B">
      <w:pPr>
        <w:pStyle w:val="Default"/>
        <w:jc w:val="both"/>
        <w:rPr>
          <w:i/>
          <w:iCs/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б</w:t>
      </w:r>
      <w:r w:rsidRPr="000E3C42">
        <w:rPr>
          <w:i/>
          <w:iCs/>
          <w:sz w:val="26"/>
          <w:szCs w:val="26"/>
        </w:rPr>
        <w:t>) Различные сценарии развития централизованных систем водоснабжения в зависимости от различных сценариев развития поселени</w:t>
      </w:r>
      <w:r>
        <w:rPr>
          <w:i/>
          <w:iCs/>
          <w:sz w:val="26"/>
          <w:szCs w:val="26"/>
        </w:rPr>
        <w:t>я</w:t>
      </w:r>
    </w:p>
    <w:p w:rsidR="005A668B" w:rsidRPr="00415C1C" w:rsidRDefault="005A668B" w:rsidP="005A668B">
      <w:pPr>
        <w:pStyle w:val="Default"/>
        <w:jc w:val="both"/>
        <w:rPr>
          <w:color w:val="auto"/>
          <w:sz w:val="16"/>
          <w:szCs w:val="16"/>
        </w:rPr>
      </w:pPr>
    </w:p>
    <w:p w:rsidR="00B651EA" w:rsidRPr="0038408F" w:rsidRDefault="00B651EA" w:rsidP="00B651EA">
      <w:pPr>
        <w:pStyle w:val="Default"/>
        <w:ind w:firstLine="540"/>
        <w:jc w:val="both"/>
        <w:rPr>
          <w:color w:val="auto"/>
          <w:sz w:val="26"/>
          <w:szCs w:val="26"/>
        </w:rPr>
      </w:pPr>
      <w:r w:rsidRPr="0038408F">
        <w:rPr>
          <w:color w:val="auto"/>
          <w:sz w:val="26"/>
          <w:szCs w:val="26"/>
        </w:rPr>
        <w:t xml:space="preserve">На территории </w:t>
      </w:r>
      <w:r w:rsidR="00DB4DF1">
        <w:rPr>
          <w:color w:val="auto"/>
          <w:sz w:val="26"/>
          <w:szCs w:val="26"/>
        </w:rPr>
        <w:t>поселения</w:t>
      </w:r>
      <w:r w:rsidRPr="0038408F">
        <w:rPr>
          <w:color w:val="auto"/>
          <w:sz w:val="26"/>
          <w:szCs w:val="26"/>
        </w:rPr>
        <w:t xml:space="preserve"> сохраняется существующая централизованная система водоснабжения, которая </w:t>
      </w:r>
      <w:r w:rsidR="00DB4DF1">
        <w:rPr>
          <w:color w:val="auto"/>
          <w:sz w:val="26"/>
          <w:szCs w:val="26"/>
        </w:rPr>
        <w:t>проложена</w:t>
      </w:r>
      <w:r w:rsidRPr="0038408F">
        <w:rPr>
          <w:color w:val="auto"/>
          <w:sz w:val="26"/>
          <w:szCs w:val="26"/>
        </w:rPr>
        <w:t xml:space="preserve"> в </w:t>
      </w:r>
      <w:r w:rsidR="00DB4DF1">
        <w:rPr>
          <w:color w:val="auto"/>
          <w:sz w:val="26"/>
          <w:szCs w:val="26"/>
        </w:rPr>
        <w:t>2008</w:t>
      </w:r>
      <w:r w:rsidR="004F4394">
        <w:rPr>
          <w:color w:val="auto"/>
          <w:sz w:val="26"/>
          <w:szCs w:val="26"/>
        </w:rPr>
        <w:t xml:space="preserve"> </w:t>
      </w:r>
      <w:r w:rsidRPr="0038408F">
        <w:rPr>
          <w:color w:val="auto"/>
          <w:sz w:val="26"/>
          <w:szCs w:val="26"/>
        </w:rPr>
        <w:t xml:space="preserve">г.  </w:t>
      </w:r>
    </w:p>
    <w:p w:rsidR="005A668B" w:rsidRPr="00415C1C" w:rsidRDefault="005A668B" w:rsidP="005A668B">
      <w:pPr>
        <w:pStyle w:val="Default"/>
        <w:ind w:firstLine="540"/>
        <w:jc w:val="both"/>
        <w:rPr>
          <w:color w:val="auto"/>
          <w:sz w:val="16"/>
          <w:szCs w:val="16"/>
        </w:rPr>
      </w:pPr>
    </w:p>
    <w:p w:rsidR="005A668B" w:rsidRPr="00415C1C" w:rsidRDefault="005A668B" w:rsidP="005A668B">
      <w:pPr>
        <w:ind w:firstLine="360"/>
        <w:jc w:val="both"/>
        <w:rPr>
          <w:sz w:val="16"/>
          <w:szCs w:val="16"/>
        </w:rPr>
      </w:pPr>
    </w:p>
    <w:p w:rsidR="00DB4DF1" w:rsidRDefault="00DB4DF1" w:rsidP="00DB4DF1">
      <w:pPr>
        <w:pStyle w:val="Default"/>
        <w:jc w:val="center"/>
        <w:rPr>
          <w:b/>
          <w:bCs/>
          <w:sz w:val="26"/>
          <w:szCs w:val="26"/>
        </w:rPr>
      </w:pPr>
      <w:r w:rsidRPr="000E3C42">
        <w:rPr>
          <w:b/>
          <w:bCs/>
          <w:sz w:val="26"/>
          <w:szCs w:val="26"/>
        </w:rPr>
        <w:t>2.3. Баланс водоснабжения и потребления горячей, питьевой, технической воды</w:t>
      </w:r>
    </w:p>
    <w:p w:rsidR="00DB4DF1" w:rsidRPr="00D03C02" w:rsidRDefault="00DB4DF1" w:rsidP="00DB4DF1">
      <w:pPr>
        <w:pStyle w:val="Default"/>
        <w:jc w:val="both"/>
        <w:rPr>
          <w:i/>
          <w:iCs/>
          <w:sz w:val="16"/>
          <w:szCs w:val="16"/>
        </w:rPr>
      </w:pPr>
    </w:p>
    <w:p w:rsidR="00DB4DF1" w:rsidRDefault="00DB4DF1" w:rsidP="00DB4DF1">
      <w:pPr>
        <w:pStyle w:val="Default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а</w:t>
      </w:r>
      <w:r w:rsidRPr="000E3C42">
        <w:rPr>
          <w:i/>
          <w:iCs/>
          <w:sz w:val="26"/>
          <w:szCs w:val="26"/>
        </w:rPr>
        <w:t xml:space="preserve">) </w:t>
      </w:r>
      <w:r>
        <w:rPr>
          <w:i/>
          <w:iCs/>
          <w:sz w:val="26"/>
          <w:szCs w:val="26"/>
        </w:rPr>
        <w:t>о</w:t>
      </w:r>
      <w:r w:rsidRPr="000E3C42">
        <w:rPr>
          <w:i/>
          <w:iCs/>
          <w:sz w:val="26"/>
          <w:szCs w:val="26"/>
        </w:rPr>
        <w:t xml:space="preserve">бщий водный баланс подачи и реализации воды, включая оценку и анализ структурных составляющих потерь горячей, питьевой, технической воды при ее производстве и транспортировке </w:t>
      </w:r>
    </w:p>
    <w:p w:rsidR="00DB4DF1" w:rsidRDefault="00DB4DF1" w:rsidP="00DB4DF1">
      <w:pPr>
        <w:pStyle w:val="Default"/>
        <w:jc w:val="center"/>
        <w:rPr>
          <w:b/>
          <w:sz w:val="26"/>
          <w:szCs w:val="26"/>
        </w:rPr>
      </w:pPr>
      <w:r w:rsidRPr="000E3C42">
        <w:rPr>
          <w:b/>
          <w:sz w:val="26"/>
          <w:szCs w:val="26"/>
        </w:rPr>
        <w:t>Общий водный баланс подачи и реализации воды</w:t>
      </w:r>
    </w:p>
    <w:p w:rsidR="00DB4DF1" w:rsidRPr="008037CA" w:rsidRDefault="00DB4DF1" w:rsidP="00DB4DF1">
      <w:pPr>
        <w:pStyle w:val="Default"/>
        <w:jc w:val="center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0"/>
        <w:gridCol w:w="1677"/>
      </w:tblGrid>
      <w:tr w:rsidR="00DB4DF1" w:rsidRPr="00D01F49" w:rsidTr="008263E1">
        <w:trPr>
          <w:trHeight w:val="109"/>
          <w:jc w:val="center"/>
        </w:trPr>
        <w:tc>
          <w:tcPr>
            <w:tcW w:w="6140" w:type="dxa"/>
          </w:tcPr>
          <w:p w:rsidR="00DB4DF1" w:rsidRPr="00D01F49" w:rsidRDefault="00DB4DF1" w:rsidP="008263E1">
            <w:pPr>
              <w:pStyle w:val="Default"/>
              <w:rPr>
                <w:b/>
                <w:sz w:val="22"/>
                <w:szCs w:val="22"/>
              </w:rPr>
            </w:pPr>
            <w:r w:rsidRPr="00D01F49">
              <w:rPr>
                <w:b/>
                <w:sz w:val="22"/>
                <w:szCs w:val="22"/>
              </w:rPr>
              <w:t xml:space="preserve">Наименование показателей </w:t>
            </w:r>
          </w:p>
        </w:tc>
        <w:tc>
          <w:tcPr>
            <w:tcW w:w="1677" w:type="dxa"/>
          </w:tcPr>
          <w:p w:rsidR="00DB4DF1" w:rsidRPr="00DB7106" w:rsidRDefault="00DB4DF1" w:rsidP="007C5013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7106">
              <w:rPr>
                <w:b/>
                <w:color w:val="auto"/>
                <w:sz w:val="22"/>
                <w:szCs w:val="22"/>
              </w:rPr>
              <w:t>План 20</w:t>
            </w:r>
            <w:r w:rsidR="007C5013">
              <w:rPr>
                <w:b/>
                <w:color w:val="auto"/>
                <w:sz w:val="22"/>
                <w:szCs w:val="22"/>
              </w:rPr>
              <w:t>21</w:t>
            </w:r>
            <w:r w:rsidRPr="00DB7106">
              <w:rPr>
                <w:b/>
                <w:color w:val="auto"/>
                <w:sz w:val="22"/>
                <w:szCs w:val="22"/>
              </w:rPr>
              <w:t>г.</w:t>
            </w:r>
          </w:p>
        </w:tc>
      </w:tr>
      <w:tr w:rsidR="00DB4DF1" w:rsidRPr="00D01F49" w:rsidTr="008263E1">
        <w:trPr>
          <w:trHeight w:val="109"/>
          <w:jc w:val="center"/>
        </w:trPr>
        <w:tc>
          <w:tcPr>
            <w:tcW w:w="6140" w:type="dxa"/>
          </w:tcPr>
          <w:p w:rsidR="00DB4DF1" w:rsidRPr="008263E1" w:rsidRDefault="00DB4DF1" w:rsidP="008263E1">
            <w:pPr>
              <w:pStyle w:val="Default"/>
              <w:rPr>
                <w:b/>
                <w:sz w:val="22"/>
                <w:szCs w:val="22"/>
              </w:rPr>
            </w:pPr>
            <w:r w:rsidRPr="008263E1">
              <w:rPr>
                <w:b/>
                <w:sz w:val="22"/>
                <w:szCs w:val="22"/>
              </w:rPr>
              <w:t xml:space="preserve">Производительность одной скважины, </w:t>
            </w:r>
            <w:proofErr w:type="spellStart"/>
            <w:r w:rsidRPr="008263E1">
              <w:rPr>
                <w:b/>
                <w:sz w:val="22"/>
                <w:szCs w:val="22"/>
              </w:rPr>
              <w:t>тыс.куб.м</w:t>
            </w:r>
            <w:proofErr w:type="spellEnd"/>
            <w:r w:rsidRPr="008263E1">
              <w:rPr>
                <w:b/>
                <w:sz w:val="22"/>
                <w:szCs w:val="22"/>
              </w:rPr>
              <w:t xml:space="preserve">/год </w:t>
            </w:r>
          </w:p>
        </w:tc>
        <w:tc>
          <w:tcPr>
            <w:tcW w:w="1677" w:type="dxa"/>
          </w:tcPr>
          <w:p w:rsidR="00DB4DF1" w:rsidRPr="006453A7" w:rsidRDefault="00DB4DF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63E1" w:rsidRPr="00D01F49" w:rsidTr="008263E1">
        <w:trPr>
          <w:trHeight w:val="109"/>
          <w:jc w:val="center"/>
        </w:trPr>
        <w:tc>
          <w:tcPr>
            <w:tcW w:w="6140" w:type="dxa"/>
          </w:tcPr>
          <w:p w:rsidR="008263E1" w:rsidRPr="005B4FD7" w:rsidRDefault="008263E1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677" w:type="dxa"/>
          </w:tcPr>
          <w:p w:rsidR="008263E1" w:rsidRDefault="008263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87,6</w:t>
            </w:r>
          </w:p>
        </w:tc>
      </w:tr>
      <w:tr w:rsidR="008263E1" w:rsidRPr="00D01F49" w:rsidTr="008263E1">
        <w:trPr>
          <w:trHeight w:val="109"/>
          <w:jc w:val="center"/>
        </w:trPr>
        <w:tc>
          <w:tcPr>
            <w:tcW w:w="6140" w:type="dxa"/>
          </w:tcPr>
          <w:p w:rsidR="008263E1" w:rsidRPr="005B4FD7" w:rsidRDefault="008263E1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677" w:type="dxa"/>
          </w:tcPr>
          <w:p w:rsidR="008263E1" w:rsidRDefault="00415C1C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87,6</w:t>
            </w:r>
          </w:p>
        </w:tc>
      </w:tr>
      <w:tr w:rsidR="008263E1" w:rsidRPr="00D01F49" w:rsidTr="008263E1">
        <w:trPr>
          <w:trHeight w:val="109"/>
          <w:jc w:val="center"/>
        </w:trPr>
        <w:tc>
          <w:tcPr>
            <w:tcW w:w="6140" w:type="dxa"/>
          </w:tcPr>
          <w:p w:rsidR="008263E1" w:rsidRPr="005B4FD7" w:rsidRDefault="008263E1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677" w:type="dxa"/>
          </w:tcPr>
          <w:p w:rsidR="008263E1" w:rsidRDefault="00415C1C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87,6</w:t>
            </w:r>
          </w:p>
        </w:tc>
      </w:tr>
      <w:tr w:rsidR="00DB4DF1" w:rsidRPr="00D01F49" w:rsidTr="008263E1">
        <w:trPr>
          <w:trHeight w:val="109"/>
          <w:jc w:val="center"/>
        </w:trPr>
        <w:tc>
          <w:tcPr>
            <w:tcW w:w="6140" w:type="dxa"/>
          </w:tcPr>
          <w:p w:rsidR="00DB4DF1" w:rsidRPr="00D01F49" w:rsidRDefault="00DB4DF1" w:rsidP="008263E1">
            <w:pPr>
              <w:pStyle w:val="Default"/>
              <w:rPr>
                <w:sz w:val="22"/>
                <w:szCs w:val="22"/>
              </w:rPr>
            </w:pPr>
            <w:r w:rsidRPr="00D01F49">
              <w:rPr>
                <w:sz w:val="22"/>
                <w:szCs w:val="22"/>
              </w:rPr>
              <w:t xml:space="preserve">Объем покупной воды, </w:t>
            </w:r>
            <w:proofErr w:type="spellStart"/>
            <w:r w:rsidRPr="00D01F49">
              <w:rPr>
                <w:sz w:val="22"/>
                <w:szCs w:val="22"/>
              </w:rPr>
              <w:t>тыс.куб.м</w:t>
            </w:r>
            <w:proofErr w:type="spellEnd"/>
            <w:r w:rsidRPr="00D01F49">
              <w:rPr>
                <w:sz w:val="22"/>
                <w:szCs w:val="22"/>
              </w:rPr>
              <w:t xml:space="preserve">/год </w:t>
            </w:r>
          </w:p>
        </w:tc>
        <w:tc>
          <w:tcPr>
            <w:tcW w:w="1677" w:type="dxa"/>
          </w:tcPr>
          <w:p w:rsidR="00DB4DF1" w:rsidRPr="006453A7" w:rsidRDefault="00DB4DF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453A7">
              <w:rPr>
                <w:color w:val="auto"/>
                <w:sz w:val="22"/>
                <w:szCs w:val="22"/>
              </w:rPr>
              <w:t>-</w:t>
            </w:r>
          </w:p>
        </w:tc>
      </w:tr>
      <w:tr w:rsidR="00DB4DF1" w:rsidRPr="00D01F49" w:rsidTr="008263E1">
        <w:trPr>
          <w:trHeight w:val="248"/>
          <w:jc w:val="center"/>
        </w:trPr>
        <w:tc>
          <w:tcPr>
            <w:tcW w:w="6140" w:type="dxa"/>
          </w:tcPr>
          <w:p w:rsidR="00DB4DF1" w:rsidRPr="008263E1" w:rsidRDefault="00DB4DF1" w:rsidP="008263E1">
            <w:pPr>
              <w:pStyle w:val="Default"/>
              <w:rPr>
                <w:b/>
                <w:sz w:val="22"/>
                <w:szCs w:val="22"/>
              </w:rPr>
            </w:pPr>
            <w:r w:rsidRPr="008263E1">
              <w:rPr>
                <w:b/>
                <w:sz w:val="22"/>
                <w:szCs w:val="22"/>
              </w:rPr>
              <w:t xml:space="preserve">Объем отпущенной потребителям холодной воды, </w:t>
            </w:r>
          </w:p>
          <w:p w:rsidR="00DB4DF1" w:rsidRPr="00D01F49" w:rsidRDefault="00DB4DF1" w:rsidP="008263E1">
            <w:pPr>
              <w:pStyle w:val="Default"/>
              <w:rPr>
                <w:sz w:val="22"/>
                <w:szCs w:val="22"/>
              </w:rPr>
            </w:pPr>
            <w:proofErr w:type="spellStart"/>
            <w:r w:rsidRPr="008263E1">
              <w:rPr>
                <w:b/>
                <w:sz w:val="22"/>
                <w:szCs w:val="22"/>
              </w:rPr>
              <w:t>тыс.куб.м</w:t>
            </w:r>
            <w:proofErr w:type="spellEnd"/>
            <w:r w:rsidRPr="008263E1">
              <w:rPr>
                <w:b/>
                <w:sz w:val="22"/>
                <w:szCs w:val="22"/>
              </w:rPr>
              <w:t>/год</w:t>
            </w:r>
            <w:r w:rsidRPr="00D01F49">
              <w:rPr>
                <w:sz w:val="22"/>
                <w:szCs w:val="22"/>
              </w:rPr>
              <w:t xml:space="preserve"> </w:t>
            </w:r>
            <w:r w:rsidR="008263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7" w:type="dxa"/>
          </w:tcPr>
          <w:p w:rsidR="00DB4DF1" w:rsidRPr="006453A7" w:rsidRDefault="00DB4DF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63E1" w:rsidRPr="00D01F49" w:rsidTr="008263E1">
        <w:trPr>
          <w:trHeight w:val="248"/>
          <w:jc w:val="center"/>
        </w:trPr>
        <w:tc>
          <w:tcPr>
            <w:tcW w:w="6140" w:type="dxa"/>
          </w:tcPr>
          <w:p w:rsidR="008263E1" w:rsidRPr="005B4FD7" w:rsidRDefault="008263E1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677" w:type="dxa"/>
          </w:tcPr>
          <w:p w:rsidR="008263E1" w:rsidRDefault="00B631E8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8,18</w:t>
            </w:r>
          </w:p>
        </w:tc>
      </w:tr>
      <w:tr w:rsidR="008263E1" w:rsidRPr="00D01F49" w:rsidTr="008263E1">
        <w:trPr>
          <w:trHeight w:val="248"/>
          <w:jc w:val="center"/>
        </w:trPr>
        <w:tc>
          <w:tcPr>
            <w:tcW w:w="6140" w:type="dxa"/>
          </w:tcPr>
          <w:p w:rsidR="008263E1" w:rsidRPr="005B4FD7" w:rsidRDefault="008263E1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677" w:type="dxa"/>
          </w:tcPr>
          <w:p w:rsidR="008263E1" w:rsidRDefault="00B631E8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0,62</w:t>
            </w:r>
          </w:p>
        </w:tc>
      </w:tr>
      <w:tr w:rsidR="008263E1" w:rsidRPr="00D01F49" w:rsidTr="008263E1">
        <w:trPr>
          <w:trHeight w:val="248"/>
          <w:jc w:val="center"/>
        </w:trPr>
        <w:tc>
          <w:tcPr>
            <w:tcW w:w="6140" w:type="dxa"/>
          </w:tcPr>
          <w:p w:rsidR="008263E1" w:rsidRPr="005B4FD7" w:rsidRDefault="008263E1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677" w:type="dxa"/>
          </w:tcPr>
          <w:p w:rsidR="008263E1" w:rsidRDefault="00B631E8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1,43</w:t>
            </w:r>
          </w:p>
        </w:tc>
      </w:tr>
      <w:tr w:rsidR="00DB4DF1" w:rsidRPr="00D01F49" w:rsidTr="008263E1">
        <w:trPr>
          <w:trHeight w:val="109"/>
          <w:jc w:val="center"/>
        </w:trPr>
        <w:tc>
          <w:tcPr>
            <w:tcW w:w="6140" w:type="dxa"/>
          </w:tcPr>
          <w:p w:rsidR="00DB4DF1" w:rsidRPr="00D01F49" w:rsidRDefault="00DB4DF1" w:rsidP="008263E1">
            <w:pPr>
              <w:pStyle w:val="Default"/>
              <w:rPr>
                <w:sz w:val="22"/>
                <w:szCs w:val="22"/>
              </w:rPr>
            </w:pPr>
            <w:r w:rsidRPr="00D01F49">
              <w:rPr>
                <w:sz w:val="22"/>
                <w:szCs w:val="22"/>
              </w:rPr>
              <w:t xml:space="preserve">Потери воды в сетях, </w:t>
            </w:r>
            <w:proofErr w:type="spellStart"/>
            <w:r w:rsidRPr="00D01F49">
              <w:rPr>
                <w:sz w:val="22"/>
                <w:szCs w:val="22"/>
              </w:rPr>
              <w:t>тыс.куб.м</w:t>
            </w:r>
            <w:proofErr w:type="spellEnd"/>
            <w:r w:rsidRPr="00D01F49">
              <w:rPr>
                <w:sz w:val="22"/>
                <w:szCs w:val="22"/>
              </w:rPr>
              <w:t xml:space="preserve">/год </w:t>
            </w:r>
          </w:p>
        </w:tc>
        <w:tc>
          <w:tcPr>
            <w:tcW w:w="1677" w:type="dxa"/>
          </w:tcPr>
          <w:p w:rsidR="00DB4DF1" w:rsidRPr="00DB7106" w:rsidRDefault="00B631E8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2,05</w:t>
            </w:r>
          </w:p>
        </w:tc>
      </w:tr>
    </w:tbl>
    <w:p w:rsidR="00DB4DF1" w:rsidRDefault="00DB4DF1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7461BF" w:rsidRDefault="007461BF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7461BF" w:rsidRDefault="007461BF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7461BF" w:rsidRDefault="007461BF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7461BF" w:rsidRDefault="007461BF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7461BF" w:rsidRDefault="007461BF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415C1C" w:rsidRDefault="00415C1C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DB4DF1" w:rsidRDefault="00DB4DF1" w:rsidP="00DB4DF1">
      <w:pPr>
        <w:pStyle w:val="Default"/>
        <w:ind w:firstLine="36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lastRenderedPageBreak/>
        <w:t>б</w:t>
      </w:r>
      <w:r w:rsidRPr="00202CEB">
        <w:rPr>
          <w:i/>
          <w:iCs/>
          <w:sz w:val="26"/>
          <w:szCs w:val="26"/>
        </w:rPr>
        <w:t xml:space="preserve">) </w:t>
      </w:r>
      <w:r>
        <w:rPr>
          <w:i/>
          <w:iCs/>
          <w:sz w:val="26"/>
          <w:szCs w:val="26"/>
        </w:rPr>
        <w:t>т</w:t>
      </w:r>
      <w:r w:rsidRPr="00202CEB">
        <w:rPr>
          <w:i/>
          <w:iCs/>
          <w:sz w:val="26"/>
          <w:szCs w:val="26"/>
        </w:rPr>
        <w:t xml:space="preserve">ерриториальный водный баланс подачи горячей, питьевой, технической воды по технологическим зонам водоснабжения (годовой и в сутки максимального водопотребления) </w:t>
      </w:r>
    </w:p>
    <w:p w:rsidR="00DB4DF1" w:rsidRPr="00BB1712" w:rsidRDefault="00DB4DF1" w:rsidP="00DB4DF1">
      <w:pPr>
        <w:pStyle w:val="Default"/>
        <w:ind w:firstLine="360"/>
        <w:jc w:val="both"/>
        <w:rPr>
          <w:i/>
          <w:iCs/>
          <w:sz w:val="16"/>
          <w:szCs w:val="16"/>
        </w:rPr>
      </w:pPr>
    </w:p>
    <w:p w:rsidR="00DB4DF1" w:rsidRPr="001560B4" w:rsidRDefault="00DB4DF1" w:rsidP="00DB4DF1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</w:t>
      </w:r>
      <w:r w:rsidRPr="001560B4">
        <w:rPr>
          <w:b/>
          <w:sz w:val="26"/>
          <w:szCs w:val="26"/>
        </w:rPr>
        <w:t xml:space="preserve">одопотребление по </w:t>
      </w:r>
      <w:r>
        <w:rPr>
          <w:b/>
          <w:sz w:val="26"/>
          <w:szCs w:val="26"/>
        </w:rPr>
        <w:t>Никольскому</w:t>
      </w:r>
      <w:r w:rsidRPr="001560B4">
        <w:rPr>
          <w:b/>
          <w:sz w:val="26"/>
          <w:szCs w:val="26"/>
        </w:rPr>
        <w:t xml:space="preserve"> сельскому поселению</w:t>
      </w:r>
    </w:p>
    <w:p w:rsidR="00DB4DF1" w:rsidRPr="00BB1712" w:rsidRDefault="00DB4DF1" w:rsidP="00DB4DF1">
      <w:pPr>
        <w:pStyle w:val="Default"/>
        <w:ind w:firstLine="360"/>
        <w:jc w:val="both"/>
        <w:rPr>
          <w:i/>
          <w:iCs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170"/>
        <w:gridCol w:w="1484"/>
        <w:gridCol w:w="1212"/>
        <w:gridCol w:w="1154"/>
        <w:gridCol w:w="1241"/>
        <w:gridCol w:w="1027"/>
      </w:tblGrid>
      <w:tr w:rsidR="00DB4DF1" w:rsidRPr="00BB1712" w:rsidTr="008263E1">
        <w:tc>
          <w:tcPr>
            <w:tcW w:w="3168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Наименование</w:t>
            </w:r>
          </w:p>
          <w:p w:rsidR="00DB4DF1" w:rsidRPr="00BB1712" w:rsidRDefault="00DB4DF1" w:rsidP="008263E1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r w:rsidRPr="00BB1712">
              <w:rPr>
                <w:b/>
                <w:sz w:val="22"/>
                <w:szCs w:val="22"/>
              </w:rPr>
              <w:t>водопотребителя</w:t>
            </w:r>
            <w:proofErr w:type="spellEnd"/>
          </w:p>
        </w:tc>
        <w:tc>
          <w:tcPr>
            <w:tcW w:w="1170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Население</w:t>
            </w:r>
          </w:p>
          <w:p w:rsidR="00DB4DF1" w:rsidRPr="00BB1712" w:rsidRDefault="00DB4DF1" w:rsidP="008263E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человек</w:t>
            </w:r>
          </w:p>
        </w:tc>
        <w:tc>
          <w:tcPr>
            <w:tcW w:w="1484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Удельное</w:t>
            </w:r>
          </w:p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proofErr w:type="spellStart"/>
            <w:r w:rsidRPr="00BB1712">
              <w:rPr>
                <w:b/>
                <w:sz w:val="20"/>
                <w:szCs w:val="20"/>
              </w:rPr>
              <w:t>хоз.питьевое</w:t>
            </w:r>
            <w:proofErr w:type="spellEnd"/>
          </w:p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proofErr w:type="spellStart"/>
            <w:r w:rsidRPr="00BB1712">
              <w:rPr>
                <w:b/>
                <w:sz w:val="20"/>
                <w:szCs w:val="20"/>
              </w:rPr>
              <w:t>водопотр</w:t>
            </w:r>
            <w:proofErr w:type="spellEnd"/>
            <w:r w:rsidRPr="00BB1712">
              <w:rPr>
                <w:b/>
                <w:sz w:val="20"/>
                <w:szCs w:val="20"/>
              </w:rPr>
              <w:t xml:space="preserve">. на                   1 человека ср. </w:t>
            </w:r>
            <w:proofErr w:type="spellStart"/>
            <w:r w:rsidRPr="00BB1712">
              <w:rPr>
                <w:b/>
                <w:sz w:val="20"/>
                <w:szCs w:val="20"/>
              </w:rPr>
              <w:t>сут</w:t>
            </w:r>
            <w:proofErr w:type="spellEnd"/>
            <w:r w:rsidRPr="00BB1712">
              <w:rPr>
                <w:b/>
                <w:sz w:val="20"/>
                <w:szCs w:val="20"/>
              </w:rPr>
              <w:t>. л/</w:t>
            </w:r>
            <w:proofErr w:type="spellStart"/>
            <w:r w:rsidRPr="00BB1712">
              <w:rPr>
                <w:b/>
                <w:sz w:val="20"/>
                <w:szCs w:val="20"/>
              </w:rPr>
              <w:t>сут</w:t>
            </w:r>
            <w:proofErr w:type="spellEnd"/>
            <w:r w:rsidRPr="00BB17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12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 xml:space="preserve">Средний </w:t>
            </w:r>
            <w:proofErr w:type="spellStart"/>
            <w:r w:rsidRPr="00BB1712">
              <w:rPr>
                <w:b/>
                <w:sz w:val="20"/>
                <w:szCs w:val="20"/>
              </w:rPr>
              <w:t>суточ</w:t>
            </w:r>
            <w:proofErr w:type="spellEnd"/>
            <w:r w:rsidRPr="00BB1712">
              <w:rPr>
                <w:b/>
                <w:sz w:val="20"/>
                <w:szCs w:val="20"/>
              </w:rPr>
              <w:t>-</w:t>
            </w:r>
          </w:p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proofErr w:type="spellStart"/>
            <w:r w:rsidRPr="00BB1712">
              <w:rPr>
                <w:b/>
                <w:sz w:val="20"/>
                <w:szCs w:val="20"/>
              </w:rPr>
              <w:t>ный</w:t>
            </w:r>
            <w:proofErr w:type="spellEnd"/>
            <w:r w:rsidRPr="00BB1712">
              <w:rPr>
                <w:b/>
                <w:sz w:val="20"/>
                <w:szCs w:val="20"/>
              </w:rPr>
              <w:t xml:space="preserve"> расход</w:t>
            </w:r>
          </w:p>
          <w:p w:rsidR="00DB4DF1" w:rsidRPr="00BB1712" w:rsidRDefault="00DB4DF1" w:rsidP="008263E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м</w:t>
            </w:r>
            <w:r w:rsidRPr="00BB1712">
              <w:rPr>
                <w:b/>
                <w:sz w:val="20"/>
                <w:szCs w:val="20"/>
                <w:vertAlign w:val="superscript"/>
              </w:rPr>
              <w:t>3</w:t>
            </w:r>
            <w:r w:rsidRPr="00BB1712">
              <w:rPr>
                <w:b/>
                <w:sz w:val="20"/>
                <w:szCs w:val="20"/>
              </w:rPr>
              <w:t>/</w:t>
            </w:r>
            <w:proofErr w:type="spellStart"/>
            <w:r w:rsidRPr="00BB1712">
              <w:rPr>
                <w:b/>
                <w:sz w:val="20"/>
                <w:szCs w:val="20"/>
              </w:rPr>
              <w:t>сут</w:t>
            </w:r>
            <w:proofErr w:type="spellEnd"/>
            <w:r w:rsidRPr="00BB17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54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proofErr w:type="spellStart"/>
            <w:r w:rsidRPr="00BB1712">
              <w:rPr>
                <w:b/>
                <w:sz w:val="20"/>
                <w:szCs w:val="20"/>
              </w:rPr>
              <w:t>Коэффиц</w:t>
            </w:r>
            <w:proofErr w:type="spellEnd"/>
            <w:r w:rsidRPr="00BB1712">
              <w:rPr>
                <w:b/>
                <w:sz w:val="20"/>
                <w:szCs w:val="20"/>
              </w:rPr>
              <w:t>.</w:t>
            </w:r>
          </w:p>
          <w:p w:rsidR="00DB4DF1" w:rsidRPr="00BB1712" w:rsidRDefault="00DB4DF1" w:rsidP="008263E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суточной неравно</w:t>
            </w:r>
            <w:r>
              <w:rPr>
                <w:b/>
                <w:sz w:val="20"/>
                <w:szCs w:val="20"/>
              </w:rPr>
              <w:t>-</w:t>
            </w:r>
            <w:r w:rsidRPr="00BB1712">
              <w:rPr>
                <w:b/>
                <w:sz w:val="20"/>
                <w:szCs w:val="20"/>
              </w:rPr>
              <w:t>мерности</w:t>
            </w:r>
          </w:p>
        </w:tc>
        <w:tc>
          <w:tcPr>
            <w:tcW w:w="1241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Расчет-</w:t>
            </w:r>
            <w:proofErr w:type="spellStart"/>
            <w:r w:rsidRPr="00BB1712">
              <w:rPr>
                <w:b/>
                <w:sz w:val="20"/>
                <w:szCs w:val="20"/>
              </w:rPr>
              <w:t>ный</w:t>
            </w:r>
            <w:proofErr w:type="spellEnd"/>
          </w:p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суточный расход</w:t>
            </w:r>
          </w:p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BB1712">
              <w:rPr>
                <w:b/>
                <w:sz w:val="20"/>
                <w:szCs w:val="20"/>
              </w:rPr>
              <w:t>м</w:t>
            </w:r>
            <w:r w:rsidRPr="00BB1712">
              <w:rPr>
                <w:b/>
                <w:sz w:val="20"/>
                <w:szCs w:val="20"/>
                <w:vertAlign w:val="superscript"/>
              </w:rPr>
              <w:t>3</w:t>
            </w:r>
            <w:r w:rsidRPr="00BB1712">
              <w:rPr>
                <w:b/>
                <w:sz w:val="20"/>
                <w:szCs w:val="20"/>
              </w:rPr>
              <w:t>/</w:t>
            </w:r>
            <w:proofErr w:type="spellStart"/>
            <w:r w:rsidRPr="00BB1712"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027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BB1712">
              <w:rPr>
                <w:b/>
                <w:sz w:val="18"/>
                <w:szCs w:val="18"/>
              </w:rPr>
              <w:t>Расчет-</w:t>
            </w:r>
            <w:proofErr w:type="spellStart"/>
            <w:r w:rsidRPr="00BB1712">
              <w:rPr>
                <w:b/>
                <w:sz w:val="18"/>
                <w:szCs w:val="18"/>
              </w:rPr>
              <w:t>ный</w:t>
            </w:r>
            <w:proofErr w:type="spellEnd"/>
          </w:p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BB1712">
              <w:rPr>
                <w:b/>
                <w:sz w:val="18"/>
                <w:szCs w:val="18"/>
              </w:rPr>
              <w:t>годовой расход</w:t>
            </w:r>
          </w:p>
          <w:p w:rsidR="00DB4DF1" w:rsidRPr="00BB1712" w:rsidRDefault="00DB4DF1" w:rsidP="008263E1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BB1712">
              <w:rPr>
                <w:b/>
                <w:sz w:val="18"/>
                <w:szCs w:val="18"/>
              </w:rPr>
              <w:t>тыс.м</w:t>
            </w:r>
            <w:r w:rsidRPr="00BB1712">
              <w:rPr>
                <w:b/>
                <w:sz w:val="18"/>
                <w:szCs w:val="18"/>
                <w:vertAlign w:val="superscript"/>
              </w:rPr>
              <w:t>3</w:t>
            </w:r>
            <w:r w:rsidRPr="00BB1712">
              <w:rPr>
                <w:b/>
                <w:sz w:val="18"/>
                <w:szCs w:val="18"/>
              </w:rPr>
              <w:t>/</w:t>
            </w:r>
          </w:p>
          <w:p w:rsidR="00DB4DF1" w:rsidRPr="00BB1712" w:rsidRDefault="00DB4DF1" w:rsidP="008263E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BB1712">
              <w:rPr>
                <w:b/>
                <w:sz w:val="18"/>
                <w:szCs w:val="18"/>
              </w:rPr>
              <w:t>год</w:t>
            </w:r>
          </w:p>
        </w:tc>
      </w:tr>
      <w:tr w:rsidR="00DB4DF1" w:rsidRPr="00BB1712" w:rsidTr="008263E1">
        <w:tc>
          <w:tcPr>
            <w:tcW w:w="3168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0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84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12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54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41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27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7</w:t>
            </w:r>
          </w:p>
        </w:tc>
      </w:tr>
      <w:tr w:rsidR="00DB4DF1" w:rsidRPr="00BB1712" w:rsidTr="008263E1">
        <w:tc>
          <w:tcPr>
            <w:tcW w:w="10456" w:type="dxa"/>
            <w:gridSpan w:val="7"/>
          </w:tcPr>
          <w:p w:rsidR="00DB4DF1" w:rsidRPr="00BB1712" w:rsidRDefault="00DB4DF1" w:rsidP="001E22C6">
            <w:pPr>
              <w:pStyle w:val="Default"/>
              <w:numPr>
                <w:ilvl w:val="0"/>
                <w:numId w:val="11"/>
              </w:numPr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с. </w:t>
            </w:r>
            <w:r w:rsidRPr="00DB4DF1">
              <w:rPr>
                <w:b/>
                <w:color w:val="auto"/>
                <w:sz w:val="22"/>
                <w:szCs w:val="22"/>
              </w:rPr>
              <w:t>Никольское 2-е</w:t>
            </w:r>
          </w:p>
        </w:tc>
      </w:tr>
      <w:tr w:rsidR="00DB4DF1" w:rsidRPr="00BB1712" w:rsidTr="008263E1">
        <w:tc>
          <w:tcPr>
            <w:tcW w:w="3168" w:type="dxa"/>
          </w:tcPr>
          <w:p w:rsidR="00DB4DF1" w:rsidRPr="00D03C02" w:rsidRDefault="00DB4DF1" w:rsidP="008263E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D03C02">
              <w:rPr>
                <w:sz w:val="20"/>
                <w:szCs w:val="20"/>
              </w:rPr>
              <w:t>1. Застройка  зданиями, оборудованными внутренним водопроводом  и канализацией с  ваннами и местными водонагревателями (индивидуальная застройка)</w:t>
            </w:r>
          </w:p>
        </w:tc>
        <w:tc>
          <w:tcPr>
            <w:tcW w:w="1170" w:type="dxa"/>
          </w:tcPr>
          <w:p w:rsidR="00DB4DF1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DB4DF1" w:rsidRPr="00BB1712" w:rsidRDefault="000F1D1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524</w:t>
            </w:r>
          </w:p>
        </w:tc>
        <w:tc>
          <w:tcPr>
            <w:tcW w:w="148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36,45</w:t>
            </w:r>
          </w:p>
        </w:tc>
        <w:tc>
          <w:tcPr>
            <w:tcW w:w="1212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19,1</w:t>
            </w:r>
          </w:p>
        </w:tc>
        <w:tc>
          <w:tcPr>
            <w:tcW w:w="115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21,01</w:t>
            </w:r>
          </w:p>
        </w:tc>
        <w:tc>
          <w:tcPr>
            <w:tcW w:w="1027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7,0</w:t>
            </w:r>
          </w:p>
        </w:tc>
      </w:tr>
      <w:tr w:rsidR="00DB4DF1" w:rsidRPr="00BB1712" w:rsidTr="008263E1">
        <w:tc>
          <w:tcPr>
            <w:tcW w:w="3168" w:type="dxa"/>
          </w:tcPr>
          <w:p w:rsidR="00DB4DF1" w:rsidRPr="00BB1712" w:rsidRDefault="00DB4DF1" w:rsidP="008263E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2. Застройка  зданиями с водопользованием из </w:t>
            </w:r>
            <w:r>
              <w:rPr>
                <w:sz w:val="22"/>
                <w:szCs w:val="22"/>
              </w:rPr>
              <w:t xml:space="preserve">колонок и </w:t>
            </w:r>
            <w:r w:rsidRPr="00BB1712">
              <w:rPr>
                <w:sz w:val="22"/>
                <w:szCs w:val="22"/>
              </w:rPr>
              <w:t>колодцев</w:t>
            </w:r>
          </w:p>
        </w:tc>
        <w:tc>
          <w:tcPr>
            <w:tcW w:w="1170" w:type="dxa"/>
          </w:tcPr>
          <w:p w:rsidR="00DB4DF1" w:rsidRPr="00BB1712" w:rsidRDefault="000F1D1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148</w:t>
            </w:r>
          </w:p>
        </w:tc>
        <w:tc>
          <w:tcPr>
            <w:tcW w:w="1484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6,75</w:t>
            </w:r>
          </w:p>
        </w:tc>
        <w:tc>
          <w:tcPr>
            <w:tcW w:w="1212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15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1,01</w:t>
            </w:r>
          </w:p>
        </w:tc>
        <w:tc>
          <w:tcPr>
            <w:tcW w:w="1027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0,36</w:t>
            </w:r>
          </w:p>
        </w:tc>
      </w:tr>
      <w:tr w:rsidR="00DB4DF1" w:rsidRPr="000800D9" w:rsidTr="008263E1">
        <w:tc>
          <w:tcPr>
            <w:tcW w:w="3168" w:type="dxa"/>
          </w:tcPr>
          <w:p w:rsidR="00DB4DF1" w:rsidRPr="00EF1047" w:rsidRDefault="00DB4DF1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EF1047">
              <w:rPr>
                <w:b/>
                <w:sz w:val="22"/>
                <w:szCs w:val="22"/>
              </w:rPr>
              <w:t>Итого по селу</w:t>
            </w:r>
          </w:p>
        </w:tc>
        <w:tc>
          <w:tcPr>
            <w:tcW w:w="1170" w:type="dxa"/>
          </w:tcPr>
          <w:p w:rsidR="00DB4DF1" w:rsidRPr="00EF1047" w:rsidRDefault="000F1D1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F1047">
              <w:rPr>
                <w:b/>
                <w:iCs/>
                <w:color w:val="auto"/>
                <w:sz w:val="22"/>
                <w:szCs w:val="22"/>
              </w:rPr>
              <w:t>672</w:t>
            </w:r>
            <w:r w:rsidR="00DB4DF1" w:rsidRPr="00EF1047">
              <w:rPr>
                <w:b/>
                <w:i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</w:tcPr>
          <w:p w:rsidR="00DB4DF1" w:rsidRPr="00EF1047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F1047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DB4DF1" w:rsidRPr="00EF1047" w:rsidRDefault="00EF104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20,1</w:t>
            </w:r>
          </w:p>
        </w:tc>
        <w:tc>
          <w:tcPr>
            <w:tcW w:w="1154" w:type="dxa"/>
          </w:tcPr>
          <w:p w:rsidR="00DB4DF1" w:rsidRPr="00EF1047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241" w:type="dxa"/>
          </w:tcPr>
          <w:p w:rsidR="00DB4DF1" w:rsidRPr="00EF1047" w:rsidRDefault="00EF104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22,02</w:t>
            </w:r>
          </w:p>
        </w:tc>
        <w:tc>
          <w:tcPr>
            <w:tcW w:w="1027" w:type="dxa"/>
          </w:tcPr>
          <w:p w:rsidR="00DB4DF1" w:rsidRPr="00EF1047" w:rsidRDefault="00EF104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7,36</w:t>
            </w:r>
          </w:p>
        </w:tc>
      </w:tr>
      <w:tr w:rsidR="00DB4DF1" w:rsidRPr="00BB1712" w:rsidTr="008263E1">
        <w:tc>
          <w:tcPr>
            <w:tcW w:w="3168" w:type="dxa"/>
          </w:tcPr>
          <w:p w:rsidR="00DB4DF1" w:rsidRPr="00BB1712" w:rsidRDefault="00EF1047" w:rsidP="008263E1">
            <w:pPr>
              <w:numPr>
                <w:ilvl w:val="12"/>
                <w:numId w:val="0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DB4DF1" w:rsidRPr="00BB1712">
              <w:rPr>
                <w:color w:val="000000"/>
                <w:sz w:val="22"/>
                <w:szCs w:val="22"/>
              </w:rPr>
              <w:t xml:space="preserve"> Неучтенные расходы (10%)</w:t>
            </w:r>
          </w:p>
        </w:tc>
        <w:tc>
          <w:tcPr>
            <w:tcW w:w="1170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5,0</w:t>
            </w:r>
          </w:p>
        </w:tc>
        <w:tc>
          <w:tcPr>
            <w:tcW w:w="115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5,0</w:t>
            </w:r>
          </w:p>
        </w:tc>
        <w:tc>
          <w:tcPr>
            <w:tcW w:w="1027" w:type="dxa"/>
          </w:tcPr>
          <w:p w:rsidR="00DB4DF1" w:rsidRPr="00BB1712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1,64</w:t>
            </w:r>
          </w:p>
        </w:tc>
      </w:tr>
      <w:tr w:rsidR="00DB4DF1" w:rsidRPr="000800D9" w:rsidTr="008263E1">
        <w:tc>
          <w:tcPr>
            <w:tcW w:w="3168" w:type="dxa"/>
          </w:tcPr>
          <w:p w:rsidR="00DB4DF1" w:rsidRPr="00EF1047" w:rsidRDefault="00DB4DF1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EF1047">
              <w:rPr>
                <w:b/>
                <w:sz w:val="22"/>
                <w:szCs w:val="22"/>
              </w:rPr>
              <w:t xml:space="preserve"> Итого с неучтенными</w:t>
            </w:r>
          </w:p>
        </w:tc>
        <w:tc>
          <w:tcPr>
            <w:tcW w:w="1170" w:type="dxa"/>
          </w:tcPr>
          <w:p w:rsidR="00DB4DF1" w:rsidRPr="00EF1047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F1047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DB4DF1" w:rsidRPr="00EF1047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F1047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DB4DF1" w:rsidRPr="00EF1047" w:rsidRDefault="00EF104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25,1</w:t>
            </w:r>
          </w:p>
        </w:tc>
        <w:tc>
          <w:tcPr>
            <w:tcW w:w="1154" w:type="dxa"/>
          </w:tcPr>
          <w:p w:rsidR="00DB4DF1" w:rsidRPr="00EF1047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F1047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DB4DF1" w:rsidRPr="00EF1047" w:rsidRDefault="00EF104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27,02</w:t>
            </w:r>
          </w:p>
        </w:tc>
        <w:tc>
          <w:tcPr>
            <w:tcW w:w="1027" w:type="dxa"/>
          </w:tcPr>
          <w:p w:rsidR="00DB4DF1" w:rsidRPr="00EF1047" w:rsidRDefault="00EF104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9,0</w:t>
            </w:r>
          </w:p>
        </w:tc>
      </w:tr>
      <w:tr w:rsidR="00DB4DF1" w:rsidRPr="000800D9" w:rsidTr="008263E1">
        <w:tc>
          <w:tcPr>
            <w:tcW w:w="3168" w:type="dxa"/>
          </w:tcPr>
          <w:p w:rsidR="00DB4DF1" w:rsidRPr="000800D9" w:rsidRDefault="00EF1047" w:rsidP="008263E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4DF1" w:rsidRPr="000800D9">
              <w:rPr>
                <w:sz w:val="22"/>
                <w:szCs w:val="22"/>
              </w:rPr>
              <w:t xml:space="preserve">. Полив (120 </w:t>
            </w:r>
            <w:proofErr w:type="spellStart"/>
            <w:r w:rsidR="00DB4DF1" w:rsidRPr="000800D9">
              <w:rPr>
                <w:sz w:val="22"/>
                <w:szCs w:val="22"/>
              </w:rPr>
              <w:t>дн</w:t>
            </w:r>
            <w:proofErr w:type="spellEnd"/>
            <w:r w:rsidR="00DB4DF1" w:rsidRPr="000800D9">
              <w:rPr>
                <w:sz w:val="22"/>
                <w:szCs w:val="22"/>
              </w:rPr>
              <w:t>.):</w:t>
            </w:r>
          </w:p>
        </w:tc>
        <w:tc>
          <w:tcPr>
            <w:tcW w:w="1170" w:type="dxa"/>
          </w:tcPr>
          <w:p w:rsidR="00DB4DF1" w:rsidRPr="000800D9" w:rsidRDefault="000F1D1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672</w:t>
            </w:r>
          </w:p>
        </w:tc>
        <w:tc>
          <w:tcPr>
            <w:tcW w:w="1484" w:type="dxa"/>
          </w:tcPr>
          <w:p w:rsidR="00DB4DF1" w:rsidRPr="000800D9" w:rsidRDefault="009513BC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3,33</w:t>
            </w:r>
          </w:p>
        </w:tc>
        <w:tc>
          <w:tcPr>
            <w:tcW w:w="1212" w:type="dxa"/>
          </w:tcPr>
          <w:p w:rsidR="00DB4DF1" w:rsidRPr="000800D9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2,24</w:t>
            </w:r>
          </w:p>
        </w:tc>
        <w:tc>
          <w:tcPr>
            <w:tcW w:w="1154" w:type="dxa"/>
          </w:tcPr>
          <w:p w:rsidR="00DB4DF1" w:rsidRPr="000800D9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0800D9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DB4DF1" w:rsidRPr="000800D9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2,26</w:t>
            </w:r>
          </w:p>
        </w:tc>
        <w:tc>
          <w:tcPr>
            <w:tcW w:w="1027" w:type="dxa"/>
          </w:tcPr>
          <w:p w:rsidR="00DB4DF1" w:rsidRPr="000800D9" w:rsidRDefault="00EF104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0,82</w:t>
            </w:r>
          </w:p>
        </w:tc>
      </w:tr>
      <w:tr w:rsidR="00DB4DF1" w:rsidRPr="00BB1712" w:rsidTr="008263E1">
        <w:tc>
          <w:tcPr>
            <w:tcW w:w="3168" w:type="dxa"/>
          </w:tcPr>
          <w:p w:rsidR="000F1D16" w:rsidRDefault="00DB4DF1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DB4DF1">
              <w:rPr>
                <w:b/>
                <w:sz w:val="22"/>
                <w:szCs w:val="22"/>
              </w:rPr>
              <w:t xml:space="preserve">Всего </w:t>
            </w:r>
            <w:r w:rsidRPr="00DB4DF1">
              <w:rPr>
                <w:b/>
                <w:sz w:val="22"/>
                <w:szCs w:val="22"/>
                <w:lang w:val="en-US"/>
              </w:rPr>
              <w:t>c</w:t>
            </w:r>
            <w:r w:rsidRPr="00DB4DF1">
              <w:rPr>
                <w:b/>
                <w:sz w:val="22"/>
                <w:szCs w:val="22"/>
              </w:rPr>
              <w:t xml:space="preserve">  поливом по </w:t>
            </w:r>
          </w:p>
          <w:p w:rsidR="00DB4DF1" w:rsidRPr="000F1D16" w:rsidRDefault="000F1D16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с. </w:t>
            </w:r>
            <w:r w:rsidRPr="00DB4DF1">
              <w:rPr>
                <w:b/>
                <w:sz w:val="22"/>
                <w:szCs w:val="22"/>
              </w:rPr>
              <w:t>Никольское 2-е</w:t>
            </w:r>
            <w:r w:rsidR="00DB4DF1" w:rsidRPr="00DB4DF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70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DB4DF1" w:rsidRPr="009513BC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27,34</w:t>
            </w:r>
          </w:p>
        </w:tc>
        <w:tc>
          <w:tcPr>
            <w:tcW w:w="1154" w:type="dxa"/>
          </w:tcPr>
          <w:p w:rsidR="00DB4DF1" w:rsidRPr="009513BC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9513BC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DB4DF1" w:rsidRPr="009513BC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29,28</w:t>
            </w:r>
          </w:p>
        </w:tc>
        <w:tc>
          <w:tcPr>
            <w:tcW w:w="1027" w:type="dxa"/>
          </w:tcPr>
          <w:p w:rsidR="00DB4DF1" w:rsidRPr="009513BC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9,82</w:t>
            </w:r>
          </w:p>
        </w:tc>
      </w:tr>
      <w:tr w:rsidR="00DB4DF1" w:rsidRPr="00BB1712" w:rsidTr="008263E1">
        <w:tc>
          <w:tcPr>
            <w:tcW w:w="3168" w:type="dxa"/>
          </w:tcPr>
          <w:p w:rsidR="00DB4DF1" w:rsidRPr="00BB1712" w:rsidRDefault="00DB4DF1" w:rsidP="000F1D16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Всего по предприятиям и объектам инфраструктуры по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F1D16">
              <w:rPr>
                <w:b/>
                <w:sz w:val="22"/>
                <w:szCs w:val="22"/>
              </w:rPr>
              <w:t xml:space="preserve">с. </w:t>
            </w:r>
            <w:r w:rsidR="000F1D16" w:rsidRPr="00DB4DF1">
              <w:rPr>
                <w:b/>
                <w:sz w:val="22"/>
                <w:szCs w:val="22"/>
              </w:rPr>
              <w:t>Никольское 2-е:</w:t>
            </w:r>
          </w:p>
        </w:tc>
        <w:tc>
          <w:tcPr>
            <w:tcW w:w="1170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DB4DF1" w:rsidRPr="00BB1712" w:rsidRDefault="00DB4DF1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DB4DF1" w:rsidRPr="009513BC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27,34</w:t>
            </w:r>
          </w:p>
        </w:tc>
        <w:tc>
          <w:tcPr>
            <w:tcW w:w="1154" w:type="dxa"/>
          </w:tcPr>
          <w:p w:rsidR="00DB4DF1" w:rsidRPr="009513BC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241" w:type="dxa"/>
          </w:tcPr>
          <w:p w:rsidR="00DB4DF1" w:rsidRPr="009513BC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29,28</w:t>
            </w:r>
          </w:p>
        </w:tc>
        <w:tc>
          <w:tcPr>
            <w:tcW w:w="1027" w:type="dxa"/>
          </w:tcPr>
          <w:p w:rsidR="00DB4DF1" w:rsidRPr="009513BC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9,82</w:t>
            </w:r>
          </w:p>
        </w:tc>
      </w:tr>
      <w:tr w:rsidR="00DB4DF1" w:rsidRPr="00B54136" w:rsidTr="008263E1">
        <w:tc>
          <w:tcPr>
            <w:tcW w:w="3168" w:type="dxa"/>
          </w:tcPr>
          <w:p w:rsidR="00DB4DF1" w:rsidRPr="00BB1712" w:rsidRDefault="00DB4DF1" w:rsidP="000F1D16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  <w:r w:rsidRPr="00BB1712">
              <w:rPr>
                <w:b/>
                <w:sz w:val="22"/>
                <w:szCs w:val="22"/>
              </w:rPr>
              <w:t xml:space="preserve"> по </w:t>
            </w:r>
            <w:r>
              <w:rPr>
                <w:b/>
                <w:sz w:val="22"/>
                <w:szCs w:val="22"/>
              </w:rPr>
              <w:t>с</w:t>
            </w:r>
            <w:r w:rsidR="000F1D16">
              <w:rPr>
                <w:b/>
                <w:sz w:val="22"/>
                <w:szCs w:val="22"/>
              </w:rPr>
              <w:t xml:space="preserve">. </w:t>
            </w:r>
            <w:r w:rsidR="000F1D16" w:rsidRPr="00DB4DF1">
              <w:rPr>
                <w:b/>
                <w:sz w:val="22"/>
                <w:szCs w:val="22"/>
              </w:rPr>
              <w:t>Никольское 2-е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70" w:type="dxa"/>
          </w:tcPr>
          <w:p w:rsidR="00DB4DF1" w:rsidRPr="00B54136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DB4DF1" w:rsidRPr="00B54136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DB4DF1" w:rsidRPr="00B54136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27,34</w:t>
            </w:r>
          </w:p>
        </w:tc>
        <w:tc>
          <w:tcPr>
            <w:tcW w:w="1154" w:type="dxa"/>
          </w:tcPr>
          <w:p w:rsidR="00DB4DF1" w:rsidRPr="00B54136" w:rsidRDefault="00DB4DF1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DB4DF1" w:rsidRPr="00B54136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29,28</w:t>
            </w:r>
          </w:p>
        </w:tc>
        <w:tc>
          <w:tcPr>
            <w:tcW w:w="1027" w:type="dxa"/>
          </w:tcPr>
          <w:p w:rsidR="00DB4DF1" w:rsidRPr="00B54136" w:rsidRDefault="009513B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9,82</w:t>
            </w:r>
          </w:p>
        </w:tc>
      </w:tr>
      <w:tr w:rsidR="00516A0F" w:rsidRPr="00B54136" w:rsidTr="008263E1">
        <w:tc>
          <w:tcPr>
            <w:tcW w:w="10456" w:type="dxa"/>
            <w:gridSpan w:val="7"/>
          </w:tcPr>
          <w:p w:rsidR="00516A0F" w:rsidRPr="00516A0F" w:rsidRDefault="001E22C6" w:rsidP="001E22C6">
            <w:pPr>
              <w:pStyle w:val="Default"/>
              <w:numPr>
                <w:ilvl w:val="0"/>
                <w:numId w:val="11"/>
              </w:numPr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п</w:t>
            </w:r>
            <w:r w:rsidR="00516A0F" w:rsidRPr="00516A0F">
              <w:rPr>
                <w:b/>
                <w:color w:val="auto"/>
                <w:sz w:val="22"/>
                <w:szCs w:val="22"/>
              </w:rPr>
              <w:t xml:space="preserve">оселок </w:t>
            </w:r>
            <w:proofErr w:type="spellStart"/>
            <w:r w:rsidR="00516A0F" w:rsidRPr="00516A0F">
              <w:rPr>
                <w:b/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</w:tr>
      <w:tr w:rsidR="00516A0F" w:rsidRPr="00B54136" w:rsidTr="008263E1">
        <w:tc>
          <w:tcPr>
            <w:tcW w:w="3168" w:type="dxa"/>
          </w:tcPr>
          <w:p w:rsidR="00516A0F" w:rsidRPr="00D03C02" w:rsidRDefault="00516A0F" w:rsidP="008263E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D03C02">
              <w:rPr>
                <w:sz w:val="20"/>
                <w:szCs w:val="20"/>
              </w:rPr>
              <w:t>1. Застройка  зданиями, оборудованными внутренним водопроводом  и канализацией с  ваннами и местными водонагревателями (индивидуальная застройка)</w:t>
            </w:r>
          </w:p>
        </w:tc>
        <w:tc>
          <w:tcPr>
            <w:tcW w:w="1170" w:type="dxa"/>
          </w:tcPr>
          <w:p w:rsidR="00516A0F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516A0F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50</w:t>
            </w:r>
          </w:p>
        </w:tc>
        <w:tc>
          <w:tcPr>
            <w:tcW w:w="1484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516A0F" w:rsidRPr="00BB1712" w:rsidRDefault="00B3558C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40,0</w:t>
            </w:r>
          </w:p>
        </w:tc>
        <w:tc>
          <w:tcPr>
            <w:tcW w:w="1212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516A0F" w:rsidRPr="00BB1712" w:rsidRDefault="00B3558C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2,0</w:t>
            </w:r>
          </w:p>
        </w:tc>
        <w:tc>
          <w:tcPr>
            <w:tcW w:w="1154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516A0F" w:rsidRPr="00BB1712" w:rsidRDefault="00B3558C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2,01</w:t>
            </w:r>
          </w:p>
        </w:tc>
        <w:tc>
          <w:tcPr>
            <w:tcW w:w="1027" w:type="dxa"/>
          </w:tcPr>
          <w:p w:rsidR="00516A0F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516A0F" w:rsidRPr="00BB1712" w:rsidRDefault="00B3558C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0,56</w:t>
            </w:r>
          </w:p>
        </w:tc>
      </w:tr>
      <w:tr w:rsidR="00516A0F" w:rsidRPr="00B54136" w:rsidTr="008263E1">
        <w:tc>
          <w:tcPr>
            <w:tcW w:w="3168" w:type="dxa"/>
          </w:tcPr>
          <w:p w:rsidR="00516A0F" w:rsidRPr="00B3558C" w:rsidRDefault="00516A0F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B3558C">
              <w:rPr>
                <w:b/>
                <w:sz w:val="22"/>
                <w:szCs w:val="22"/>
              </w:rPr>
              <w:t xml:space="preserve"> Итого по селу</w:t>
            </w:r>
          </w:p>
        </w:tc>
        <w:tc>
          <w:tcPr>
            <w:tcW w:w="1170" w:type="dxa"/>
          </w:tcPr>
          <w:p w:rsidR="00516A0F" w:rsidRPr="00B3558C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3558C">
              <w:rPr>
                <w:b/>
                <w:iCs/>
                <w:color w:val="auto"/>
                <w:sz w:val="22"/>
                <w:szCs w:val="22"/>
              </w:rPr>
              <w:t>50</w:t>
            </w:r>
          </w:p>
        </w:tc>
        <w:tc>
          <w:tcPr>
            <w:tcW w:w="1484" w:type="dxa"/>
          </w:tcPr>
          <w:p w:rsidR="00516A0F" w:rsidRPr="00B3558C" w:rsidRDefault="00516A0F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3558C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516A0F" w:rsidRPr="00B3558C" w:rsidRDefault="00B3558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2,0</w:t>
            </w:r>
          </w:p>
        </w:tc>
        <w:tc>
          <w:tcPr>
            <w:tcW w:w="1154" w:type="dxa"/>
          </w:tcPr>
          <w:p w:rsidR="00516A0F" w:rsidRPr="00B3558C" w:rsidRDefault="00516A0F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241" w:type="dxa"/>
          </w:tcPr>
          <w:p w:rsidR="00516A0F" w:rsidRPr="00B3558C" w:rsidRDefault="00B3558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2,01</w:t>
            </w:r>
          </w:p>
        </w:tc>
        <w:tc>
          <w:tcPr>
            <w:tcW w:w="1027" w:type="dxa"/>
          </w:tcPr>
          <w:p w:rsidR="00516A0F" w:rsidRPr="00B3558C" w:rsidRDefault="00B3558C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0,56</w:t>
            </w:r>
          </w:p>
        </w:tc>
      </w:tr>
      <w:tr w:rsidR="00516A0F" w:rsidRPr="00B54136" w:rsidTr="008263E1">
        <w:tc>
          <w:tcPr>
            <w:tcW w:w="3168" w:type="dxa"/>
          </w:tcPr>
          <w:p w:rsidR="00516A0F" w:rsidRPr="00BB1712" w:rsidRDefault="00B3558C" w:rsidP="008263E1">
            <w:pPr>
              <w:numPr>
                <w:ilvl w:val="12"/>
                <w:numId w:val="0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16A0F" w:rsidRPr="008037CA">
              <w:rPr>
                <w:color w:val="000000"/>
                <w:sz w:val="22"/>
                <w:szCs w:val="22"/>
              </w:rPr>
              <w:t>.</w:t>
            </w:r>
            <w:r w:rsidR="00516A0F" w:rsidRPr="00BB1712">
              <w:rPr>
                <w:color w:val="000000"/>
                <w:sz w:val="22"/>
                <w:szCs w:val="22"/>
              </w:rPr>
              <w:t xml:space="preserve"> Неучтенные расходы (10%)</w:t>
            </w:r>
          </w:p>
        </w:tc>
        <w:tc>
          <w:tcPr>
            <w:tcW w:w="1170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516A0F" w:rsidRPr="00BB1712" w:rsidRDefault="0058146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154" w:type="dxa"/>
          </w:tcPr>
          <w:p w:rsidR="00516A0F" w:rsidRPr="00BB1712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516A0F" w:rsidRPr="00BB1712" w:rsidRDefault="0058146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027" w:type="dxa"/>
          </w:tcPr>
          <w:p w:rsidR="00516A0F" w:rsidRPr="00BB1712" w:rsidRDefault="00B3558C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0,13</w:t>
            </w:r>
          </w:p>
        </w:tc>
      </w:tr>
      <w:tr w:rsidR="00516A0F" w:rsidRPr="00B54136" w:rsidTr="00581467">
        <w:trPr>
          <w:trHeight w:val="295"/>
        </w:trPr>
        <w:tc>
          <w:tcPr>
            <w:tcW w:w="3168" w:type="dxa"/>
          </w:tcPr>
          <w:p w:rsidR="00516A0F" w:rsidRPr="00B3558C" w:rsidRDefault="00516A0F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B3558C">
              <w:rPr>
                <w:b/>
                <w:sz w:val="22"/>
                <w:szCs w:val="22"/>
              </w:rPr>
              <w:t xml:space="preserve"> Итого с неучтенными</w:t>
            </w:r>
          </w:p>
        </w:tc>
        <w:tc>
          <w:tcPr>
            <w:tcW w:w="1170" w:type="dxa"/>
          </w:tcPr>
          <w:p w:rsidR="00516A0F" w:rsidRPr="00B3558C" w:rsidRDefault="00516A0F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3558C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516A0F" w:rsidRPr="00B3558C" w:rsidRDefault="00516A0F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3558C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516A0F" w:rsidRPr="00B3558C" w:rsidRDefault="0058146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3,0</w:t>
            </w:r>
          </w:p>
        </w:tc>
        <w:tc>
          <w:tcPr>
            <w:tcW w:w="1154" w:type="dxa"/>
          </w:tcPr>
          <w:p w:rsidR="00516A0F" w:rsidRPr="00B3558C" w:rsidRDefault="00516A0F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3558C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516A0F" w:rsidRPr="00B3558C" w:rsidRDefault="0058146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3,01</w:t>
            </w:r>
          </w:p>
        </w:tc>
        <w:tc>
          <w:tcPr>
            <w:tcW w:w="1027" w:type="dxa"/>
          </w:tcPr>
          <w:p w:rsidR="00516A0F" w:rsidRPr="00B3558C" w:rsidRDefault="0058146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0,69</w:t>
            </w:r>
          </w:p>
        </w:tc>
      </w:tr>
      <w:tr w:rsidR="00516A0F" w:rsidRPr="00B54136" w:rsidTr="008263E1">
        <w:tc>
          <w:tcPr>
            <w:tcW w:w="3168" w:type="dxa"/>
          </w:tcPr>
          <w:p w:rsidR="00516A0F" w:rsidRPr="000800D9" w:rsidRDefault="00B3558C" w:rsidP="008263E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16A0F" w:rsidRPr="000800D9">
              <w:rPr>
                <w:sz w:val="22"/>
                <w:szCs w:val="22"/>
              </w:rPr>
              <w:t xml:space="preserve">. Полив (120 </w:t>
            </w:r>
            <w:proofErr w:type="spellStart"/>
            <w:r w:rsidR="00516A0F" w:rsidRPr="000800D9">
              <w:rPr>
                <w:sz w:val="22"/>
                <w:szCs w:val="22"/>
              </w:rPr>
              <w:t>дн</w:t>
            </w:r>
            <w:proofErr w:type="spellEnd"/>
            <w:r w:rsidR="00516A0F" w:rsidRPr="000800D9">
              <w:rPr>
                <w:sz w:val="22"/>
                <w:szCs w:val="22"/>
              </w:rPr>
              <w:t>.):</w:t>
            </w:r>
          </w:p>
        </w:tc>
        <w:tc>
          <w:tcPr>
            <w:tcW w:w="1170" w:type="dxa"/>
          </w:tcPr>
          <w:p w:rsidR="00516A0F" w:rsidRPr="000800D9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50</w:t>
            </w:r>
          </w:p>
        </w:tc>
        <w:tc>
          <w:tcPr>
            <w:tcW w:w="1484" w:type="dxa"/>
          </w:tcPr>
          <w:p w:rsidR="00516A0F" w:rsidRPr="000800D9" w:rsidRDefault="0058146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1212" w:type="dxa"/>
          </w:tcPr>
          <w:p w:rsidR="00516A0F" w:rsidRPr="000800D9" w:rsidRDefault="0058146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154" w:type="dxa"/>
          </w:tcPr>
          <w:p w:rsidR="00516A0F" w:rsidRPr="000800D9" w:rsidRDefault="00516A0F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0800D9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516A0F" w:rsidRPr="000800D9" w:rsidRDefault="0058146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1,01</w:t>
            </w:r>
          </w:p>
        </w:tc>
        <w:tc>
          <w:tcPr>
            <w:tcW w:w="1027" w:type="dxa"/>
          </w:tcPr>
          <w:p w:rsidR="00516A0F" w:rsidRPr="000800D9" w:rsidRDefault="00581467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0,06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BB1712" w:rsidRDefault="001E22C6" w:rsidP="001E22C6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  <w:r w:rsidRPr="00BB1712">
              <w:rPr>
                <w:b/>
                <w:sz w:val="22"/>
                <w:szCs w:val="22"/>
              </w:rPr>
              <w:t xml:space="preserve"> по </w:t>
            </w:r>
            <w:r>
              <w:rPr>
                <w:b/>
                <w:sz w:val="22"/>
                <w:szCs w:val="22"/>
              </w:rPr>
              <w:t>посел</w:t>
            </w:r>
            <w:r w:rsidRPr="00516A0F">
              <w:rPr>
                <w:b/>
                <w:sz w:val="22"/>
                <w:szCs w:val="22"/>
              </w:rPr>
              <w:t>к</w:t>
            </w:r>
            <w:r>
              <w:rPr>
                <w:b/>
                <w:sz w:val="22"/>
                <w:szCs w:val="22"/>
              </w:rPr>
              <w:t>у</w:t>
            </w:r>
            <w:r w:rsidRPr="00516A0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6A0F">
              <w:rPr>
                <w:b/>
                <w:sz w:val="22"/>
                <w:szCs w:val="22"/>
              </w:rPr>
              <w:t>Карандеевка</w:t>
            </w:r>
            <w:proofErr w:type="spellEnd"/>
            <w:r w:rsidRPr="00DB4DF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70" w:type="dxa"/>
          </w:tcPr>
          <w:p w:rsidR="001E22C6" w:rsidRPr="00B54136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1E22C6" w:rsidRPr="00B54136" w:rsidRDefault="001E22C6" w:rsidP="001E22C6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  <w:r w:rsidRPr="00406B50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12" w:type="dxa"/>
          </w:tcPr>
          <w:p w:rsidR="001E22C6" w:rsidRPr="00B54136" w:rsidRDefault="0058146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4,0</w:t>
            </w:r>
          </w:p>
        </w:tc>
        <w:tc>
          <w:tcPr>
            <w:tcW w:w="1154" w:type="dxa"/>
          </w:tcPr>
          <w:p w:rsidR="001E22C6" w:rsidRPr="001E22C6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1E22C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1E22C6" w:rsidRPr="001E22C6" w:rsidRDefault="0058146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4,02</w:t>
            </w:r>
          </w:p>
        </w:tc>
        <w:tc>
          <w:tcPr>
            <w:tcW w:w="1027" w:type="dxa"/>
          </w:tcPr>
          <w:p w:rsidR="001E22C6" w:rsidRPr="001E22C6" w:rsidRDefault="00581467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0,75</w:t>
            </w:r>
          </w:p>
        </w:tc>
      </w:tr>
      <w:tr w:rsidR="001E22C6" w:rsidRPr="00B54136" w:rsidTr="008263E1">
        <w:tc>
          <w:tcPr>
            <w:tcW w:w="10456" w:type="dxa"/>
            <w:gridSpan w:val="7"/>
          </w:tcPr>
          <w:p w:rsidR="001E22C6" w:rsidRPr="001E22C6" w:rsidRDefault="001E22C6" w:rsidP="001E22C6">
            <w:pPr>
              <w:pStyle w:val="Default"/>
              <w:numPr>
                <w:ilvl w:val="0"/>
                <w:numId w:val="11"/>
              </w:numPr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х</w:t>
            </w:r>
            <w:r w:rsidRPr="001E22C6">
              <w:rPr>
                <w:b/>
                <w:color w:val="auto"/>
                <w:sz w:val="22"/>
                <w:szCs w:val="22"/>
              </w:rPr>
              <w:t>утор Соколовский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D03C02" w:rsidRDefault="001E22C6" w:rsidP="008263E1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D03C02">
              <w:rPr>
                <w:sz w:val="20"/>
                <w:szCs w:val="20"/>
              </w:rPr>
              <w:t>1. Застройка  зданиями, оборудованными внутренним водопроводом  и канализацией с  ваннами и местными водонагревателями (индивидуальная застройка)</w:t>
            </w:r>
          </w:p>
        </w:tc>
        <w:tc>
          <w:tcPr>
            <w:tcW w:w="1170" w:type="dxa"/>
          </w:tcPr>
          <w:p w:rsidR="001E22C6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109</w:t>
            </w:r>
          </w:p>
        </w:tc>
        <w:tc>
          <w:tcPr>
            <w:tcW w:w="1484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36,6</w:t>
            </w:r>
          </w:p>
        </w:tc>
        <w:tc>
          <w:tcPr>
            <w:tcW w:w="1212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4,0</w:t>
            </w:r>
          </w:p>
        </w:tc>
        <w:tc>
          <w:tcPr>
            <w:tcW w:w="1154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4,04</w:t>
            </w:r>
          </w:p>
        </w:tc>
        <w:tc>
          <w:tcPr>
            <w:tcW w:w="1027" w:type="dxa"/>
          </w:tcPr>
          <w:p w:rsidR="001E22C6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</w:p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1,29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E93EDE" w:rsidRDefault="001E22C6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E93EDE">
              <w:rPr>
                <w:b/>
                <w:sz w:val="22"/>
                <w:szCs w:val="22"/>
              </w:rPr>
              <w:t>Итого по селу</w:t>
            </w:r>
          </w:p>
        </w:tc>
        <w:tc>
          <w:tcPr>
            <w:tcW w:w="1170" w:type="dxa"/>
          </w:tcPr>
          <w:p w:rsidR="001E22C6" w:rsidRPr="00E93EDE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93EDE">
              <w:rPr>
                <w:b/>
                <w:iCs/>
                <w:color w:val="auto"/>
                <w:sz w:val="22"/>
                <w:szCs w:val="22"/>
              </w:rPr>
              <w:t>109</w:t>
            </w:r>
          </w:p>
        </w:tc>
        <w:tc>
          <w:tcPr>
            <w:tcW w:w="1484" w:type="dxa"/>
          </w:tcPr>
          <w:p w:rsidR="001E22C6" w:rsidRPr="00E93EDE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93EDE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1E22C6" w:rsidRPr="00E93EDE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4,0</w:t>
            </w:r>
          </w:p>
        </w:tc>
        <w:tc>
          <w:tcPr>
            <w:tcW w:w="1154" w:type="dxa"/>
          </w:tcPr>
          <w:p w:rsidR="001E22C6" w:rsidRPr="00E93EDE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241" w:type="dxa"/>
          </w:tcPr>
          <w:p w:rsidR="001E22C6" w:rsidRPr="00E93EDE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4,04</w:t>
            </w:r>
          </w:p>
        </w:tc>
        <w:tc>
          <w:tcPr>
            <w:tcW w:w="1027" w:type="dxa"/>
          </w:tcPr>
          <w:p w:rsidR="001E22C6" w:rsidRPr="00E93EDE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1,29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BB1712" w:rsidRDefault="00E93EDE" w:rsidP="008263E1">
            <w:pPr>
              <w:numPr>
                <w:ilvl w:val="12"/>
                <w:numId w:val="0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E22C6" w:rsidRPr="008037CA">
              <w:rPr>
                <w:color w:val="000000"/>
                <w:sz w:val="22"/>
                <w:szCs w:val="22"/>
              </w:rPr>
              <w:t>.</w:t>
            </w:r>
            <w:r w:rsidR="001E22C6" w:rsidRPr="00BB1712">
              <w:rPr>
                <w:color w:val="000000"/>
                <w:sz w:val="22"/>
                <w:szCs w:val="22"/>
              </w:rPr>
              <w:t xml:space="preserve"> Неучтенные расходы (10%)</w:t>
            </w:r>
          </w:p>
        </w:tc>
        <w:tc>
          <w:tcPr>
            <w:tcW w:w="1170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154" w:type="dxa"/>
          </w:tcPr>
          <w:p w:rsidR="001E22C6" w:rsidRPr="00BB1712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BB1712">
              <w:rPr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027" w:type="dxa"/>
          </w:tcPr>
          <w:p w:rsidR="001E22C6" w:rsidRPr="00BB1712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0,28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E93EDE" w:rsidRDefault="001E22C6" w:rsidP="008263E1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E93EDE">
              <w:rPr>
                <w:b/>
                <w:sz w:val="22"/>
                <w:szCs w:val="22"/>
              </w:rPr>
              <w:t>Итого с неучтенными</w:t>
            </w:r>
          </w:p>
        </w:tc>
        <w:tc>
          <w:tcPr>
            <w:tcW w:w="1170" w:type="dxa"/>
          </w:tcPr>
          <w:p w:rsidR="001E22C6" w:rsidRPr="00E93EDE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93EDE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1E22C6" w:rsidRPr="00E93EDE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93EDE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1E22C6" w:rsidRPr="00E93EDE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5,0</w:t>
            </w:r>
          </w:p>
        </w:tc>
        <w:tc>
          <w:tcPr>
            <w:tcW w:w="1154" w:type="dxa"/>
          </w:tcPr>
          <w:p w:rsidR="001E22C6" w:rsidRPr="00E93EDE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E93EDE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1E22C6" w:rsidRPr="00E93EDE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5,04</w:t>
            </w:r>
          </w:p>
        </w:tc>
        <w:tc>
          <w:tcPr>
            <w:tcW w:w="1027" w:type="dxa"/>
          </w:tcPr>
          <w:p w:rsidR="001E22C6" w:rsidRPr="00E93EDE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1,57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0800D9" w:rsidRDefault="00E93EDE" w:rsidP="008263E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22C6" w:rsidRPr="000800D9">
              <w:rPr>
                <w:sz w:val="22"/>
                <w:szCs w:val="22"/>
              </w:rPr>
              <w:t xml:space="preserve">. Полив (120 </w:t>
            </w:r>
            <w:proofErr w:type="spellStart"/>
            <w:r w:rsidR="001E22C6" w:rsidRPr="000800D9">
              <w:rPr>
                <w:sz w:val="22"/>
                <w:szCs w:val="22"/>
              </w:rPr>
              <w:t>дн</w:t>
            </w:r>
            <w:proofErr w:type="spellEnd"/>
            <w:r w:rsidR="001E22C6" w:rsidRPr="000800D9">
              <w:rPr>
                <w:sz w:val="22"/>
                <w:szCs w:val="22"/>
              </w:rPr>
              <w:t>.):</w:t>
            </w:r>
          </w:p>
        </w:tc>
        <w:tc>
          <w:tcPr>
            <w:tcW w:w="1170" w:type="dxa"/>
          </w:tcPr>
          <w:p w:rsidR="001E22C6" w:rsidRPr="000800D9" w:rsidRDefault="001E22C6" w:rsidP="001E22C6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109</w:t>
            </w:r>
          </w:p>
        </w:tc>
        <w:tc>
          <w:tcPr>
            <w:tcW w:w="1484" w:type="dxa"/>
          </w:tcPr>
          <w:p w:rsidR="001E22C6" w:rsidRPr="000800D9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9,1</w:t>
            </w:r>
          </w:p>
        </w:tc>
        <w:tc>
          <w:tcPr>
            <w:tcW w:w="1212" w:type="dxa"/>
          </w:tcPr>
          <w:p w:rsidR="001E22C6" w:rsidRPr="000800D9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</w:t>
            </w:r>
          </w:p>
        </w:tc>
        <w:tc>
          <w:tcPr>
            <w:tcW w:w="1154" w:type="dxa"/>
          </w:tcPr>
          <w:p w:rsidR="001E22C6" w:rsidRPr="000800D9" w:rsidRDefault="001E22C6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 w:rsidRPr="000800D9">
              <w:rPr>
                <w:iCs/>
                <w:color w:val="auto"/>
                <w:sz w:val="22"/>
                <w:szCs w:val="22"/>
              </w:rPr>
              <w:t>1,1</w:t>
            </w:r>
          </w:p>
        </w:tc>
        <w:tc>
          <w:tcPr>
            <w:tcW w:w="1241" w:type="dxa"/>
          </w:tcPr>
          <w:p w:rsidR="001E22C6" w:rsidRPr="000800D9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1,01</w:t>
            </w:r>
          </w:p>
        </w:tc>
        <w:tc>
          <w:tcPr>
            <w:tcW w:w="1027" w:type="dxa"/>
          </w:tcPr>
          <w:p w:rsidR="001E22C6" w:rsidRPr="000800D9" w:rsidRDefault="00E93EDE" w:rsidP="008263E1">
            <w:pPr>
              <w:pStyle w:val="Defaul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0,14</w:t>
            </w:r>
          </w:p>
        </w:tc>
      </w:tr>
      <w:tr w:rsidR="001E22C6" w:rsidRPr="00B54136" w:rsidTr="008263E1">
        <w:tc>
          <w:tcPr>
            <w:tcW w:w="3168" w:type="dxa"/>
          </w:tcPr>
          <w:p w:rsidR="001E22C6" w:rsidRPr="00BB1712" w:rsidRDefault="001E22C6" w:rsidP="001E22C6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  <w:r w:rsidRPr="00BB1712">
              <w:rPr>
                <w:b/>
                <w:sz w:val="22"/>
                <w:szCs w:val="22"/>
              </w:rPr>
              <w:t xml:space="preserve"> по </w:t>
            </w:r>
            <w:r>
              <w:rPr>
                <w:b/>
                <w:sz w:val="22"/>
                <w:szCs w:val="22"/>
              </w:rPr>
              <w:t>х</w:t>
            </w:r>
            <w:r w:rsidRPr="001E22C6">
              <w:rPr>
                <w:b/>
                <w:sz w:val="22"/>
                <w:szCs w:val="22"/>
              </w:rPr>
              <w:t>утор</w:t>
            </w:r>
            <w:r>
              <w:rPr>
                <w:b/>
                <w:sz w:val="22"/>
                <w:szCs w:val="22"/>
              </w:rPr>
              <w:t>у</w:t>
            </w:r>
            <w:r w:rsidRPr="001E22C6">
              <w:rPr>
                <w:b/>
                <w:sz w:val="22"/>
                <w:szCs w:val="22"/>
              </w:rPr>
              <w:t xml:space="preserve"> Соколовский</w:t>
            </w:r>
            <w:r w:rsidRPr="00DB4DF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70" w:type="dxa"/>
          </w:tcPr>
          <w:p w:rsidR="001E22C6" w:rsidRPr="00B54136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484" w:type="dxa"/>
          </w:tcPr>
          <w:p w:rsidR="001E22C6" w:rsidRPr="00B54136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  <w:r w:rsidRPr="00406B50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12" w:type="dxa"/>
          </w:tcPr>
          <w:p w:rsidR="001E22C6" w:rsidRPr="00B54136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6,0</w:t>
            </w:r>
          </w:p>
        </w:tc>
        <w:tc>
          <w:tcPr>
            <w:tcW w:w="1154" w:type="dxa"/>
          </w:tcPr>
          <w:p w:rsidR="001E22C6" w:rsidRPr="001E22C6" w:rsidRDefault="001E22C6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1E22C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1E22C6" w:rsidRPr="001E22C6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6,05</w:t>
            </w:r>
          </w:p>
        </w:tc>
        <w:tc>
          <w:tcPr>
            <w:tcW w:w="1027" w:type="dxa"/>
          </w:tcPr>
          <w:p w:rsidR="001E22C6" w:rsidRPr="001E22C6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1,71</w:t>
            </w:r>
          </w:p>
        </w:tc>
      </w:tr>
      <w:tr w:rsidR="00155E52" w:rsidRPr="00BB1712" w:rsidTr="008263E1">
        <w:tc>
          <w:tcPr>
            <w:tcW w:w="3168" w:type="dxa"/>
          </w:tcPr>
          <w:p w:rsidR="00155E52" w:rsidRDefault="00155E52" w:rsidP="00155E52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 xml:space="preserve">Всего </w:t>
            </w:r>
            <w:r w:rsidRPr="00BB1712">
              <w:rPr>
                <w:b/>
                <w:sz w:val="22"/>
                <w:szCs w:val="22"/>
                <w:lang w:val="en-US"/>
              </w:rPr>
              <w:t>c</w:t>
            </w:r>
            <w:r w:rsidRPr="00BB1712">
              <w:rPr>
                <w:b/>
                <w:sz w:val="22"/>
                <w:szCs w:val="22"/>
              </w:rPr>
              <w:t xml:space="preserve">  поливом по </w:t>
            </w:r>
            <w:r>
              <w:rPr>
                <w:b/>
                <w:sz w:val="22"/>
                <w:szCs w:val="22"/>
              </w:rPr>
              <w:t xml:space="preserve">Никольскому </w:t>
            </w:r>
            <w:r w:rsidRPr="00BB1712">
              <w:rPr>
                <w:b/>
                <w:sz w:val="22"/>
                <w:szCs w:val="22"/>
              </w:rPr>
              <w:t xml:space="preserve"> сельскому поселению:</w:t>
            </w:r>
          </w:p>
        </w:tc>
        <w:tc>
          <w:tcPr>
            <w:tcW w:w="1170" w:type="dxa"/>
          </w:tcPr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484" w:type="dxa"/>
          </w:tcPr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12" w:type="dxa"/>
          </w:tcPr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  <w:p w:rsidR="00155E52" w:rsidRPr="00B54136" w:rsidRDefault="006B4953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37,34</w:t>
            </w:r>
          </w:p>
        </w:tc>
        <w:tc>
          <w:tcPr>
            <w:tcW w:w="1154" w:type="dxa"/>
          </w:tcPr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 w:rsidRPr="00B54136">
              <w:rPr>
                <w:b/>
                <w:iCs/>
                <w:color w:val="auto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  <w:p w:rsidR="00155E52" w:rsidRPr="00B54136" w:rsidRDefault="006B4953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39,35</w:t>
            </w:r>
          </w:p>
        </w:tc>
        <w:tc>
          <w:tcPr>
            <w:tcW w:w="1027" w:type="dxa"/>
          </w:tcPr>
          <w:p w:rsidR="00155E52" w:rsidRPr="00B54136" w:rsidRDefault="00155E52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</w:p>
          <w:p w:rsidR="00155E52" w:rsidRPr="00B54136" w:rsidRDefault="00E93EDE" w:rsidP="008263E1">
            <w:pPr>
              <w:pStyle w:val="Default"/>
              <w:jc w:val="center"/>
              <w:rPr>
                <w:b/>
                <w:iCs/>
                <w:color w:val="auto"/>
                <w:sz w:val="22"/>
                <w:szCs w:val="22"/>
              </w:rPr>
            </w:pPr>
            <w:r>
              <w:rPr>
                <w:b/>
                <w:iCs/>
                <w:color w:val="auto"/>
                <w:sz w:val="22"/>
                <w:szCs w:val="22"/>
              </w:rPr>
              <w:t>12,28</w:t>
            </w:r>
          </w:p>
        </w:tc>
      </w:tr>
    </w:tbl>
    <w:p w:rsidR="00DB4DF1" w:rsidRDefault="00DB4DF1" w:rsidP="00DB4DF1">
      <w:pPr>
        <w:ind w:firstLine="360"/>
        <w:jc w:val="both"/>
        <w:rPr>
          <w:sz w:val="26"/>
          <w:szCs w:val="26"/>
        </w:rPr>
      </w:pPr>
    </w:p>
    <w:p w:rsidR="00DB4DF1" w:rsidRPr="00723684" w:rsidRDefault="00DB4DF1" w:rsidP="00DB4DF1">
      <w:pPr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>Расчетный расход в сутки наибольшего водопотребления определен по формуле 2 в соответствии с СП 31.13330.2012 «Водоснабжение. Наружные сети и сооружения»:</w:t>
      </w:r>
    </w:p>
    <w:p w:rsidR="00B827D7" w:rsidRPr="00B827D7" w:rsidRDefault="00B827D7" w:rsidP="005A668B">
      <w:pPr>
        <w:ind w:firstLine="360"/>
        <w:jc w:val="both"/>
        <w:rPr>
          <w:sz w:val="16"/>
          <w:szCs w:val="16"/>
        </w:rPr>
      </w:pPr>
    </w:p>
    <w:p w:rsidR="005A668B" w:rsidRPr="00723684" w:rsidRDefault="005A668B" w:rsidP="005A668B">
      <w:pPr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Q </w:t>
      </w:r>
      <w:proofErr w:type="spellStart"/>
      <w:r w:rsidRPr="00723684">
        <w:rPr>
          <w:sz w:val="26"/>
          <w:szCs w:val="26"/>
          <w:vertAlign w:val="subscript"/>
        </w:rPr>
        <w:t>сут</w:t>
      </w:r>
      <w:proofErr w:type="spellEnd"/>
      <w:r w:rsidRPr="00723684">
        <w:rPr>
          <w:sz w:val="26"/>
          <w:szCs w:val="26"/>
          <w:vertAlign w:val="subscript"/>
        </w:rPr>
        <w:t xml:space="preserve">. </w:t>
      </w:r>
      <w:proofErr w:type="spellStart"/>
      <w:r w:rsidRPr="00723684">
        <w:rPr>
          <w:sz w:val="26"/>
          <w:szCs w:val="26"/>
          <w:vertAlign w:val="subscript"/>
        </w:rPr>
        <w:t>max</w:t>
      </w:r>
      <w:proofErr w:type="spellEnd"/>
      <w:r w:rsidRPr="00723684">
        <w:rPr>
          <w:sz w:val="26"/>
          <w:szCs w:val="26"/>
        </w:rPr>
        <w:t xml:space="preserve">= К </w:t>
      </w:r>
      <w:proofErr w:type="spellStart"/>
      <w:r w:rsidRPr="00723684">
        <w:rPr>
          <w:sz w:val="26"/>
          <w:szCs w:val="26"/>
          <w:vertAlign w:val="subscript"/>
        </w:rPr>
        <w:t>сут</w:t>
      </w:r>
      <w:proofErr w:type="spellEnd"/>
      <w:r w:rsidRPr="00723684">
        <w:rPr>
          <w:sz w:val="26"/>
          <w:szCs w:val="26"/>
          <w:vertAlign w:val="subscript"/>
        </w:rPr>
        <w:t xml:space="preserve">. </w:t>
      </w:r>
      <w:proofErr w:type="spellStart"/>
      <w:r w:rsidRPr="00723684">
        <w:rPr>
          <w:sz w:val="26"/>
          <w:szCs w:val="26"/>
          <w:vertAlign w:val="subscript"/>
        </w:rPr>
        <w:t>max</w:t>
      </w:r>
      <w:proofErr w:type="spellEnd"/>
      <w:r w:rsidRPr="00723684">
        <w:rPr>
          <w:sz w:val="26"/>
          <w:szCs w:val="26"/>
        </w:rPr>
        <w:t xml:space="preserve"> Q </w:t>
      </w:r>
      <w:proofErr w:type="spellStart"/>
      <w:r w:rsidRPr="00723684">
        <w:rPr>
          <w:sz w:val="26"/>
          <w:szCs w:val="26"/>
          <w:vertAlign w:val="subscript"/>
        </w:rPr>
        <w:t>сут</w:t>
      </w:r>
      <w:proofErr w:type="spellEnd"/>
      <w:r w:rsidRPr="00723684">
        <w:rPr>
          <w:sz w:val="26"/>
          <w:szCs w:val="26"/>
          <w:vertAlign w:val="subscript"/>
        </w:rPr>
        <w:t>. m</w:t>
      </w:r>
      <w:r w:rsidRPr="00723684">
        <w:rPr>
          <w:sz w:val="26"/>
          <w:szCs w:val="26"/>
        </w:rPr>
        <w:t>, м</w:t>
      </w:r>
      <w:r w:rsidRPr="00723684">
        <w:rPr>
          <w:sz w:val="26"/>
          <w:szCs w:val="26"/>
          <w:vertAlign w:val="superscript"/>
        </w:rPr>
        <w:t>3</w:t>
      </w:r>
      <w:r w:rsidRPr="00723684">
        <w:rPr>
          <w:sz w:val="26"/>
          <w:szCs w:val="26"/>
        </w:rPr>
        <w:t>/</w:t>
      </w:r>
      <w:proofErr w:type="spellStart"/>
      <w:r w:rsidRPr="00723684">
        <w:rPr>
          <w:sz w:val="26"/>
          <w:szCs w:val="26"/>
        </w:rPr>
        <w:t>сут</w:t>
      </w:r>
      <w:proofErr w:type="spellEnd"/>
      <w:r w:rsidRPr="00723684">
        <w:rPr>
          <w:sz w:val="26"/>
          <w:szCs w:val="26"/>
        </w:rPr>
        <w:t>,</w:t>
      </w:r>
    </w:p>
    <w:p w:rsidR="005A668B" w:rsidRPr="00723684" w:rsidRDefault="005A668B" w:rsidP="005A668B">
      <w:pPr>
        <w:ind w:firstLine="360"/>
        <w:jc w:val="both"/>
        <w:rPr>
          <w:sz w:val="26"/>
          <w:szCs w:val="26"/>
        </w:rPr>
      </w:pPr>
    </w:p>
    <w:p w:rsidR="005A668B" w:rsidRPr="00723684" w:rsidRDefault="005A668B" w:rsidP="005A668B">
      <w:pPr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где: К </w:t>
      </w:r>
      <w:proofErr w:type="spellStart"/>
      <w:r w:rsidRPr="00723684">
        <w:rPr>
          <w:sz w:val="26"/>
          <w:szCs w:val="26"/>
          <w:vertAlign w:val="subscript"/>
        </w:rPr>
        <w:t>сут.max</w:t>
      </w:r>
      <w:proofErr w:type="spellEnd"/>
      <w:r w:rsidRPr="00723684">
        <w:rPr>
          <w:sz w:val="26"/>
          <w:szCs w:val="26"/>
        </w:rPr>
        <w:t>= 1,1 – коэффициент суточной неравномерности водопотребления, принимается по п. 5.2 СП 31.13330.2012.</w:t>
      </w:r>
    </w:p>
    <w:p w:rsidR="005A668B" w:rsidRPr="00723684" w:rsidRDefault="005A668B" w:rsidP="005A668B">
      <w:pPr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Q </w:t>
      </w:r>
      <w:proofErr w:type="spellStart"/>
      <w:r w:rsidRPr="00723684">
        <w:rPr>
          <w:sz w:val="26"/>
          <w:szCs w:val="26"/>
          <w:vertAlign w:val="subscript"/>
        </w:rPr>
        <w:t>сут</w:t>
      </w:r>
      <w:proofErr w:type="spellEnd"/>
      <w:r w:rsidRPr="00723684">
        <w:rPr>
          <w:sz w:val="26"/>
          <w:szCs w:val="26"/>
          <w:vertAlign w:val="subscript"/>
        </w:rPr>
        <w:t>. m</w:t>
      </w:r>
      <w:r w:rsidRPr="00723684">
        <w:rPr>
          <w:sz w:val="26"/>
          <w:szCs w:val="26"/>
        </w:rPr>
        <w:t>, м</w:t>
      </w:r>
      <w:r w:rsidRPr="00723684">
        <w:rPr>
          <w:sz w:val="26"/>
          <w:szCs w:val="26"/>
          <w:vertAlign w:val="superscript"/>
        </w:rPr>
        <w:t>3</w:t>
      </w:r>
      <w:r w:rsidRPr="00723684">
        <w:rPr>
          <w:sz w:val="26"/>
          <w:szCs w:val="26"/>
        </w:rPr>
        <w:t>/</w:t>
      </w:r>
      <w:proofErr w:type="spellStart"/>
      <w:r w:rsidRPr="00723684">
        <w:rPr>
          <w:sz w:val="26"/>
          <w:szCs w:val="26"/>
        </w:rPr>
        <w:t>сут</w:t>
      </w:r>
      <w:proofErr w:type="spellEnd"/>
      <w:r w:rsidRPr="00723684">
        <w:rPr>
          <w:sz w:val="26"/>
          <w:szCs w:val="26"/>
        </w:rPr>
        <w:t xml:space="preserve"> - средний суточный расход воды, принимается по п. 5.1 таблицы 1 -                  СП 31.13330.2012. </w:t>
      </w:r>
    </w:p>
    <w:p w:rsidR="005A668B" w:rsidRPr="00723684" w:rsidRDefault="005A668B" w:rsidP="005A668B">
      <w:pPr>
        <w:ind w:firstLine="360"/>
        <w:jc w:val="both"/>
        <w:rPr>
          <w:sz w:val="26"/>
          <w:szCs w:val="26"/>
        </w:rPr>
      </w:pPr>
    </w:p>
    <w:p w:rsidR="005A668B" w:rsidRPr="00723684" w:rsidRDefault="005A668B" w:rsidP="005A668B">
      <w:pPr>
        <w:ind w:firstLine="360"/>
        <w:jc w:val="both"/>
        <w:rPr>
          <w:i/>
          <w:sz w:val="26"/>
          <w:szCs w:val="26"/>
        </w:rPr>
      </w:pPr>
      <w:r w:rsidRPr="00723684">
        <w:rPr>
          <w:i/>
          <w:sz w:val="26"/>
          <w:szCs w:val="26"/>
        </w:rPr>
        <w:t>в)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</w:r>
    </w:p>
    <w:p w:rsidR="005A668B" w:rsidRPr="00392CCA" w:rsidRDefault="005A668B" w:rsidP="005A668B">
      <w:pPr>
        <w:ind w:firstLine="360"/>
        <w:jc w:val="both"/>
        <w:rPr>
          <w:i/>
          <w:sz w:val="16"/>
          <w:szCs w:val="16"/>
        </w:rPr>
      </w:pPr>
    </w:p>
    <w:p w:rsidR="00B827D7" w:rsidRPr="00B827D7" w:rsidRDefault="00B827D7" w:rsidP="00B827D7">
      <w:pPr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1-я </w:t>
      </w:r>
      <w:r w:rsidRPr="00B827D7">
        <w:rPr>
          <w:sz w:val="26"/>
          <w:szCs w:val="26"/>
        </w:rPr>
        <w:t xml:space="preserve">группа - физические лица (население). Общее количество абонентов данной группы по с. Никольское 2-е составляет </w:t>
      </w:r>
      <w:r w:rsidR="00D708B2">
        <w:rPr>
          <w:sz w:val="26"/>
          <w:szCs w:val="26"/>
        </w:rPr>
        <w:t>672</w:t>
      </w:r>
      <w:r w:rsidRPr="00B827D7">
        <w:rPr>
          <w:sz w:val="26"/>
          <w:szCs w:val="26"/>
        </w:rPr>
        <w:t xml:space="preserve"> человек</w:t>
      </w:r>
      <w:r w:rsidR="00D708B2">
        <w:rPr>
          <w:sz w:val="26"/>
          <w:szCs w:val="26"/>
        </w:rPr>
        <w:t>а</w:t>
      </w:r>
      <w:r w:rsidRPr="00B827D7">
        <w:rPr>
          <w:sz w:val="26"/>
          <w:szCs w:val="26"/>
        </w:rPr>
        <w:t>, поселк</w:t>
      </w:r>
      <w:r>
        <w:rPr>
          <w:sz w:val="26"/>
          <w:szCs w:val="26"/>
        </w:rPr>
        <w:t>у</w:t>
      </w:r>
      <w:r w:rsidRPr="00B827D7">
        <w:rPr>
          <w:sz w:val="26"/>
          <w:szCs w:val="26"/>
        </w:rPr>
        <w:t xml:space="preserve"> </w:t>
      </w:r>
      <w:proofErr w:type="spellStart"/>
      <w:r w:rsidRPr="00B827D7">
        <w:rPr>
          <w:sz w:val="26"/>
          <w:szCs w:val="26"/>
        </w:rPr>
        <w:t>Карандеевка</w:t>
      </w:r>
      <w:proofErr w:type="spellEnd"/>
      <w:r w:rsidRPr="00B827D7">
        <w:rPr>
          <w:sz w:val="26"/>
          <w:szCs w:val="26"/>
        </w:rPr>
        <w:t xml:space="preserve"> - </w:t>
      </w:r>
      <w:r>
        <w:rPr>
          <w:sz w:val="26"/>
          <w:szCs w:val="26"/>
        </w:rPr>
        <w:t>50</w:t>
      </w:r>
      <w:r w:rsidRPr="00B827D7">
        <w:rPr>
          <w:sz w:val="26"/>
          <w:szCs w:val="26"/>
        </w:rPr>
        <w:t xml:space="preserve"> человек и в хутор</w:t>
      </w:r>
      <w:r>
        <w:rPr>
          <w:sz w:val="26"/>
          <w:szCs w:val="26"/>
        </w:rPr>
        <w:t>е</w:t>
      </w:r>
      <w:r w:rsidRPr="00B827D7">
        <w:rPr>
          <w:sz w:val="26"/>
          <w:szCs w:val="26"/>
        </w:rPr>
        <w:t xml:space="preserve"> Соколовский</w:t>
      </w:r>
      <w:r>
        <w:rPr>
          <w:sz w:val="26"/>
          <w:szCs w:val="26"/>
        </w:rPr>
        <w:t xml:space="preserve"> </w:t>
      </w:r>
      <w:r w:rsidRPr="00B827D7">
        <w:rPr>
          <w:sz w:val="26"/>
          <w:szCs w:val="26"/>
        </w:rPr>
        <w:t xml:space="preserve">– </w:t>
      </w:r>
      <w:r>
        <w:rPr>
          <w:sz w:val="26"/>
          <w:szCs w:val="26"/>
        </w:rPr>
        <w:t>109</w:t>
      </w:r>
      <w:r w:rsidRPr="00B827D7">
        <w:rPr>
          <w:sz w:val="26"/>
          <w:szCs w:val="26"/>
        </w:rPr>
        <w:t xml:space="preserve"> человек, проживающих в частном жилом фонде.</w:t>
      </w:r>
    </w:p>
    <w:p w:rsidR="00B827D7" w:rsidRPr="00723684" w:rsidRDefault="00B827D7" w:rsidP="00B827D7">
      <w:pPr>
        <w:pStyle w:val="Default"/>
        <w:ind w:firstLine="360"/>
        <w:jc w:val="both"/>
        <w:rPr>
          <w:sz w:val="26"/>
          <w:szCs w:val="26"/>
        </w:rPr>
      </w:pPr>
      <w:r w:rsidRPr="00B827D7">
        <w:rPr>
          <w:sz w:val="26"/>
          <w:szCs w:val="26"/>
        </w:rPr>
        <w:t>2-я группа - юридические лица, учрежденные органами власти в форме бюджетных учреждений, юридические</w:t>
      </w:r>
      <w:r w:rsidRPr="00723684">
        <w:rPr>
          <w:sz w:val="26"/>
          <w:szCs w:val="26"/>
        </w:rPr>
        <w:t xml:space="preserve"> лица и физические лица, зарегистрированные в качестве индивидуальных предпринимателей. </w:t>
      </w:r>
    </w:p>
    <w:p w:rsidR="00B827D7" w:rsidRPr="00723684" w:rsidRDefault="00B827D7" w:rsidP="00B827D7">
      <w:pPr>
        <w:pStyle w:val="Default"/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Расходование воды на хозяйственно-питьевые нужды населения является основной категорией водопотребления в поселении. </w:t>
      </w:r>
    </w:p>
    <w:p w:rsidR="005A668B" w:rsidRPr="00723684" w:rsidRDefault="005A668B" w:rsidP="005A668B">
      <w:pPr>
        <w:pStyle w:val="Default"/>
        <w:ind w:firstLine="360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г) описание существующей системы коммерческого учета горячей, питьевой, технической воды и планов по установке приборов учета </w:t>
      </w:r>
    </w:p>
    <w:p w:rsidR="005A668B" w:rsidRPr="00723684" w:rsidRDefault="005A668B" w:rsidP="005A668B">
      <w:pPr>
        <w:pStyle w:val="Default"/>
        <w:ind w:firstLine="360"/>
        <w:jc w:val="both"/>
        <w:rPr>
          <w:sz w:val="26"/>
          <w:szCs w:val="26"/>
        </w:rPr>
      </w:pPr>
    </w:p>
    <w:p w:rsidR="00B827D7" w:rsidRPr="00723684" w:rsidRDefault="00B827D7" w:rsidP="00B827D7">
      <w:pPr>
        <w:ind w:firstLine="360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Учет потребления воды ведется по двум </w:t>
      </w:r>
      <w:r w:rsidRPr="00B54136">
        <w:rPr>
          <w:sz w:val="26"/>
          <w:szCs w:val="26"/>
        </w:rPr>
        <w:t xml:space="preserve">основным группам потребителей. Водомерными узлами обеспечено в </w:t>
      </w:r>
      <w:r w:rsidRPr="00B827D7">
        <w:rPr>
          <w:sz w:val="26"/>
          <w:szCs w:val="26"/>
        </w:rPr>
        <w:t xml:space="preserve">с. Никольское 2-е составляет </w:t>
      </w:r>
      <w:r>
        <w:rPr>
          <w:sz w:val="26"/>
          <w:szCs w:val="26"/>
        </w:rPr>
        <w:t>171</w:t>
      </w:r>
      <w:r w:rsidRPr="00B827D7">
        <w:rPr>
          <w:sz w:val="26"/>
          <w:szCs w:val="26"/>
        </w:rPr>
        <w:t xml:space="preserve"> </w:t>
      </w:r>
      <w:r w:rsidRPr="00B54136">
        <w:rPr>
          <w:sz w:val="26"/>
          <w:szCs w:val="26"/>
        </w:rPr>
        <w:t>абонент</w:t>
      </w:r>
      <w:r>
        <w:rPr>
          <w:sz w:val="26"/>
          <w:szCs w:val="26"/>
        </w:rPr>
        <w:t>ов</w:t>
      </w:r>
      <w:r w:rsidRPr="00B827D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</w:t>
      </w:r>
      <w:r w:rsidRPr="00B827D7">
        <w:rPr>
          <w:sz w:val="26"/>
          <w:szCs w:val="26"/>
        </w:rPr>
        <w:t>посел</w:t>
      </w:r>
      <w:r>
        <w:rPr>
          <w:sz w:val="26"/>
          <w:szCs w:val="26"/>
        </w:rPr>
        <w:t>ке</w:t>
      </w:r>
      <w:r w:rsidRPr="00B827D7">
        <w:rPr>
          <w:sz w:val="26"/>
          <w:szCs w:val="26"/>
        </w:rPr>
        <w:t xml:space="preserve"> </w:t>
      </w:r>
      <w:proofErr w:type="spellStart"/>
      <w:r w:rsidRPr="00B827D7">
        <w:rPr>
          <w:sz w:val="26"/>
          <w:szCs w:val="26"/>
        </w:rPr>
        <w:t>Карандеевка</w:t>
      </w:r>
      <w:proofErr w:type="spellEnd"/>
      <w:r w:rsidRPr="00B827D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B827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43 </w:t>
      </w:r>
      <w:r w:rsidRPr="00B54136">
        <w:rPr>
          <w:sz w:val="26"/>
          <w:szCs w:val="26"/>
        </w:rPr>
        <w:t>абонент</w:t>
      </w:r>
      <w:r>
        <w:rPr>
          <w:sz w:val="26"/>
          <w:szCs w:val="26"/>
        </w:rPr>
        <w:t>ов</w:t>
      </w:r>
      <w:r w:rsidRPr="00B827D7">
        <w:rPr>
          <w:sz w:val="26"/>
          <w:szCs w:val="26"/>
        </w:rPr>
        <w:t xml:space="preserve"> и в хутор</w:t>
      </w:r>
      <w:r>
        <w:rPr>
          <w:sz w:val="26"/>
          <w:szCs w:val="26"/>
        </w:rPr>
        <w:t>е</w:t>
      </w:r>
      <w:r w:rsidRPr="00B827D7">
        <w:rPr>
          <w:sz w:val="26"/>
          <w:szCs w:val="26"/>
        </w:rPr>
        <w:t xml:space="preserve"> Соколовский</w:t>
      </w:r>
      <w:r>
        <w:rPr>
          <w:sz w:val="26"/>
          <w:szCs w:val="26"/>
        </w:rPr>
        <w:t xml:space="preserve"> </w:t>
      </w:r>
      <w:r w:rsidRPr="00B827D7">
        <w:rPr>
          <w:sz w:val="26"/>
          <w:szCs w:val="26"/>
        </w:rPr>
        <w:t>–</w:t>
      </w:r>
      <w:r>
        <w:rPr>
          <w:sz w:val="26"/>
          <w:szCs w:val="26"/>
        </w:rPr>
        <w:t xml:space="preserve"> 45</w:t>
      </w:r>
      <w:r w:rsidRPr="00B827D7">
        <w:rPr>
          <w:sz w:val="26"/>
          <w:szCs w:val="26"/>
        </w:rPr>
        <w:t xml:space="preserve"> </w:t>
      </w:r>
      <w:r w:rsidRPr="00B54136">
        <w:rPr>
          <w:sz w:val="26"/>
          <w:szCs w:val="26"/>
        </w:rPr>
        <w:t>абонент</w:t>
      </w:r>
      <w:r>
        <w:rPr>
          <w:sz w:val="26"/>
          <w:szCs w:val="26"/>
        </w:rPr>
        <w:t>ов</w:t>
      </w:r>
      <w:r w:rsidRPr="00B54136">
        <w:rPr>
          <w:sz w:val="26"/>
          <w:szCs w:val="26"/>
        </w:rPr>
        <w:t xml:space="preserve">; в </w:t>
      </w:r>
      <w:r w:rsidRPr="00B827D7">
        <w:rPr>
          <w:sz w:val="26"/>
          <w:szCs w:val="26"/>
        </w:rPr>
        <w:t>хуторе Раздольный</w:t>
      </w:r>
      <w:r>
        <w:rPr>
          <w:sz w:val="26"/>
          <w:szCs w:val="26"/>
        </w:rPr>
        <w:t xml:space="preserve">, </w:t>
      </w:r>
      <w:r w:rsidRPr="00B827D7">
        <w:rPr>
          <w:sz w:val="26"/>
          <w:szCs w:val="26"/>
        </w:rPr>
        <w:t xml:space="preserve">хуторе </w:t>
      </w:r>
      <w:proofErr w:type="spellStart"/>
      <w:r w:rsidRPr="00B827D7">
        <w:rPr>
          <w:sz w:val="26"/>
          <w:szCs w:val="26"/>
        </w:rPr>
        <w:t>Хренище</w:t>
      </w:r>
      <w:proofErr w:type="spellEnd"/>
      <w:r w:rsidRPr="00B54136">
        <w:rPr>
          <w:sz w:val="26"/>
          <w:szCs w:val="26"/>
        </w:rPr>
        <w:t>: подключений нет. Относительно остальных</w:t>
      </w:r>
      <w:r w:rsidRPr="00723684">
        <w:rPr>
          <w:sz w:val="26"/>
          <w:szCs w:val="26"/>
        </w:rPr>
        <w:t xml:space="preserve"> потребителей объем потребления определяется расчетами по нормативам водопотребления.</w:t>
      </w:r>
    </w:p>
    <w:p w:rsidR="00B827D7" w:rsidRDefault="00B827D7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5A668B" w:rsidRPr="00723684" w:rsidRDefault="005A668B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>д) анализ резервов и дефицитов производственных мощностей системы водоснабжения поселения</w:t>
      </w:r>
    </w:p>
    <w:p w:rsidR="00155E52" w:rsidRDefault="005A668B" w:rsidP="00155E52">
      <w:pPr>
        <w:ind w:firstLine="360"/>
        <w:jc w:val="center"/>
        <w:rPr>
          <w:b/>
          <w:sz w:val="26"/>
          <w:szCs w:val="26"/>
        </w:rPr>
      </w:pPr>
      <w:r w:rsidRPr="00B95FFE">
        <w:rPr>
          <w:b/>
          <w:sz w:val="26"/>
          <w:szCs w:val="26"/>
        </w:rPr>
        <w:t>Анализ резервов и дефицитов производственных мощностей</w:t>
      </w:r>
    </w:p>
    <w:tbl>
      <w:tblPr>
        <w:tblpPr w:leftFromText="180" w:rightFromText="180" w:vertAnchor="text" w:horzAnchor="margin" w:tblpXSpec="center" w:tblpY="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838"/>
        <w:gridCol w:w="2204"/>
      </w:tblGrid>
      <w:tr w:rsidR="00155E52" w:rsidRPr="00D01F49" w:rsidTr="00A6132F">
        <w:trPr>
          <w:trHeight w:val="353"/>
        </w:trPr>
        <w:tc>
          <w:tcPr>
            <w:tcW w:w="4786" w:type="dxa"/>
          </w:tcPr>
          <w:p w:rsidR="00155E52" w:rsidRPr="00D01F49" w:rsidRDefault="00155E52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01F4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838" w:type="dxa"/>
          </w:tcPr>
          <w:p w:rsidR="00155E52" w:rsidRPr="00A6132F" w:rsidRDefault="00155E52" w:rsidP="00A6132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E716D">
              <w:rPr>
                <w:b/>
                <w:sz w:val="20"/>
                <w:szCs w:val="20"/>
              </w:rPr>
              <w:t>Производительность скважин,</w:t>
            </w:r>
            <w:r w:rsidR="00A6132F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E716D">
              <w:rPr>
                <w:b/>
                <w:sz w:val="20"/>
                <w:szCs w:val="20"/>
              </w:rPr>
              <w:t>тыс</w:t>
            </w:r>
            <w:proofErr w:type="gramStart"/>
            <w:r w:rsidRPr="000E716D">
              <w:rPr>
                <w:b/>
                <w:sz w:val="20"/>
                <w:szCs w:val="20"/>
              </w:rPr>
              <w:t>.м</w:t>
            </w:r>
            <w:proofErr w:type="gramEnd"/>
            <w:r w:rsidRPr="000E716D">
              <w:rPr>
                <w:b/>
                <w:sz w:val="20"/>
                <w:szCs w:val="20"/>
                <w:vertAlign w:val="superscript"/>
              </w:rPr>
              <w:t>3</w:t>
            </w:r>
            <w:r w:rsidRPr="000E716D">
              <w:rPr>
                <w:b/>
                <w:sz w:val="20"/>
                <w:szCs w:val="20"/>
              </w:rPr>
              <w:t>/</w:t>
            </w:r>
            <w:proofErr w:type="spellStart"/>
            <w:r w:rsidRPr="000E716D">
              <w:rPr>
                <w:b/>
                <w:sz w:val="20"/>
                <w:szCs w:val="20"/>
              </w:rPr>
              <w:t>сут</w:t>
            </w:r>
            <w:proofErr w:type="spellEnd"/>
            <w:r w:rsidRPr="00D01F4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04" w:type="dxa"/>
          </w:tcPr>
          <w:p w:rsidR="00155E52" w:rsidRPr="00D01F49" w:rsidRDefault="00155E52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01F49">
              <w:rPr>
                <w:b/>
                <w:sz w:val="22"/>
                <w:szCs w:val="22"/>
              </w:rPr>
              <w:t>Водопотребление,</w:t>
            </w:r>
          </w:p>
          <w:p w:rsidR="00155E52" w:rsidRPr="00D01F49" w:rsidRDefault="00155E52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01F49">
              <w:rPr>
                <w:b/>
                <w:sz w:val="22"/>
                <w:szCs w:val="22"/>
              </w:rPr>
              <w:t>тыс.м</w:t>
            </w:r>
            <w:r w:rsidRPr="00D01F49">
              <w:rPr>
                <w:b/>
                <w:sz w:val="22"/>
                <w:szCs w:val="22"/>
                <w:vertAlign w:val="superscript"/>
              </w:rPr>
              <w:t>3</w:t>
            </w:r>
            <w:r w:rsidRPr="00D01F49">
              <w:rPr>
                <w:b/>
                <w:sz w:val="22"/>
                <w:szCs w:val="22"/>
              </w:rPr>
              <w:t>/</w:t>
            </w:r>
            <w:proofErr w:type="spellStart"/>
            <w:r w:rsidRPr="00D01F49">
              <w:rPr>
                <w:b/>
                <w:sz w:val="22"/>
                <w:szCs w:val="22"/>
              </w:rPr>
              <w:t>сут</w:t>
            </w:r>
            <w:proofErr w:type="spellEnd"/>
            <w:r w:rsidRPr="00D01F49">
              <w:rPr>
                <w:b/>
                <w:sz w:val="22"/>
                <w:szCs w:val="22"/>
              </w:rPr>
              <w:t>.</w:t>
            </w:r>
          </w:p>
        </w:tc>
      </w:tr>
      <w:tr w:rsidR="00155E52" w:rsidRPr="0044307B" w:rsidTr="00A6132F">
        <w:trPr>
          <w:trHeight w:val="226"/>
        </w:trPr>
        <w:tc>
          <w:tcPr>
            <w:tcW w:w="4786" w:type="dxa"/>
          </w:tcPr>
          <w:p w:rsidR="00155E52" w:rsidRPr="005B4FD7" w:rsidRDefault="00155E52" w:rsidP="008263E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5B4FD7">
              <w:rPr>
                <w:b/>
                <w:sz w:val="22"/>
                <w:szCs w:val="22"/>
              </w:rPr>
              <w:t xml:space="preserve">Никольское  </w:t>
            </w:r>
            <w:r w:rsidRPr="005B4FD7">
              <w:rPr>
                <w:b/>
                <w:bCs/>
                <w:iCs/>
                <w:color w:val="auto"/>
                <w:sz w:val="22"/>
                <w:szCs w:val="22"/>
              </w:rPr>
              <w:t xml:space="preserve">сельское </w:t>
            </w:r>
            <w:r w:rsidRPr="005B4FD7">
              <w:rPr>
                <w:b/>
                <w:color w:val="auto"/>
                <w:sz w:val="22"/>
                <w:szCs w:val="22"/>
              </w:rPr>
              <w:t>поселение</w:t>
            </w:r>
          </w:p>
          <w:p w:rsidR="00155E52" w:rsidRPr="00053632" w:rsidRDefault="00155E52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b/>
                <w:color w:val="auto"/>
                <w:sz w:val="22"/>
                <w:szCs w:val="22"/>
              </w:rPr>
              <w:t>(забор воды из скважин)</w:t>
            </w:r>
          </w:p>
        </w:tc>
        <w:tc>
          <w:tcPr>
            <w:tcW w:w="2838" w:type="dxa"/>
          </w:tcPr>
          <w:p w:rsidR="00155E52" w:rsidRPr="0044307B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155E52" w:rsidRPr="0044307B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5E52" w:rsidRPr="0044307B" w:rsidTr="00A6132F">
        <w:trPr>
          <w:trHeight w:val="226"/>
        </w:trPr>
        <w:tc>
          <w:tcPr>
            <w:tcW w:w="4786" w:type="dxa"/>
          </w:tcPr>
          <w:p w:rsidR="00155E52" w:rsidRPr="005B4FD7" w:rsidRDefault="005B4FD7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2838" w:type="dxa"/>
          </w:tcPr>
          <w:p w:rsidR="00155E52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0,24</w:t>
            </w:r>
          </w:p>
        </w:tc>
        <w:tc>
          <w:tcPr>
            <w:tcW w:w="2204" w:type="dxa"/>
          </w:tcPr>
          <w:p w:rsidR="00155E52" w:rsidRPr="0044307B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0,19</w:t>
            </w:r>
          </w:p>
        </w:tc>
      </w:tr>
      <w:tr w:rsidR="00155E52" w:rsidRPr="0044307B" w:rsidTr="00A6132F">
        <w:trPr>
          <w:trHeight w:val="226"/>
        </w:trPr>
        <w:tc>
          <w:tcPr>
            <w:tcW w:w="4786" w:type="dxa"/>
          </w:tcPr>
          <w:p w:rsidR="00155E52" w:rsidRPr="005B4FD7" w:rsidRDefault="005B4FD7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2838" w:type="dxa"/>
          </w:tcPr>
          <w:p w:rsidR="00155E52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0,24</w:t>
            </w:r>
          </w:p>
        </w:tc>
        <w:tc>
          <w:tcPr>
            <w:tcW w:w="2204" w:type="dxa"/>
          </w:tcPr>
          <w:p w:rsidR="00155E52" w:rsidRPr="0044307B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0,02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2838" w:type="dxa"/>
          </w:tcPr>
          <w:p w:rsidR="005B4FD7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0,24</w:t>
            </w:r>
          </w:p>
        </w:tc>
        <w:tc>
          <w:tcPr>
            <w:tcW w:w="2204" w:type="dxa"/>
          </w:tcPr>
          <w:p w:rsidR="005B4FD7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0,04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Раздольный</w:t>
            </w:r>
          </w:p>
        </w:tc>
        <w:tc>
          <w:tcPr>
            <w:tcW w:w="2838" w:type="dxa"/>
          </w:tcPr>
          <w:p w:rsidR="005B4FD7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хутор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Хренище</w:t>
            </w:r>
            <w:proofErr w:type="spellEnd"/>
          </w:p>
        </w:tc>
        <w:tc>
          <w:tcPr>
            <w:tcW w:w="2838" w:type="dxa"/>
          </w:tcPr>
          <w:p w:rsidR="005B4FD7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Default="005B4FD7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155E52" w:rsidRPr="0044307B" w:rsidTr="00A6132F">
        <w:trPr>
          <w:trHeight w:val="226"/>
        </w:trPr>
        <w:tc>
          <w:tcPr>
            <w:tcW w:w="4786" w:type="dxa"/>
          </w:tcPr>
          <w:p w:rsidR="00155E52" w:rsidRPr="005B4FD7" w:rsidRDefault="005B4FD7" w:rsidP="008263E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5B4FD7">
              <w:rPr>
                <w:b/>
                <w:sz w:val="22"/>
                <w:szCs w:val="22"/>
              </w:rPr>
              <w:t xml:space="preserve">Никольское  </w:t>
            </w:r>
            <w:r w:rsidRPr="005B4FD7">
              <w:rPr>
                <w:b/>
                <w:bCs/>
                <w:iCs/>
                <w:color w:val="auto"/>
                <w:sz w:val="22"/>
                <w:szCs w:val="22"/>
              </w:rPr>
              <w:t xml:space="preserve">сельское </w:t>
            </w:r>
            <w:r w:rsidR="00155E52" w:rsidRPr="005B4FD7">
              <w:rPr>
                <w:b/>
                <w:color w:val="auto"/>
                <w:sz w:val="22"/>
                <w:szCs w:val="22"/>
              </w:rPr>
              <w:t xml:space="preserve">поселение </w:t>
            </w:r>
          </w:p>
          <w:p w:rsidR="00155E52" w:rsidRPr="0044307B" w:rsidRDefault="00155E52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b/>
                <w:color w:val="auto"/>
                <w:sz w:val="22"/>
                <w:szCs w:val="22"/>
              </w:rPr>
              <w:t>(забор воды из шахтных колодцев)</w:t>
            </w:r>
            <w:r w:rsidRPr="0044307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838" w:type="dxa"/>
          </w:tcPr>
          <w:p w:rsidR="00155E52" w:rsidRPr="0044307B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155E52" w:rsidRPr="0044307B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5B4FD7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2838" w:type="dxa"/>
          </w:tcPr>
          <w:p w:rsidR="005B4FD7" w:rsidRPr="0044307B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Pr="0044307B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0,008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5B4FD7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2838" w:type="dxa"/>
          </w:tcPr>
          <w:p w:rsidR="005B4FD7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5B4FD7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2838" w:type="dxa"/>
          </w:tcPr>
          <w:p w:rsidR="005B4FD7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5B4FD7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Раздольный</w:t>
            </w:r>
          </w:p>
        </w:tc>
        <w:tc>
          <w:tcPr>
            <w:tcW w:w="2838" w:type="dxa"/>
          </w:tcPr>
          <w:p w:rsidR="005B4FD7" w:rsidRPr="0044307B" w:rsidRDefault="005B4FD7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Pr="0044307B" w:rsidRDefault="008263E1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0,008</w:t>
            </w:r>
          </w:p>
        </w:tc>
      </w:tr>
      <w:tr w:rsidR="005B4FD7" w:rsidRPr="0044307B" w:rsidTr="00A6132F">
        <w:trPr>
          <w:trHeight w:val="226"/>
        </w:trPr>
        <w:tc>
          <w:tcPr>
            <w:tcW w:w="4786" w:type="dxa"/>
          </w:tcPr>
          <w:p w:rsidR="005B4FD7" w:rsidRPr="005B4FD7" w:rsidRDefault="005B4FD7" w:rsidP="005B4FD7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хутор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Хренище</w:t>
            </w:r>
            <w:proofErr w:type="spellEnd"/>
          </w:p>
        </w:tc>
        <w:tc>
          <w:tcPr>
            <w:tcW w:w="2838" w:type="dxa"/>
          </w:tcPr>
          <w:p w:rsidR="005B4FD7" w:rsidRDefault="008263E1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204" w:type="dxa"/>
          </w:tcPr>
          <w:p w:rsidR="005B4FD7" w:rsidRDefault="008263E1" w:rsidP="005B4FD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0,011</w:t>
            </w:r>
          </w:p>
        </w:tc>
      </w:tr>
      <w:tr w:rsidR="00155E52" w:rsidRPr="0044307B" w:rsidTr="00A6132F">
        <w:trPr>
          <w:trHeight w:val="98"/>
        </w:trPr>
        <w:tc>
          <w:tcPr>
            <w:tcW w:w="4786" w:type="dxa"/>
          </w:tcPr>
          <w:p w:rsidR="00155E52" w:rsidRPr="0044307B" w:rsidRDefault="00155E52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44307B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ВСЕГО </w:t>
            </w:r>
          </w:p>
        </w:tc>
        <w:tc>
          <w:tcPr>
            <w:tcW w:w="2838" w:type="dxa"/>
          </w:tcPr>
          <w:p w:rsidR="00155E52" w:rsidRPr="0044307B" w:rsidRDefault="00155E52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0,</w:t>
            </w:r>
            <w:r w:rsidR="008263E1">
              <w:rPr>
                <w:b/>
                <w:bCs/>
                <w:color w:val="auto"/>
                <w:sz w:val="22"/>
                <w:szCs w:val="22"/>
              </w:rPr>
              <w:t>72</w:t>
            </w:r>
          </w:p>
        </w:tc>
        <w:tc>
          <w:tcPr>
            <w:tcW w:w="2204" w:type="dxa"/>
          </w:tcPr>
          <w:p w:rsidR="00155E52" w:rsidRPr="0044307B" w:rsidRDefault="008263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0,27</w:t>
            </w:r>
          </w:p>
        </w:tc>
      </w:tr>
    </w:tbl>
    <w:p w:rsidR="005A668B" w:rsidRPr="0044307B" w:rsidRDefault="005A668B" w:rsidP="005A668B">
      <w:pPr>
        <w:ind w:firstLine="360"/>
        <w:jc w:val="center"/>
        <w:rPr>
          <w:b/>
          <w:sz w:val="26"/>
          <w:szCs w:val="26"/>
        </w:rPr>
      </w:pPr>
    </w:p>
    <w:p w:rsidR="005A668B" w:rsidRDefault="005A668B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е</w:t>
      </w:r>
      <w:r w:rsidRPr="006208A9">
        <w:rPr>
          <w:i/>
          <w:iCs/>
          <w:sz w:val="26"/>
          <w:szCs w:val="26"/>
        </w:rPr>
        <w:t xml:space="preserve">) </w:t>
      </w:r>
      <w:r>
        <w:rPr>
          <w:i/>
          <w:iCs/>
          <w:sz w:val="26"/>
          <w:szCs w:val="26"/>
        </w:rPr>
        <w:t>п</w:t>
      </w:r>
      <w:r w:rsidRPr="006208A9">
        <w:rPr>
          <w:i/>
          <w:iCs/>
          <w:sz w:val="26"/>
          <w:szCs w:val="26"/>
        </w:rPr>
        <w:t xml:space="preserve">рогнозные балансы потребления горячей, питьевой, технической воды на срок не менее 10 лет с учетом различных сценариев развития поселения </w:t>
      </w:r>
    </w:p>
    <w:p w:rsidR="005A668B" w:rsidRPr="005A6DE8" w:rsidRDefault="005A668B" w:rsidP="005A668B">
      <w:pPr>
        <w:pStyle w:val="Default"/>
        <w:ind w:firstLine="360"/>
        <w:jc w:val="both"/>
        <w:rPr>
          <w:sz w:val="16"/>
          <w:szCs w:val="16"/>
        </w:rPr>
      </w:pPr>
    </w:p>
    <w:p w:rsidR="005A668B" w:rsidRDefault="005A668B" w:rsidP="005A668B">
      <w:pPr>
        <w:ind w:firstLine="360"/>
        <w:jc w:val="both"/>
        <w:rPr>
          <w:sz w:val="26"/>
          <w:szCs w:val="26"/>
        </w:rPr>
      </w:pPr>
      <w:r w:rsidRPr="006208A9">
        <w:rPr>
          <w:sz w:val="26"/>
          <w:szCs w:val="26"/>
        </w:rPr>
        <w:t xml:space="preserve">Рост потребления будет происходить преимущественно за счет подключения домов, которые в настоящее время </w:t>
      </w:r>
      <w:r>
        <w:rPr>
          <w:sz w:val="26"/>
          <w:szCs w:val="26"/>
        </w:rPr>
        <w:t>не подключены к централизованной системе водоснабжения</w:t>
      </w:r>
      <w:r w:rsidRPr="006208A9">
        <w:rPr>
          <w:sz w:val="26"/>
          <w:szCs w:val="26"/>
        </w:rPr>
        <w:t>, а также за счет некоторого роста коммерческого и бюджетного потребления, из-за повышения уровня обеспечения коммунальными услугами.</w:t>
      </w:r>
    </w:p>
    <w:p w:rsidR="005A668B" w:rsidRDefault="005A668B" w:rsidP="005A668B">
      <w:pPr>
        <w:ind w:firstLine="360"/>
        <w:jc w:val="center"/>
        <w:rPr>
          <w:b/>
          <w:sz w:val="26"/>
          <w:szCs w:val="26"/>
        </w:rPr>
      </w:pPr>
    </w:p>
    <w:p w:rsidR="005A668B" w:rsidRDefault="005A668B" w:rsidP="005A668B">
      <w:pPr>
        <w:ind w:firstLine="360"/>
        <w:jc w:val="center"/>
        <w:rPr>
          <w:b/>
          <w:sz w:val="26"/>
          <w:szCs w:val="26"/>
        </w:rPr>
      </w:pPr>
      <w:r w:rsidRPr="006208A9">
        <w:rPr>
          <w:b/>
          <w:sz w:val="26"/>
          <w:szCs w:val="26"/>
        </w:rPr>
        <w:t>Прогноз реализации услуг по водоснабжению</w:t>
      </w:r>
    </w:p>
    <w:p w:rsidR="005A668B" w:rsidRDefault="005A668B" w:rsidP="005A668B">
      <w:pPr>
        <w:ind w:firstLine="36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605"/>
        <w:gridCol w:w="2278"/>
        <w:gridCol w:w="2606"/>
      </w:tblGrid>
      <w:tr w:rsidR="008263E1" w:rsidRPr="000B3F3B" w:rsidTr="008263E1">
        <w:tc>
          <w:tcPr>
            <w:tcW w:w="2808" w:type="dxa"/>
            <w:vMerge w:val="restart"/>
          </w:tcPr>
          <w:p w:rsidR="008263E1" w:rsidRPr="000B3F3B" w:rsidRDefault="008263E1" w:rsidP="008263E1">
            <w:pPr>
              <w:jc w:val="center"/>
              <w:rPr>
                <w:sz w:val="22"/>
                <w:szCs w:val="22"/>
              </w:rPr>
            </w:pPr>
            <w:r w:rsidRPr="000B3F3B">
              <w:rPr>
                <w:b/>
                <w:sz w:val="22"/>
                <w:szCs w:val="22"/>
              </w:rPr>
              <w:t>Показатели</w:t>
            </w:r>
            <w:r w:rsidRPr="000B3F3B">
              <w:rPr>
                <w:sz w:val="22"/>
                <w:szCs w:val="22"/>
              </w:rPr>
              <w:t xml:space="preserve"> </w:t>
            </w:r>
          </w:p>
          <w:p w:rsidR="008263E1" w:rsidRPr="000B3F3B" w:rsidRDefault="008263E1" w:rsidP="008263E1">
            <w:pPr>
              <w:jc w:val="center"/>
              <w:rPr>
                <w:sz w:val="22"/>
                <w:szCs w:val="22"/>
              </w:rPr>
            </w:pPr>
          </w:p>
          <w:p w:rsidR="008263E1" w:rsidRPr="000B3F3B" w:rsidRDefault="008263E1" w:rsidP="008263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89" w:type="dxa"/>
            <w:gridSpan w:val="3"/>
          </w:tcPr>
          <w:p w:rsidR="008263E1" w:rsidRPr="000B3F3B" w:rsidRDefault="008263E1" w:rsidP="008263E1">
            <w:pPr>
              <w:jc w:val="center"/>
              <w:rPr>
                <w:b/>
                <w:sz w:val="22"/>
                <w:szCs w:val="22"/>
              </w:rPr>
            </w:pPr>
            <w:r w:rsidRPr="000B3F3B">
              <w:rPr>
                <w:b/>
                <w:sz w:val="22"/>
                <w:szCs w:val="22"/>
              </w:rPr>
              <w:t>Период</w:t>
            </w:r>
          </w:p>
        </w:tc>
      </w:tr>
      <w:tr w:rsidR="008263E1" w:rsidRPr="000B3F3B" w:rsidTr="008263E1">
        <w:tc>
          <w:tcPr>
            <w:tcW w:w="2808" w:type="dxa"/>
            <w:vMerge/>
          </w:tcPr>
          <w:p w:rsidR="008263E1" w:rsidRPr="000B3F3B" w:rsidRDefault="008263E1" w:rsidP="008263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5" w:type="dxa"/>
          </w:tcPr>
          <w:p w:rsidR="008263E1" w:rsidRPr="000B3F3B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B3F3B">
              <w:rPr>
                <w:b/>
                <w:sz w:val="22"/>
                <w:szCs w:val="22"/>
              </w:rPr>
              <w:t>Существующее положение</w:t>
            </w:r>
          </w:p>
        </w:tc>
        <w:tc>
          <w:tcPr>
            <w:tcW w:w="2278" w:type="dxa"/>
          </w:tcPr>
          <w:p w:rsidR="008263E1" w:rsidRPr="000B3F3B" w:rsidRDefault="008263E1" w:rsidP="008263E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B3F3B">
              <w:rPr>
                <w:b/>
                <w:color w:val="auto"/>
                <w:sz w:val="22"/>
                <w:szCs w:val="22"/>
              </w:rPr>
              <w:t>I-я очередь 2015г.</w:t>
            </w:r>
          </w:p>
        </w:tc>
        <w:tc>
          <w:tcPr>
            <w:tcW w:w="2606" w:type="dxa"/>
          </w:tcPr>
          <w:p w:rsidR="008263E1" w:rsidRPr="000B3F3B" w:rsidRDefault="008263E1" w:rsidP="008263E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B3F3B">
              <w:rPr>
                <w:b/>
                <w:color w:val="auto"/>
                <w:sz w:val="22"/>
                <w:szCs w:val="22"/>
              </w:rPr>
              <w:t>Расчетный срок 2023г.</w:t>
            </w:r>
          </w:p>
        </w:tc>
      </w:tr>
      <w:tr w:rsidR="008263E1" w:rsidRPr="005736C2" w:rsidTr="008263E1">
        <w:tc>
          <w:tcPr>
            <w:tcW w:w="2808" w:type="dxa"/>
          </w:tcPr>
          <w:p w:rsidR="008263E1" w:rsidRPr="005736C2" w:rsidRDefault="008263E1" w:rsidP="008263E1">
            <w:pPr>
              <w:snapToGrid w:val="0"/>
              <w:rPr>
                <w:sz w:val="22"/>
                <w:szCs w:val="22"/>
              </w:rPr>
            </w:pPr>
            <w:r w:rsidRPr="005736C2">
              <w:rPr>
                <w:sz w:val="22"/>
                <w:szCs w:val="22"/>
              </w:rPr>
              <w:t>Вода всего, тыс. м</w:t>
            </w:r>
            <w:r w:rsidRPr="005736C2">
              <w:rPr>
                <w:sz w:val="22"/>
                <w:szCs w:val="22"/>
                <w:vertAlign w:val="superscript"/>
              </w:rPr>
              <w:t>3</w:t>
            </w:r>
            <w:r w:rsidRPr="005736C2">
              <w:rPr>
                <w:sz w:val="22"/>
                <w:szCs w:val="22"/>
              </w:rPr>
              <w:t>/год:</w:t>
            </w:r>
          </w:p>
        </w:tc>
        <w:tc>
          <w:tcPr>
            <w:tcW w:w="2605" w:type="dxa"/>
          </w:tcPr>
          <w:p w:rsidR="008263E1" w:rsidRPr="005736C2" w:rsidRDefault="008263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78" w:type="dxa"/>
          </w:tcPr>
          <w:p w:rsidR="008263E1" w:rsidRPr="005736C2" w:rsidRDefault="008263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06" w:type="dxa"/>
          </w:tcPr>
          <w:p w:rsidR="008263E1" w:rsidRPr="005736C2" w:rsidRDefault="008263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A0FE1" w:rsidRPr="00572A1C" w:rsidTr="008263E1">
        <w:tc>
          <w:tcPr>
            <w:tcW w:w="2808" w:type="dxa"/>
          </w:tcPr>
          <w:p w:rsidR="006A0FE1" w:rsidRPr="005B4FD7" w:rsidRDefault="006A0FE1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2605" w:type="dxa"/>
          </w:tcPr>
          <w:p w:rsidR="006A0FE1" w:rsidRPr="005736C2" w:rsidRDefault="006A0F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9,82</w:t>
            </w:r>
          </w:p>
        </w:tc>
        <w:tc>
          <w:tcPr>
            <w:tcW w:w="2278" w:type="dxa"/>
          </w:tcPr>
          <w:p w:rsidR="006A0FE1" w:rsidRPr="005736C2" w:rsidRDefault="006A0F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65,7</w:t>
            </w:r>
          </w:p>
        </w:tc>
        <w:tc>
          <w:tcPr>
            <w:tcW w:w="2606" w:type="dxa"/>
          </w:tcPr>
          <w:p w:rsidR="006A0FE1" w:rsidRPr="005736C2" w:rsidRDefault="006A0FE1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9,82</w:t>
            </w:r>
          </w:p>
        </w:tc>
      </w:tr>
      <w:tr w:rsidR="006A0FE1" w:rsidRPr="00572A1C" w:rsidTr="008263E1">
        <w:tc>
          <w:tcPr>
            <w:tcW w:w="2808" w:type="dxa"/>
          </w:tcPr>
          <w:p w:rsidR="006A0FE1" w:rsidRPr="005B4FD7" w:rsidRDefault="006A0FE1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2605" w:type="dxa"/>
          </w:tcPr>
          <w:p w:rsidR="006A0FE1" w:rsidRPr="005736C2" w:rsidRDefault="006A0F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  <w:tc>
          <w:tcPr>
            <w:tcW w:w="2278" w:type="dxa"/>
          </w:tcPr>
          <w:p w:rsidR="006A0FE1" w:rsidRPr="005736C2" w:rsidRDefault="006A0F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5,7</w:t>
            </w:r>
          </w:p>
        </w:tc>
        <w:tc>
          <w:tcPr>
            <w:tcW w:w="2606" w:type="dxa"/>
          </w:tcPr>
          <w:p w:rsidR="006A0FE1" w:rsidRPr="005736C2" w:rsidRDefault="006A0FE1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</w:tr>
      <w:tr w:rsidR="006A0FE1" w:rsidRPr="00572A1C" w:rsidTr="008263E1">
        <w:tc>
          <w:tcPr>
            <w:tcW w:w="2808" w:type="dxa"/>
          </w:tcPr>
          <w:p w:rsidR="006A0FE1" w:rsidRPr="005B4FD7" w:rsidRDefault="006A0FE1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2605" w:type="dxa"/>
          </w:tcPr>
          <w:p w:rsidR="006A0FE1" w:rsidRPr="005736C2" w:rsidRDefault="006A0FE1" w:rsidP="007D36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  <w:tc>
          <w:tcPr>
            <w:tcW w:w="2278" w:type="dxa"/>
          </w:tcPr>
          <w:p w:rsidR="006A0FE1" w:rsidRDefault="006A0FE1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12,4</w:t>
            </w:r>
          </w:p>
        </w:tc>
        <w:tc>
          <w:tcPr>
            <w:tcW w:w="2606" w:type="dxa"/>
          </w:tcPr>
          <w:p w:rsidR="006A0FE1" w:rsidRPr="005736C2" w:rsidRDefault="006A0FE1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</w:tr>
      <w:tr w:rsidR="006A0FE1" w:rsidRPr="00572A1C" w:rsidTr="008263E1">
        <w:tc>
          <w:tcPr>
            <w:tcW w:w="2808" w:type="dxa"/>
          </w:tcPr>
          <w:p w:rsidR="006A0FE1" w:rsidRPr="00053632" w:rsidRDefault="006A0FE1" w:rsidP="008263E1">
            <w:pPr>
              <w:pStyle w:val="Default"/>
              <w:jc w:val="right"/>
              <w:rPr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поселению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605" w:type="dxa"/>
          </w:tcPr>
          <w:p w:rsidR="006A0FE1" w:rsidRPr="00113733" w:rsidRDefault="006A0FE1" w:rsidP="008263E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12,28</w:t>
            </w:r>
          </w:p>
        </w:tc>
        <w:tc>
          <w:tcPr>
            <w:tcW w:w="2278" w:type="dxa"/>
          </w:tcPr>
          <w:p w:rsidR="006A0FE1" w:rsidRPr="00113733" w:rsidRDefault="006A0FE1" w:rsidP="008263E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83,8</w:t>
            </w:r>
          </w:p>
        </w:tc>
        <w:tc>
          <w:tcPr>
            <w:tcW w:w="2606" w:type="dxa"/>
          </w:tcPr>
          <w:p w:rsidR="006A0FE1" w:rsidRPr="00113733" w:rsidRDefault="006A0FE1" w:rsidP="00A6132F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12,28</w:t>
            </w:r>
          </w:p>
        </w:tc>
      </w:tr>
    </w:tbl>
    <w:p w:rsidR="001224A9" w:rsidRDefault="001224A9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5A668B" w:rsidRDefault="005A668B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  <w:r w:rsidRPr="00DB0A39">
        <w:rPr>
          <w:i/>
          <w:iCs/>
          <w:sz w:val="26"/>
          <w:szCs w:val="26"/>
        </w:rPr>
        <w:t xml:space="preserve">ж) </w:t>
      </w:r>
      <w:r>
        <w:rPr>
          <w:i/>
          <w:iCs/>
          <w:sz w:val="26"/>
          <w:szCs w:val="26"/>
        </w:rPr>
        <w:t>с</w:t>
      </w:r>
      <w:r w:rsidRPr="00DB0A39">
        <w:rPr>
          <w:i/>
          <w:iCs/>
          <w:sz w:val="26"/>
          <w:szCs w:val="26"/>
        </w:rPr>
        <w:t xml:space="preserve">ведения о фактическом и ожидаемом потреблении горячей, питьевой, технической воды (годовое, среднесуточное, максимальное суточное) </w:t>
      </w:r>
    </w:p>
    <w:p w:rsidR="005A668B" w:rsidRPr="00DB0A39" w:rsidRDefault="005A668B" w:rsidP="005A668B">
      <w:pPr>
        <w:pStyle w:val="Default"/>
        <w:jc w:val="both"/>
        <w:rPr>
          <w:sz w:val="26"/>
          <w:szCs w:val="26"/>
        </w:rPr>
      </w:pPr>
    </w:p>
    <w:p w:rsidR="008263E1" w:rsidRDefault="008263E1" w:rsidP="008263E1">
      <w:pPr>
        <w:ind w:firstLine="360"/>
        <w:jc w:val="center"/>
        <w:rPr>
          <w:b/>
          <w:sz w:val="26"/>
          <w:szCs w:val="26"/>
        </w:rPr>
      </w:pPr>
      <w:r w:rsidRPr="00DB0A39">
        <w:rPr>
          <w:b/>
          <w:sz w:val="26"/>
          <w:szCs w:val="26"/>
        </w:rPr>
        <w:t>Сведения о фактическом и ожидаемом водопотреблении</w:t>
      </w:r>
    </w:p>
    <w:p w:rsidR="008263E1" w:rsidRDefault="008263E1" w:rsidP="008263E1">
      <w:pPr>
        <w:ind w:firstLine="360"/>
        <w:jc w:val="center"/>
        <w:rPr>
          <w:b/>
          <w:sz w:val="26"/>
          <w:szCs w:val="26"/>
        </w:rPr>
      </w:pPr>
    </w:p>
    <w:tbl>
      <w:tblPr>
        <w:tblW w:w="10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259"/>
        <w:gridCol w:w="1431"/>
        <w:gridCol w:w="1247"/>
        <w:gridCol w:w="1429"/>
        <w:gridCol w:w="1294"/>
        <w:gridCol w:w="1283"/>
      </w:tblGrid>
      <w:tr w:rsidR="008263E1" w:rsidRPr="00BB1712" w:rsidTr="008263E1">
        <w:tc>
          <w:tcPr>
            <w:tcW w:w="2448" w:type="dxa"/>
            <w:vMerge w:val="restart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Наименование</w:t>
            </w:r>
          </w:p>
          <w:p w:rsidR="008263E1" w:rsidRPr="00BB1712" w:rsidRDefault="008263E1" w:rsidP="008263E1">
            <w:p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потребителей</w:t>
            </w:r>
          </w:p>
        </w:tc>
        <w:tc>
          <w:tcPr>
            <w:tcW w:w="3937" w:type="dxa"/>
            <w:gridSpan w:val="3"/>
          </w:tcPr>
          <w:p w:rsidR="008263E1" w:rsidRPr="00BB1712" w:rsidRDefault="008263E1" w:rsidP="008263E1">
            <w:p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Водопотребление фактическое</w:t>
            </w:r>
          </w:p>
        </w:tc>
        <w:tc>
          <w:tcPr>
            <w:tcW w:w="4006" w:type="dxa"/>
            <w:gridSpan w:val="3"/>
          </w:tcPr>
          <w:p w:rsidR="008263E1" w:rsidRPr="00BB1712" w:rsidRDefault="008263E1" w:rsidP="008263E1">
            <w:p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Водопотребление ожидаемое</w:t>
            </w:r>
          </w:p>
        </w:tc>
      </w:tr>
      <w:tr w:rsidR="008263E1" w:rsidRPr="00BB1712" w:rsidTr="008263E1">
        <w:tc>
          <w:tcPr>
            <w:tcW w:w="2448" w:type="dxa"/>
            <w:vMerge/>
          </w:tcPr>
          <w:p w:rsidR="008263E1" w:rsidRPr="00BB1712" w:rsidRDefault="008263E1" w:rsidP="008263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 xml:space="preserve">Сред.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 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31" w:type="dxa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Расч</w:t>
            </w:r>
            <w:proofErr w:type="spellEnd"/>
            <w:r w:rsidRPr="00BB1712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</w:t>
            </w:r>
          </w:p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247" w:type="dxa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Годовое тыс.м³/год</w:t>
            </w:r>
          </w:p>
        </w:tc>
        <w:tc>
          <w:tcPr>
            <w:tcW w:w="1429" w:type="dxa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 xml:space="preserve">Сред.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</w:t>
            </w:r>
          </w:p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294" w:type="dxa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Расч</w:t>
            </w:r>
            <w:proofErr w:type="spellEnd"/>
            <w:r w:rsidRPr="00BB1712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</w:t>
            </w:r>
          </w:p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283" w:type="dxa"/>
          </w:tcPr>
          <w:p w:rsidR="008263E1" w:rsidRPr="00BB1712" w:rsidRDefault="008263E1" w:rsidP="008263E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Годовое тыс.м³/год</w:t>
            </w:r>
          </w:p>
        </w:tc>
      </w:tr>
      <w:tr w:rsidR="00EA3804" w:rsidRPr="00BB1712" w:rsidTr="008263E1">
        <w:tc>
          <w:tcPr>
            <w:tcW w:w="2448" w:type="dxa"/>
          </w:tcPr>
          <w:p w:rsidR="00EA3804" w:rsidRPr="005B4FD7" w:rsidRDefault="00EA3804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259" w:type="dxa"/>
          </w:tcPr>
          <w:p w:rsidR="00EA3804" w:rsidRPr="00BB1712" w:rsidRDefault="00EA3804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27,34</w:t>
            </w:r>
          </w:p>
        </w:tc>
        <w:tc>
          <w:tcPr>
            <w:tcW w:w="1431" w:type="dxa"/>
          </w:tcPr>
          <w:p w:rsidR="00EA3804" w:rsidRPr="00BB1712" w:rsidRDefault="00EA3804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29,28</w:t>
            </w:r>
          </w:p>
        </w:tc>
        <w:tc>
          <w:tcPr>
            <w:tcW w:w="1247" w:type="dxa"/>
          </w:tcPr>
          <w:p w:rsidR="00EA3804" w:rsidRPr="005736C2" w:rsidRDefault="00EA3804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9,82</w:t>
            </w:r>
          </w:p>
        </w:tc>
        <w:tc>
          <w:tcPr>
            <w:tcW w:w="1429" w:type="dxa"/>
          </w:tcPr>
          <w:p w:rsidR="00EA3804" w:rsidRPr="00BB1712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27,34</w:t>
            </w:r>
          </w:p>
        </w:tc>
        <w:tc>
          <w:tcPr>
            <w:tcW w:w="1294" w:type="dxa"/>
          </w:tcPr>
          <w:p w:rsidR="00EA3804" w:rsidRPr="00BB1712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29,28</w:t>
            </w:r>
          </w:p>
        </w:tc>
        <w:tc>
          <w:tcPr>
            <w:tcW w:w="1283" w:type="dxa"/>
          </w:tcPr>
          <w:p w:rsidR="00EA3804" w:rsidRPr="005736C2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9,82</w:t>
            </w:r>
          </w:p>
        </w:tc>
      </w:tr>
      <w:tr w:rsidR="00EA3804" w:rsidRPr="00BB1712" w:rsidTr="008263E1">
        <w:tc>
          <w:tcPr>
            <w:tcW w:w="2448" w:type="dxa"/>
          </w:tcPr>
          <w:p w:rsidR="00EA3804" w:rsidRPr="005B4FD7" w:rsidRDefault="00EA3804" w:rsidP="008263E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259" w:type="dxa"/>
          </w:tcPr>
          <w:p w:rsidR="00EA3804" w:rsidRDefault="00EA3804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4,0</w:t>
            </w:r>
          </w:p>
        </w:tc>
        <w:tc>
          <w:tcPr>
            <w:tcW w:w="1431" w:type="dxa"/>
          </w:tcPr>
          <w:p w:rsidR="00EA3804" w:rsidRDefault="00EA3804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4,02</w:t>
            </w:r>
          </w:p>
        </w:tc>
        <w:tc>
          <w:tcPr>
            <w:tcW w:w="1247" w:type="dxa"/>
          </w:tcPr>
          <w:p w:rsidR="00EA3804" w:rsidRPr="005736C2" w:rsidRDefault="00EA3804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  <w:tc>
          <w:tcPr>
            <w:tcW w:w="1429" w:type="dxa"/>
          </w:tcPr>
          <w:p w:rsidR="00EA3804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4,0</w:t>
            </w:r>
          </w:p>
        </w:tc>
        <w:tc>
          <w:tcPr>
            <w:tcW w:w="1294" w:type="dxa"/>
          </w:tcPr>
          <w:p w:rsidR="00EA3804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4,02</w:t>
            </w:r>
          </w:p>
        </w:tc>
        <w:tc>
          <w:tcPr>
            <w:tcW w:w="1283" w:type="dxa"/>
          </w:tcPr>
          <w:p w:rsidR="00EA3804" w:rsidRPr="005736C2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</w:tr>
      <w:tr w:rsidR="00EA3804" w:rsidRPr="00BB1712" w:rsidTr="008263E1">
        <w:tc>
          <w:tcPr>
            <w:tcW w:w="2448" w:type="dxa"/>
          </w:tcPr>
          <w:p w:rsidR="00EA3804" w:rsidRPr="005B4FD7" w:rsidRDefault="00EA3804" w:rsidP="008263E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259" w:type="dxa"/>
          </w:tcPr>
          <w:p w:rsidR="00EA3804" w:rsidRDefault="00EA3804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6,0</w:t>
            </w:r>
          </w:p>
        </w:tc>
        <w:tc>
          <w:tcPr>
            <w:tcW w:w="1431" w:type="dxa"/>
          </w:tcPr>
          <w:p w:rsidR="00EA3804" w:rsidRDefault="00EA3804" w:rsidP="008263E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6,05</w:t>
            </w:r>
          </w:p>
        </w:tc>
        <w:tc>
          <w:tcPr>
            <w:tcW w:w="1247" w:type="dxa"/>
          </w:tcPr>
          <w:p w:rsidR="00EA3804" w:rsidRPr="005736C2" w:rsidRDefault="00EA3804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  <w:tc>
          <w:tcPr>
            <w:tcW w:w="1429" w:type="dxa"/>
          </w:tcPr>
          <w:p w:rsidR="00EA3804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6,0</w:t>
            </w:r>
          </w:p>
        </w:tc>
        <w:tc>
          <w:tcPr>
            <w:tcW w:w="1294" w:type="dxa"/>
          </w:tcPr>
          <w:p w:rsidR="00EA3804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6,05</w:t>
            </w:r>
          </w:p>
        </w:tc>
        <w:tc>
          <w:tcPr>
            <w:tcW w:w="1283" w:type="dxa"/>
          </w:tcPr>
          <w:p w:rsidR="00EA3804" w:rsidRPr="005736C2" w:rsidRDefault="00EA3804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</w:tr>
      <w:tr w:rsidR="00EA3804" w:rsidRPr="00BB1712" w:rsidTr="008263E1">
        <w:tc>
          <w:tcPr>
            <w:tcW w:w="2448" w:type="dxa"/>
          </w:tcPr>
          <w:p w:rsidR="00EA3804" w:rsidRPr="00BB1712" w:rsidRDefault="00EA3804" w:rsidP="008263E1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поселению</w:t>
            </w:r>
            <w:r w:rsidRPr="00BB1712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259" w:type="dxa"/>
          </w:tcPr>
          <w:p w:rsidR="00EA3804" w:rsidRPr="00113733" w:rsidRDefault="00EA3804" w:rsidP="00826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37,34</w:t>
            </w:r>
          </w:p>
        </w:tc>
        <w:tc>
          <w:tcPr>
            <w:tcW w:w="1431" w:type="dxa"/>
          </w:tcPr>
          <w:p w:rsidR="00EA3804" w:rsidRPr="00113733" w:rsidRDefault="00EA3804" w:rsidP="00826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39,35</w:t>
            </w:r>
          </w:p>
        </w:tc>
        <w:tc>
          <w:tcPr>
            <w:tcW w:w="1247" w:type="dxa"/>
          </w:tcPr>
          <w:p w:rsidR="00EA3804" w:rsidRPr="00BB1712" w:rsidRDefault="00EA3804" w:rsidP="008263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12,28</w:t>
            </w:r>
          </w:p>
        </w:tc>
        <w:tc>
          <w:tcPr>
            <w:tcW w:w="1429" w:type="dxa"/>
          </w:tcPr>
          <w:p w:rsidR="00EA3804" w:rsidRPr="00113733" w:rsidRDefault="00EA3804" w:rsidP="00A613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37,34</w:t>
            </w:r>
          </w:p>
        </w:tc>
        <w:tc>
          <w:tcPr>
            <w:tcW w:w="1294" w:type="dxa"/>
          </w:tcPr>
          <w:p w:rsidR="00EA3804" w:rsidRPr="00113733" w:rsidRDefault="00EA3804" w:rsidP="00A613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39,35</w:t>
            </w:r>
          </w:p>
        </w:tc>
        <w:tc>
          <w:tcPr>
            <w:tcW w:w="1283" w:type="dxa"/>
          </w:tcPr>
          <w:p w:rsidR="00EA3804" w:rsidRPr="00BB1712" w:rsidRDefault="00EA3804" w:rsidP="00A613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12,28</w:t>
            </w:r>
          </w:p>
        </w:tc>
      </w:tr>
    </w:tbl>
    <w:p w:rsidR="008263E1" w:rsidRDefault="008263E1" w:rsidP="008263E1">
      <w:pPr>
        <w:ind w:firstLine="360"/>
        <w:jc w:val="center"/>
      </w:pPr>
    </w:p>
    <w:p w:rsidR="008263E1" w:rsidRDefault="008263E1" w:rsidP="008263E1">
      <w:pPr>
        <w:pStyle w:val="Default"/>
        <w:ind w:firstLine="360"/>
        <w:jc w:val="both"/>
        <w:rPr>
          <w:i/>
          <w:iCs/>
          <w:sz w:val="26"/>
          <w:szCs w:val="26"/>
        </w:rPr>
      </w:pPr>
    </w:p>
    <w:p w:rsidR="005A668B" w:rsidRDefault="005A668B" w:rsidP="005A668B">
      <w:pPr>
        <w:pStyle w:val="Default"/>
        <w:ind w:firstLine="36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и</w:t>
      </w:r>
      <w:r w:rsidRPr="007E5547">
        <w:rPr>
          <w:i/>
          <w:iCs/>
          <w:sz w:val="26"/>
          <w:szCs w:val="26"/>
        </w:rPr>
        <w:t xml:space="preserve">) </w:t>
      </w:r>
      <w:r>
        <w:rPr>
          <w:i/>
          <w:iCs/>
          <w:sz w:val="26"/>
          <w:szCs w:val="26"/>
        </w:rPr>
        <w:t>п</w:t>
      </w:r>
      <w:r w:rsidRPr="007E5547">
        <w:rPr>
          <w:i/>
          <w:iCs/>
          <w:sz w:val="26"/>
          <w:szCs w:val="26"/>
        </w:rPr>
        <w:t xml:space="preserve">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 </w:t>
      </w:r>
    </w:p>
    <w:p w:rsidR="005A668B" w:rsidRPr="007E5547" w:rsidRDefault="005A668B" w:rsidP="005A668B">
      <w:pPr>
        <w:pStyle w:val="Default"/>
        <w:jc w:val="both"/>
        <w:rPr>
          <w:sz w:val="16"/>
          <w:szCs w:val="16"/>
        </w:rPr>
      </w:pPr>
    </w:p>
    <w:p w:rsidR="00EF0FE7" w:rsidRDefault="00EF0FE7" w:rsidP="00EF0FE7">
      <w:pPr>
        <w:ind w:firstLine="360"/>
        <w:jc w:val="center"/>
        <w:rPr>
          <w:b/>
          <w:iCs/>
          <w:sz w:val="26"/>
          <w:szCs w:val="26"/>
        </w:rPr>
      </w:pPr>
      <w:r w:rsidRPr="006208A9">
        <w:rPr>
          <w:b/>
          <w:sz w:val="26"/>
          <w:szCs w:val="26"/>
        </w:rPr>
        <w:t xml:space="preserve">Прогноз </w:t>
      </w:r>
      <w:r w:rsidRPr="004525CB">
        <w:rPr>
          <w:b/>
          <w:iCs/>
          <w:sz w:val="26"/>
          <w:szCs w:val="26"/>
        </w:rPr>
        <w:t xml:space="preserve">распределения расходов воды </w:t>
      </w:r>
    </w:p>
    <w:p w:rsidR="00EF0FE7" w:rsidRDefault="00EF0FE7" w:rsidP="00EF0FE7">
      <w:pPr>
        <w:ind w:firstLine="360"/>
        <w:jc w:val="center"/>
        <w:rPr>
          <w:b/>
          <w:iCs/>
          <w:sz w:val="26"/>
          <w:szCs w:val="26"/>
        </w:rPr>
      </w:pPr>
      <w:r w:rsidRPr="004525CB">
        <w:rPr>
          <w:b/>
          <w:iCs/>
          <w:sz w:val="26"/>
          <w:szCs w:val="26"/>
        </w:rPr>
        <w:t>на водоснабжение по типам абонентов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984"/>
        <w:gridCol w:w="2127"/>
      </w:tblGrid>
      <w:tr w:rsidR="00EF0FE7" w:rsidRPr="000B3F3B" w:rsidTr="00AC3481">
        <w:trPr>
          <w:jc w:val="center"/>
        </w:trPr>
        <w:tc>
          <w:tcPr>
            <w:tcW w:w="4361" w:type="dxa"/>
          </w:tcPr>
          <w:p w:rsidR="00EF0FE7" w:rsidRPr="000B3F3B" w:rsidRDefault="00EF0FE7" w:rsidP="00AC3481">
            <w:pPr>
              <w:jc w:val="center"/>
              <w:rPr>
                <w:b/>
                <w:sz w:val="22"/>
                <w:szCs w:val="22"/>
              </w:rPr>
            </w:pPr>
            <w:r w:rsidRPr="004525CB">
              <w:rPr>
                <w:sz w:val="22"/>
                <w:szCs w:val="22"/>
              </w:rPr>
              <w:t>Групп</w:t>
            </w:r>
            <w:r>
              <w:rPr>
                <w:sz w:val="22"/>
                <w:szCs w:val="22"/>
              </w:rPr>
              <w:t xml:space="preserve">ы </w:t>
            </w:r>
            <w:r w:rsidRPr="004525CB">
              <w:rPr>
                <w:sz w:val="22"/>
                <w:szCs w:val="22"/>
              </w:rPr>
              <w:t xml:space="preserve"> </w:t>
            </w:r>
            <w:r w:rsidRPr="004525CB">
              <w:rPr>
                <w:iCs/>
                <w:sz w:val="22"/>
                <w:szCs w:val="22"/>
              </w:rPr>
              <w:t>абонентов</w:t>
            </w:r>
          </w:p>
        </w:tc>
        <w:tc>
          <w:tcPr>
            <w:tcW w:w="1984" w:type="dxa"/>
          </w:tcPr>
          <w:p w:rsidR="00EF0FE7" w:rsidRPr="000B3F3B" w:rsidRDefault="00EF0FE7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Водопотребление фактическое</w:t>
            </w:r>
          </w:p>
        </w:tc>
        <w:tc>
          <w:tcPr>
            <w:tcW w:w="2127" w:type="dxa"/>
          </w:tcPr>
          <w:p w:rsidR="00EF0FE7" w:rsidRDefault="00EF0FE7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 xml:space="preserve">Водопотребление </w:t>
            </w:r>
          </w:p>
          <w:p w:rsidR="00EF0FE7" w:rsidRPr="000B3F3B" w:rsidRDefault="00EF0FE7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ожидаемое</w:t>
            </w:r>
          </w:p>
        </w:tc>
      </w:tr>
      <w:tr w:rsidR="00EF0FE7" w:rsidRPr="000B3F3B" w:rsidTr="00AC3481">
        <w:trPr>
          <w:trHeight w:val="239"/>
          <w:jc w:val="center"/>
        </w:trPr>
        <w:tc>
          <w:tcPr>
            <w:tcW w:w="4361" w:type="dxa"/>
          </w:tcPr>
          <w:p w:rsidR="00EF0FE7" w:rsidRPr="00EF0FE7" w:rsidRDefault="00EF0FE7" w:rsidP="00AC3481">
            <w:pPr>
              <w:snapToGrid w:val="0"/>
              <w:rPr>
                <w:b/>
                <w:sz w:val="22"/>
                <w:szCs w:val="22"/>
              </w:rPr>
            </w:pPr>
            <w:r w:rsidRPr="00EF0FE7">
              <w:rPr>
                <w:b/>
                <w:sz w:val="22"/>
                <w:szCs w:val="22"/>
              </w:rPr>
              <w:t xml:space="preserve">1 группа </w:t>
            </w:r>
            <w:r w:rsidRPr="00EF0FE7">
              <w:rPr>
                <w:b/>
                <w:iCs/>
                <w:sz w:val="22"/>
                <w:szCs w:val="22"/>
              </w:rPr>
              <w:t>абонентов</w:t>
            </w:r>
            <w:r w:rsidRPr="00EF0FE7">
              <w:rPr>
                <w:b/>
                <w:sz w:val="22"/>
                <w:szCs w:val="22"/>
              </w:rPr>
              <w:t>, тыс. м</w:t>
            </w:r>
            <w:r w:rsidRPr="00EF0FE7">
              <w:rPr>
                <w:b/>
                <w:sz w:val="22"/>
                <w:szCs w:val="22"/>
                <w:vertAlign w:val="superscript"/>
              </w:rPr>
              <w:t>3</w:t>
            </w:r>
            <w:r w:rsidRPr="00EF0FE7">
              <w:rPr>
                <w:b/>
                <w:sz w:val="22"/>
                <w:szCs w:val="22"/>
              </w:rPr>
              <w:t>/год:</w:t>
            </w:r>
          </w:p>
        </w:tc>
        <w:tc>
          <w:tcPr>
            <w:tcW w:w="1984" w:type="dxa"/>
          </w:tcPr>
          <w:p w:rsidR="00EF0FE7" w:rsidRPr="000B3F3B" w:rsidRDefault="00EF0FE7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EF0FE7" w:rsidRPr="000B3F3B" w:rsidRDefault="00EF0FE7" w:rsidP="00AC348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6A79BC" w:rsidRPr="000B3F3B" w:rsidTr="00AC3481">
        <w:trPr>
          <w:jc w:val="center"/>
        </w:trPr>
        <w:tc>
          <w:tcPr>
            <w:tcW w:w="4361" w:type="dxa"/>
          </w:tcPr>
          <w:p w:rsidR="006A79BC" w:rsidRPr="005B4FD7" w:rsidRDefault="006A79BC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984" w:type="dxa"/>
          </w:tcPr>
          <w:p w:rsidR="006A79BC" w:rsidRPr="005736C2" w:rsidRDefault="004852C2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8,82</w:t>
            </w:r>
          </w:p>
        </w:tc>
        <w:tc>
          <w:tcPr>
            <w:tcW w:w="2127" w:type="dxa"/>
          </w:tcPr>
          <w:p w:rsidR="006A79BC" w:rsidRDefault="004852C2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8,82</w:t>
            </w:r>
          </w:p>
        </w:tc>
      </w:tr>
      <w:tr w:rsidR="006A79BC" w:rsidRPr="000B3F3B" w:rsidTr="00AC3481">
        <w:trPr>
          <w:jc w:val="center"/>
        </w:trPr>
        <w:tc>
          <w:tcPr>
            <w:tcW w:w="4361" w:type="dxa"/>
          </w:tcPr>
          <w:p w:rsidR="006A79BC" w:rsidRPr="005B4FD7" w:rsidRDefault="006A79BC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984" w:type="dxa"/>
          </w:tcPr>
          <w:p w:rsidR="006A79BC" w:rsidRPr="005736C2" w:rsidRDefault="004852C2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  <w:tc>
          <w:tcPr>
            <w:tcW w:w="2127" w:type="dxa"/>
          </w:tcPr>
          <w:p w:rsidR="006A79BC" w:rsidRDefault="004852C2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</w:tr>
      <w:tr w:rsidR="006A79BC" w:rsidRPr="000B3F3B" w:rsidTr="00AC3481">
        <w:trPr>
          <w:jc w:val="center"/>
        </w:trPr>
        <w:tc>
          <w:tcPr>
            <w:tcW w:w="4361" w:type="dxa"/>
          </w:tcPr>
          <w:p w:rsidR="006A79BC" w:rsidRPr="005B4FD7" w:rsidRDefault="006A79BC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984" w:type="dxa"/>
          </w:tcPr>
          <w:p w:rsidR="006A79BC" w:rsidRPr="005736C2" w:rsidRDefault="004852C2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  <w:tc>
          <w:tcPr>
            <w:tcW w:w="2127" w:type="dxa"/>
          </w:tcPr>
          <w:p w:rsidR="006A79BC" w:rsidRDefault="004852C2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</w:t>
            </w:r>
          </w:p>
        </w:tc>
      </w:tr>
      <w:tr w:rsidR="006A79BC" w:rsidRPr="000B3F3B" w:rsidTr="00AC3481">
        <w:trPr>
          <w:jc w:val="center"/>
        </w:trPr>
        <w:tc>
          <w:tcPr>
            <w:tcW w:w="4361" w:type="dxa"/>
          </w:tcPr>
          <w:p w:rsidR="006A79BC" w:rsidRPr="005B4FD7" w:rsidRDefault="006A79BC" w:rsidP="006A79BC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группе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:rsidR="006A79BC" w:rsidRPr="00113733" w:rsidRDefault="004852C2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11,28</w:t>
            </w:r>
          </w:p>
        </w:tc>
        <w:tc>
          <w:tcPr>
            <w:tcW w:w="2127" w:type="dxa"/>
          </w:tcPr>
          <w:p w:rsidR="006A79BC" w:rsidRPr="006A79BC" w:rsidRDefault="004852C2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11,28</w:t>
            </w:r>
          </w:p>
        </w:tc>
      </w:tr>
      <w:tr w:rsidR="00EF0FE7" w:rsidRPr="000B3F3B" w:rsidTr="00AC3481">
        <w:trPr>
          <w:jc w:val="center"/>
        </w:trPr>
        <w:tc>
          <w:tcPr>
            <w:tcW w:w="4361" w:type="dxa"/>
          </w:tcPr>
          <w:p w:rsidR="00EF0FE7" w:rsidRPr="00EF0FE7" w:rsidRDefault="00EF0FE7" w:rsidP="00AC3481">
            <w:pPr>
              <w:snapToGrid w:val="0"/>
              <w:rPr>
                <w:b/>
                <w:sz w:val="22"/>
                <w:szCs w:val="22"/>
              </w:rPr>
            </w:pPr>
            <w:r w:rsidRPr="00EF0FE7">
              <w:rPr>
                <w:b/>
                <w:sz w:val="22"/>
                <w:szCs w:val="22"/>
              </w:rPr>
              <w:t xml:space="preserve">2 группа </w:t>
            </w:r>
            <w:r w:rsidRPr="00EF0FE7">
              <w:rPr>
                <w:b/>
                <w:iCs/>
                <w:sz w:val="22"/>
                <w:szCs w:val="22"/>
              </w:rPr>
              <w:t>абонентов</w:t>
            </w:r>
            <w:r w:rsidRPr="00EF0FE7">
              <w:rPr>
                <w:b/>
                <w:sz w:val="22"/>
                <w:szCs w:val="22"/>
              </w:rPr>
              <w:t>, тыс. м</w:t>
            </w:r>
            <w:r w:rsidRPr="00EF0FE7">
              <w:rPr>
                <w:b/>
                <w:sz w:val="22"/>
                <w:szCs w:val="22"/>
                <w:vertAlign w:val="superscript"/>
              </w:rPr>
              <w:t>3</w:t>
            </w:r>
            <w:r w:rsidRPr="00EF0FE7">
              <w:rPr>
                <w:b/>
                <w:sz w:val="22"/>
                <w:szCs w:val="22"/>
              </w:rPr>
              <w:t>/год:</w:t>
            </w:r>
          </w:p>
        </w:tc>
        <w:tc>
          <w:tcPr>
            <w:tcW w:w="1984" w:type="dxa"/>
          </w:tcPr>
          <w:p w:rsidR="00EF0FE7" w:rsidRDefault="00EF0FE7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</w:tcPr>
          <w:p w:rsidR="00EF0FE7" w:rsidRDefault="00EF0FE7" w:rsidP="00AC348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F0FE7" w:rsidRPr="000B3F3B" w:rsidTr="00AC3481">
        <w:trPr>
          <w:jc w:val="center"/>
        </w:trPr>
        <w:tc>
          <w:tcPr>
            <w:tcW w:w="4361" w:type="dxa"/>
          </w:tcPr>
          <w:p w:rsidR="00EF0FE7" w:rsidRPr="005B4FD7" w:rsidRDefault="00EF0FE7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984" w:type="dxa"/>
          </w:tcPr>
          <w:p w:rsidR="00EF0FE7" w:rsidRDefault="004852C2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1,0</w:t>
            </w:r>
          </w:p>
        </w:tc>
        <w:tc>
          <w:tcPr>
            <w:tcW w:w="2127" w:type="dxa"/>
          </w:tcPr>
          <w:p w:rsidR="00EF0FE7" w:rsidRDefault="004852C2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F0FE7" w:rsidRPr="000B3F3B" w:rsidTr="00AC3481">
        <w:trPr>
          <w:jc w:val="center"/>
        </w:trPr>
        <w:tc>
          <w:tcPr>
            <w:tcW w:w="4361" w:type="dxa"/>
          </w:tcPr>
          <w:p w:rsidR="00EF0FE7" w:rsidRPr="005B4FD7" w:rsidRDefault="00EF0FE7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984" w:type="dxa"/>
          </w:tcPr>
          <w:p w:rsidR="00EF0FE7" w:rsidRDefault="006A79BC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127" w:type="dxa"/>
          </w:tcPr>
          <w:p w:rsidR="00EF0FE7" w:rsidRDefault="006A79BC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0FE7" w:rsidRPr="000B3F3B" w:rsidTr="00AC3481">
        <w:trPr>
          <w:jc w:val="center"/>
        </w:trPr>
        <w:tc>
          <w:tcPr>
            <w:tcW w:w="4361" w:type="dxa"/>
          </w:tcPr>
          <w:p w:rsidR="00EF0FE7" w:rsidRPr="005B4FD7" w:rsidRDefault="00EF0FE7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984" w:type="dxa"/>
          </w:tcPr>
          <w:p w:rsidR="00EF0FE7" w:rsidRDefault="006A79BC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2127" w:type="dxa"/>
          </w:tcPr>
          <w:p w:rsidR="00EF0FE7" w:rsidRDefault="006A79BC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A79BC" w:rsidRPr="000B3F3B" w:rsidTr="00AC3481">
        <w:trPr>
          <w:jc w:val="center"/>
        </w:trPr>
        <w:tc>
          <w:tcPr>
            <w:tcW w:w="4361" w:type="dxa"/>
          </w:tcPr>
          <w:p w:rsidR="006A79BC" w:rsidRPr="00053632" w:rsidRDefault="006A79BC" w:rsidP="006A79BC">
            <w:pPr>
              <w:snapToGrid w:val="0"/>
              <w:jc w:val="right"/>
              <w:rPr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группе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:rsidR="006A79BC" w:rsidRPr="006A79BC" w:rsidRDefault="004852C2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1,0</w:t>
            </w:r>
          </w:p>
        </w:tc>
        <w:tc>
          <w:tcPr>
            <w:tcW w:w="2127" w:type="dxa"/>
          </w:tcPr>
          <w:p w:rsidR="006A79BC" w:rsidRPr="006A79BC" w:rsidRDefault="004852C2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</w:t>
            </w:r>
          </w:p>
        </w:tc>
      </w:tr>
      <w:tr w:rsidR="00EF0FE7" w:rsidRPr="000B3F3B" w:rsidTr="00AC3481">
        <w:trPr>
          <w:jc w:val="center"/>
        </w:trPr>
        <w:tc>
          <w:tcPr>
            <w:tcW w:w="4361" w:type="dxa"/>
          </w:tcPr>
          <w:p w:rsidR="00EF0FE7" w:rsidRDefault="00EF0FE7" w:rsidP="00AC3481">
            <w:pPr>
              <w:snapToGrid w:val="0"/>
              <w:jc w:val="right"/>
              <w:rPr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поселению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:rsidR="00EF0FE7" w:rsidRPr="00234797" w:rsidRDefault="004852C2" w:rsidP="006A79B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12,28</w:t>
            </w:r>
          </w:p>
        </w:tc>
        <w:tc>
          <w:tcPr>
            <w:tcW w:w="2127" w:type="dxa"/>
          </w:tcPr>
          <w:p w:rsidR="00EF0FE7" w:rsidRPr="00234797" w:rsidRDefault="004852C2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12,28</w:t>
            </w:r>
          </w:p>
        </w:tc>
      </w:tr>
    </w:tbl>
    <w:p w:rsidR="00EF0FE7" w:rsidRDefault="00EF0FE7" w:rsidP="00EF0FE7">
      <w:pPr>
        <w:ind w:firstLine="360"/>
        <w:jc w:val="center"/>
        <w:rPr>
          <w:b/>
          <w:sz w:val="26"/>
          <w:szCs w:val="26"/>
        </w:rPr>
      </w:pPr>
    </w:p>
    <w:p w:rsidR="005A668B" w:rsidRPr="00DD5D0F" w:rsidRDefault="005A668B" w:rsidP="005A668B">
      <w:pPr>
        <w:pStyle w:val="Default"/>
        <w:ind w:firstLine="360"/>
        <w:jc w:val="both"/>
        <w:rPr>
          <w:i/>
          <w:iCs/>
          <w:color w:val="auto"/>
          <w:sz w:val="26"/>
          <w:szCs w:val="26"/>
        </w:rPr>
      </w:pPr>
      <w:r w:rsidRPr="00DD5D0F">
        <w:rPr>
          <w:i/>
          <w:iCs/>
          <w:color w:val="auto"/>
          <w:sz w:val="26"/>
          <w:szCs w:val="26"/>
        </w:rPr>
        <w:t xml:space="preserve">к) сведения о фактических и планируемых потерях воды при ее транспортировке (годовые, среднесуточные значения) </w:t>
      </w:r>
    </w:p>
    <w:p w:rsidR="005A668B" w:rsidRPr="00DD5D0F" w:rsidRDefault="005A668B" w:rsidP="005A668B">
      <w:pPr>
        <w:pStyle w:val="Default"/>
        <w:jc w:val="both"/>
        <w:rPr>
          <w:color w:val="auto"/>
          <w:sz w:val="16"/>
          <w:szCs w:val="16"/>
        </w:rPr>
      </w:pPr>
    </w:p>
    <w:p w:rsidR="00150177" w:rsidRPr="00DD5D0F" w:rsidRDefault="00150177" w:rsidP="00150177">
      <w:pPr>
        <w:ind w:firstLine="360"/>
        <w:jc w:val="center"/>
        <w:rPr>
          <w:b/>
          <w:sz w:val="26"/>
          <w:szCs w:val="26"/>
        </w:rPr>
      </w:pPr>
      <w:r w:rsidRPr="00DD5D0F">
        <w:rPr>
          <w:b/>
          <w:sz w:val="26"/>
          <w:szCs w:val="26"/>
        </w:rPr>
        <w:t>Фактические и планируемые потери воды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1752"/>
        <w:gridCol w:w="1634"/>
        <w:gridCol w:w="1980"/>
      </w:tblGrid>
      <w:tr w:rsidR="00150177" w:rsidRPr="00DD5D0F" w:rsidTr="00AC3481">
        <w:trPr>
          <w:jc w:val="center"/>
        </w:trPr>
        <w:tc>
          <w:tcPr>
            <w:tcW w:w="4282" w:type="dxa"/>
            <w:vMerge w:val="restart"/>
          </w:tcPr>
          <w:p w:rsidR="00150177" w:rsidRPr="00DD5D0F" w:rsidRDefault="00150177" w:rsidP="00AC3481">
            <w:pPr>
              <w:jc w:val="center"/>
              <w:rPr>
                <w:b/>
                <w:sz w:val="26"/>
                <w:szCs w:val="26"/>
              </w:rPr>
            </w:pPr>
            <w:r w:rsidRPr="00DD5D0F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5366" w:type="dxa"/>
            <w:gridSpan w:val="3"/>
          </w:tcPr>
          <w:p w:rsidR="00150177" w:rsidRPr="00DD5D0F" w:rsidRDefault="00150177" w:rsidP="00AC3481">
            <w:pPr>
              <w:jc w:val="center"/>
              <w:rPr>
                <w:b/>
                <w:sz w:val="26"/>
                <w:szCs w:val="26"/>
              </w:rPr>
            </w:pPr>
            <w:r w:rsidRPr="00DD5D0F">
              <w:rPr>
                <w:b/>
                <w:sz w:val="22"/>
                <w:szCs w:val="22"/>
              </w:rPr>
              <w:t>Периоды</w:t>
            </w:r>
          </w:p>
        </w:tc>
      </w:tr>
      <w:tr w:rsidR="00150177" w:rsidRPr="00DD5D0F" w:rsidTr="00AC3481">
        <w:trPr>
          <w:jc w:val="center"/>
        </w:trPr>
        <w:tc>
          <w:tcPr>
            <w:tcW w:w="4282" w:type="dxa"/>
            <w:vMerge/>
          </w:tcPr>
          <w:p w:rsidR="00150177" w:rsidRPr="00DD5D0F" w:rsidRDefault="00150177" w:rsidP="00AC348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52" w:type="dxa"/>
          </w:tcPr>
          <w:p w:rsidR="00150177" w:rsidRPr="00DD5D0F" w:rsidRDefault="00150177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5D0F">
              <w:rPr>
                <w:b/>
                <w:color w:val="auto"/>
                <w:sz w:val="22"/>
                <w:szCs w:val="22"/>
              </w:rPr>
              <w:t>Существующее положение</w:t>
            </w:r>
          </w:p>
        </w:tc>
        <w:tc>
          <w:tcPr>
            <w:tcW w:w="1634" w:type="dxa"/>
          </w:tcPr>
          <w:p w:rsidR="00150177" w:rsidRPr="00DD5D0F" w:rsidRDefault="00150177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5D0F">
              <w:rPr>
                <w:b/>
                <w:color w:val="auto"/>
                <w:sz w:val="22"/>
                <w:szCs w:val="22"/>
              </w:rPr>
              <w:t>I-</w:t>
            </w:r>
            <w:proofErr w:type="spellStart"/>
            <w:r w:rsidRPr="00DD5D0F">
              <w:rPr>
                <w:b/>
                <w:color w:val="auto"/>
                <w:sz w:val="22"/>
                <w:szCs w:val="22"/>
              </w:rPr>
              <w:t>ая</w:t>
            </w:r>
            <w:proofErr w:type="spellEnd"/>
            <w:r w:rsidRPr="00DD5D0F">
              <w:rPr>
                <w:b/>
                <w:color w:val="auto"/>
                <w:sz w:val="22"/>
                <w:szCs w:val="22"/>
              </w:rPr>
              <w:t xml:space="preserve"> очередь</w:t>
            </w:r>
          </w:p>
          <w:p w:rsidR="00150177" w:rsidRPr="00DD5D0F" w:rsidRDefault="00150177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5D0F">
              <w:rPr>
                <w:b/>
                <w:color w:val="auto"/>
                <w:sz w:val="22"/>
                <w:szCs w:val="22"/>
              </w:rPr>
              <w:t>2015г.</w:t>
            </w:r>
          </w:p>
        </w:tc>
        <w:tc>
          <w:tcPr>
            <w:tcW w:w="1980" w:type="dxa"/>
          </w:tcPr>
          <w:p w:rsidR="00150177" w:rsidRPr="00DD5D0F" w:rsidRDefault="00150177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5D0F">
              <w:rPr>
                <w:b/>
                <w:color w:val="auto"/>
                <w:sz w:val="22"/>
                <w:szCs w:val="22"/>
              </w:rPr>
              <w:t>Расчетный срок</w:t>
            </w:r>
          </w:p>
          <w:p w:rsidR="00150177" w:rsidRPr="00DD5D0F" w:rsidRDefault="00150177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5D0F">
              <w:rPr>
                <w:b/>
                <w:color w:val="auto"/>
                <w:sz w:val="22"/>
                <w:szCs w:val="22"/>
              </w:rPr>
              <w:t>2023г.</w:t>
            </w:r>
          </w:p>
        </w:tc>
      </w:tr>
      <w:tr w:rsidR="00150177" w:rsidRPr="00DD5D0F" w:rsidTr="00AC3481">
        <w:trPr>
          <w:jc w:val="center"/>
        </w:trPr>
        <w:tc>
          <w:tcPr>
            <w:tcW w:w="4282" w:type="dxa"/>
          </w:tcPr>
          <w:p w:rsidR="00150177" w:rsidRPr="00DD5D0F" w:rsidRDefault="00150177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DD5D0F">
              <w:rPr>
                <w:color w:val="auto"/>
                <w:sz w:val="22"/>
                <w:szCs w:val="22"/>
              </w:rPr>
              <w:t>Объем отпущенной потребителям холодной воды, тыс.м</w:t>
            </w:r>
            <w:r w:rsidRPr="00DD5D0F">
              <w:rPr>
                <w:color w:val="auto"/>
                <w:sz w:val="22"/>
                <w:szCs w:val="22"/>
                <w:vertAlign w:val="superscript"/>
              </w:rPr>
              <w:t>3</w:t>
            </w:r>
            <w:r w:rsidRPr="00DD5D0F">
              <w:rPr>
                <w:color w:val="auto"/>
                <w:sz w:val="22"/>
                <w:szCs w:val="22"/>
              </w:rPr>
              <w:t xml:space="preserve">/год </w:t>
            </w:r>
          </w:p>
        </w:tc>
        <w:tc>
          <w:tcPr>
            <w:tcW w:w="1752" w:type="dxa"/>
          </w:tcPr>
          <w:p w:rsidR="00150177" w:rsidRPr="008546D8" w:rsidRDefault="00150177" w:rsidP="00AC34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4" w:type="dxa"/>
          </w:tcPr>
          <w:p w:rsidR="00150177" w:rsidRPr="008546D8" w:rsidRDefault="00150177" w:rsidP="00AC34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50177" w:rsidRPr="008546D8" w:rsidRDefault="00150177" w:rsidP="00AC3481">
            <w:pPr>
              <w:jc w:val="center"/>
              <w:rPr>
                <w:sz w:val="22"/>
                <w:szCs w:val="22"/>
              </w:rPr>
            </w:pP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752" w:type="dxa"/>
          </w:tcPr>
          <w:p w:rsidR="006A1A6F" w:rsidRPr="005736C2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9,82</w:t>
            </w:r>
          </w:p>
        </w:tc>
        <w:tc>
          <w:tcPr>
            <w:tcW w:w="1634" w:type="dxa"/>
          </w:tcPr>
          <w:p w:rsidR="006A1A6F" w:rsidRPr="005736C2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65,7</w:t>
            </w:r>
          </w:p>
        </w:tc>
        <w:tc>
          <w:tcPr>
            <w:tcW w:w="1980" w:type="dxa"/>
          </w:tcPr>
          <w:p w:rsidR="006A1A6F" w:rsidRPr="005736C2" w:rsidRDefault="006A1A6F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9,82</w:t>
            </w: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752" w:type="dxa"/>
          </w:tcPr>
          <w:p w:rsidR="006A1A6F" w:rsidRPr="005736C2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  <w:tc>
          <w:tcPr>
            <w:tcW w:w="1634" w:type="dxa"/>
          </w:tcPr>
          <w:p w:rsidR="006A1A6F" w:rsidRPr="005736C2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5,7</w:t>
            </w:r>
          </w:p>
        </w:tc>
        <w:tc>
          <w:tcPr>
            <w:tcW w:w="1980" w:type="dxa"/>
          </w:tcPr>
          <w:p w:rsidR="006A1A6F" w:rsidRPr="005736C2" w:rsidRDefault="006A1A6F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0,75</w:t>
            </w: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752" w:type="dxa"/>
          </w:tcPr>
          <w:p w:rsidR="006A1A6F" w:rsidRPr="005736C2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  <w:tc>
          <w:tcPr>
            <w:tcW w:w="1634" w:type="dxa"/>
          </w:tcPr>
          <w:p w:rsidR="006A1A6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12,4</w:t>
            </w:r>
          </w:p>
        </w:tc>
        <w:tc>
          <w:tcPr>
            <w:tcW w:w="1980" w:type="dxa"/>
          </w:tcPr>
          <w:p w:rsidR="006A1A6F" w:rsidRPr="005736C2" w:rsidRDefault="006A1A6F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1,71</w:t>
            </w:r>
          </w:p>
        </w:tc>
      </w:tr>
      <w:tr w:rsidR="006A79BC" w:rsidRPr="00DD5D0F" w:rsidTr="00AC3481">
        <w:trPr>
          <w:jc w:val="center"/>
        </w:trPr>
        <w:tc>
          <w:tcPr>
            <w:tcW w:w="4282" w:type="dxa"/>
          </w:tcPr>
          <w:p w:rsidR="006A79BC" w:rsidRPr="005B4FD7" w:rsidRDefault="006A79BC" w:rsidP="006A79BC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поселению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752" w:type="dxa"/>
          </w:tcPr>
          <w:p w:rsidR="006A79BC" w:rsidRPr="00113733" w:rsidRDefault="006A1A6F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12,28</w:t>
            </w:r>
          </w:p>
        </w:tc>
        <w:tc>
          <w:tcPr>
            <w:tcW w:w="1634" w:type="dxa"/>
          </w:tcPr>
          <w:p w:rsidR="006A79BC" w:rsidRPr="00113733" w:rsidRDefault="006A79BC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83,8</w:t>
            </w:r>
          </w:p>
        </w:tc>
        <w:tc>
          <w:tcPr>
            <w:tcW w:w="1980" w:type="dxa"/>
          </w:tcPr>
          <w:p w:rsidR="006A79BC" w:rsidRPr="00113733" w:rsidRDefault="006A1A6F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12,28</w:t>
            </w:r>
          </w:p>
        </w:tc>
      </w:tr>
      <w:tr w:rsidR="00150177" w:rsidRPr="00DD5D0F" w:rsidTr="00AC3481">
        <w:trPr>
          <w:jc w:val="center"/>
        </w:trPr>
        <w:tc>
          <w:tcPr>
            <w:tcW w:w="4282" w:type="dxa"/>
          </w:tcPr>
          <w:p w:rsidR="00150177" w:rsidRPr="00DD5D0F" w:rsidRDefault="00150177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DD5D0F">
              <w:rPr>
                <w:color w:val="auto"/>
                <w:sz w:val="22"/>
                <w:szCs w:val="22"/>
              </w:rPr>
              <w:t>Потери воды, тыс.м</w:t>
            </w:r>
            <w:r w:rsidRPr="00DD5D0F">
              <w:rPr>
                <w:color w:val="auto"/>
                <w:sz w:val="22"/>
                <w:szCs w:val="22"/>
                <w:vertAlign w:val="superscript"/>
              </w:rPr>
              <w:t>3</w:t>
            </w:r>
            <w:r w:rsidRPr="00DD5D0F">
              <w:rPr>
                <w:color w:val="auto"/>
                <w:sz w:val="22"/>
                <w:szCs w:val="22"/>
              </w:rPr>
              <w:t xml:space="preserve">/год </w:t>
            </w:r>
            <w:r w:rsidRPr="00BB1712">
              <w:rPr>
                <w:sz w:val="22"/>
                <w:szCs w:val="22"/>
              </w:rPr>
              <w:t>(10%)</w:t>
            </w:r>
          </w:p>
        </w:tc>
        <w:tc>
          <w:tcPr>
            <w:tcW w:w="1752" w:type="dxa"/>
          </w:tcPr>
          <w:p w:rsidR="00150177" w:rsidRPr="00DD5D0F" w:rsidRDefault="00150177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34" w:type="dxa"/>
          </w:tcPr>
          <w:p w:rsidR="00150177" w:rsidRPr="00DD5D0F" w:rsidRDefault="00150177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</w:tcPr>
          <w:p w:rsidR="00150177" w:rsidRPr="00DD5D0F" w:rsidRDefault="00150177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752" w:type="dxa"/>
          </w:tcPr>
          <w:p w:rsidR="006A1A6F" w:rsidRPr="00DD5D0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1,64</w:t>
            </w:r>
          </w:p>
        </w:tc>
        <w:tc>
          <w:tcPr>
            <w:tcW w:w="1634" w:type="dxa"/>
          </w:tcPr>
          <w:p w:rsidR="006A1A6F" w:rsidRPr="00DD5D0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6,6</w:t>
            </w:r>
          </w:p>
        </w:tc>
        <w:tc>
          <w:tcPr>
            <w:tcW w:w="1980" w:type="dxa"/>
          </w:tcPr>
          <w:p w:rsidR="006A1A6F" w:rsidRPr="00DD5D0F" w:rsidRDefault="006A1A6F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1,64</w:t>
            </w: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752" w:type="dxa"/>
          </w:tcPr>
          <w:p w:rsidR="006A1A6F" w:rsidRPr="00DD5D0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0,13</w:t>
            </w:r>
          </w:p>
        </w:tc>
        <w:tc>
          <w:tcPr>
            <w:tcW w:w="1634" w:type="dxa"/>
          </w:tcPr>
          <w:p w:rsidR="006A1A6F" w:rsidRPr="00DD5D0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0,6</w:t>
            </w:r>
          </w:p>
        </w:tc>
        <w:tc>
          <w:tcPr>
            <w:tcW w:w="1980" w:type="dxa"/>
          </w:tcPr>
          <w:p w:rsidR="006A1A6F" w:rsidRPr="00DD5D0F" w:rsidRDefault="006A1A6F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0,13</w:t>
            </w: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752" w:type="dxa"/>
          </w:tcPr>
          <w:p w:rsidR="006A1A6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0,28</w:t>
            </w:r>
          </w:p>
        </w:tc>
        <w:tc>
          <w:tcPr>
            <w:tcW w:w="1634" w:type="dxa"/>
          </w:tcPr>
          <w:p w:rsidR="006A1A6F" w:rsidRDefault="006A1A6F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1,2</w:t>
            </w:r>
          </w:p>
        </w:tc>
        <w:tc>
          <w:tcPr>
            <w:tcW w:w="1980" w:type="dxa"/>
          </w:tcPr>
          <w:p w:rsidR="006A1A6F" w:rsidRDefault="006A1A6F" w:rsidP="00A6132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0,28</w:t>
            </w:r>
          </w:p>
        </w:tc>
      </w:tr>
      <w:tr w:rsidR="006A1A6F" w:rsidRPr="00DD5D0F" w:rsidTr="00AC3481">
        <w:trPr>
          <w:jc w:val="center"/>
        </w:trPr>
        <w:tc>
          <w:tcPr>
            <w:tcW w:w="4282" w:type="dxa"/>
          </w:tcPr>
          <w:p w:rsidR="006A1A6F" w:rsidRPr="005B4FD7" w:rsidRDefault="006A1A6F" w:rsidP="005B48C7">
            <w:pPr>
              <w:pStyle w:val="Default"/>
              <w:jc w:val="right"/>
              <w:rPr>
                <w:color w:val="auto"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потерь</w:t>
            </w:r>
            <w:r w:rsidRPr="00BB171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752" w:type="dxa"/>
          </w:tcPr>
          <w:p w:rsidR="006A1A6F" w:rsidRPr="005B48C7" w:rsidRDefault="006A1A6F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2,05</w:t>
            </w:r>
          </w:p>
        </w:tc>
        <w:tc>
          <w:tcPr>
            <w:tcW w:w="1634" w:type="dxa"/>
          </w:tcPr>
          <w:p w:rsidR="006A1A6F" w:rsidRPr="005B48C7" w:rsidRDefault="006A1A6F" w:rsidP="00AC34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8C7">
              <w:rPr>
                <w:b/>
                <w:color w:val="auto"/>
                <w:sz w:val="22"/>
                <w:szCs w:val="22"/>
              </w:rPr>
              <w:t>8,4</w:t>
            </w:r>
          </w:p>
        </w:tc>
        <w:tc>
          <w:tcPr>
            <w:tcW w:w="1980" w:type="dxa"/>
          </w:tcPr>
          <w:p w:rsidR="006A1A6F" w:rsidRPr="005B48C7" w:rsidRDefault="006A1A6F" w:rsidP="00A6132F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2,05</w:t>
            </w:r>
          </w:p>
        </w:tc>
      </w:tr>
    </w:tbl>
    <w:p w:rsidR="00150177" w:rsidRPr="00DD5D0F" w:rsidRDefault="00150177" w:rsidP="00150177">
      <w:pPr>
        <w:pStyle w:val="Default"/>
        <w:jc w:val="both"/>
        <w:rPr>
          <w:i/>
          <w:iCs/>
          <w:color w:val="auto"/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DD5D0F">
        <w:rPr>
          <w:i/>
          <w:iCs/>
          <w:color w:val="auto"/>
          <w:sz w:val="26"/>
          <w:szCs w:val="26"/>
        </w:rPr>
        <w:t xml:space="preserve">   и) перспективные балансы водоснабжения и водоотведения (общий, территориальный</w:t>
      </w:r>
      <w:r w:rsidRPr="00BB1712">
        <w:rPr>
          <w:i/>
          <w:iCs/>
          <w:sz w:val="26"/>
          <w:szCs w:val="26"/>
        </w:rPr>
        <w:t xml:space="preserve"> по технологическим зонам водоснабжения, структурный по группам абонентов) </w:t>
      </w:r>
    </w:p>
    <w:p w:rsidR="005A668B" w:rsidRPr="00DD5D0F" w:rsidRDefault="005A668B" w:rsidP="005A668B">
      <w:pPr>
        <w:pStyle w:val="Default"/>
        <w:jc w:val="both"/>
        <w:rPr>
          <w:color w:val="auto"/>
          <w:sz w:val="26"/>
          <w:szCs w:val="26"/>
        </w:rPr>
      </w:pPr>
    </w:p>
    <w:p w:rsidR="005A668B" w:rsidRPr="00DD5D0F" w:rsidRDefault="005A668B" w:rsidP="005A668B">
      <w:pPr>
        <w:pStyle w:val="Default"/>
        <w:jc w:val="both"/>
        <w:rPr>
          <w:color w:val="auto"/>
          <w:sz w:val="26"/>
          <w:szCs w:val="26"/>
        </w:rPr>
      </w:pPr>
      <w:r w:rsidRPr="00DD5D0F">
        <w:rPr>
          <w:color w:val="auto"/>
          <w:sz w:val="26"/>
          <w:szCs w:val="26"/>
        </w:rPr>
        <w:t xml:space="preserve">    Прогноз водопотребления и водоотведения выполнен исходя из следующих предпосылок:  ожидается рост водопотребления и водоотведения населением за счет повышения благоустроенности жилья. Однако за счет установки поквартирных водомеров будет происходить снижение удельного водопотребления в благоустроенном жилом фонде, что приведет к сохранению удельного водопотребления и его частичному снижению;  ожидается рост бюджетного водопотребления и водоотведения за счет ввода новых социальных объектов. </w:t>
      </w:r>
    </w:p>
    <w:p w:rsidR="005A668B" w:rsidRPr="00DD5D0F" w:rsidRDefault="005A668B" w:rsidP="005A668B">
      <w:pPr>
        <w:ind w:firstLine="360"/>
        <w:jc w:val="center"/>
        <w:rPr>
          <w:b/>
          <w:sz w:val="26"/>
          <w:szCs w:val="26"/>
        </w:rPr>
      </w:pPr>
    </w:p>
    <w:p w:rsidR="001224A9" w:rsidRDefault="001224A9" w:rsidP="005A668B">
      <w:pPr>
        <w:pStyle w:val="Default"/>
        <w:jc w:val="center"/>
        <w:rPr>
          <w:b/>
          <w:bCs/>
          <w:sz w:val="26"/>
          <w:szCs w:val="26"/>
        </w:rPr>
      </w:pPr>
    </w:p>
    <w:p w:rsidR="001224A9" w:rsidRDefault="001224A9" w:rsidP="005A668B">
      <w:pPr>
        <w:pStyle w:val="Default"/>
        <w:jc w:val="center"/>
        <w:rPr>
          <w:b/>
          <w:bCs/>
          <w:sz w:val="26"/>
          <w:szCs w:val="26"/>
        </w:rPr>
      </w:pPr>
    </w:p>
    <w:p w:rsidR="001224A9" w:rsidRDefault="001224A9" w:rsidP="005A668B">
      <w:pPr>
        <w:pStyle w:val="Default"/>
        <w:jc w:val="center"/>
        <w:rPr>
          <w:b/>
          <w:bCs/>
          <w:sz w:val="26"/>
          <w:szCs w:val="26"/>
        </w:rPr>
      </w:pPr>
    </w:p>
    <w:p w:rsidR="005A668B" w:rsidRPr="00BB1712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BB1712">
        <w:rPr>
          <w:b/>
          <w:bCs/>
          <w:sz w:val="26"/>
          <w:szCs w:val="26"/>
        </w:rPr>
        <w:t>2.4. Предложения по строительству, реконструкции и модернизации объектов централизованных систем водоснабжения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b/>
          <w:bCs/>
          <w:sz w:val="26"/>
          <w:szCs w:val="26"/>
        </w:rPr>
        <w:t xml:space="preserve"> </w:t>
      </w:r>
    </w:p>
    <w:p w:rsidR="005A668B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а) перечень основных мероприятий по реализации схем водоснабжения с разбивкой по годам </w:t>
      </w:r>
    </w:p>
    <w:p w:rsidR="005B48C7" w:rsidRPr="00BB1712" w:rsidRDefault="005B48C7" w:rsidP="005A668B">
      <w:pPr>
        <w:pStyle w:val="Default"/>
        <w:jc w:val="both"/>
        <w:rPr>
          <w:sz w:val="26"/>
          <w:szCs w:val="26"/>
        </w:rPr>
      </w:pPr>
    </w:p>
    <w:p w:rsidR="005B48C7" w:rsidRDefault="005B48C7" w:rsidP="005B48C7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</w:t>
      </w:r>
      <w:r>
        <w:rPr>
          <w:sz w:val="26"/>
          <w:szCs w:val="26"/>
        </w:rPr>
        <w:t>Строительство водопроводных</w:t>
      </w:r>
      <w:r w:rsidRPr="00BB1712">
        <w:rPr>
          <w:sz w:val="26"/>
          <w:szCs w:val="26"/>
        </w:rPr>
        <w:t xml:space="preserve"> сет</w:t>
      </w:r>
      <w:r>
        <w:rPr>
          <w:sz w:val="26"/>
          <w:szCs w:val="26"/>
        </w:rPr>
        <w:t xml:space="preserve">ей и замена изношенных участков </w:t>
      </w:r>
      <w:r w:rsidRPr="00BB1712">
        <w:rPr>
          <w:sz w:val="26"/>
          <w:szCs w:val="26"/>
        </w:rPr>
        <w:t>сети.</w:t>
      </w:r>
    </w:p>
    <w:p w:rsidR="005B48C7" w:rsidRPr="00BB1712" w:rsidRDefault="005B48C7" w:rsidP="005B48C7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 На вводах в здания спроектировать устройство водомерных узлов в соответствии с гл.11 СНиП 2.04.01-85* «Внутренний водопровод и канализация зданий». </w:t>
      </w:r>
    </w:p>
    <w:p w:rsidR="005B48C7" w:rsidRPr="00BB1712" w:rsidRDefault="005B48C7" w:rsidP="005B48C7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Водомерным</w:t>
      </w:r>
      <w:r>
        <w:rPr>
          <w:sz w:val="26"/>
          <w:szCs w:val="26"/>
        </w:rPr>
        <w:t>и</w:t>
      </w:r>
      <w:r w:rsidRPr="00BB1712">
        <w:rPr>
          <w:sz w:val="26"/>
          <w:szCs w:val="26"/>
        </w:rPr>
        <w:t xml:space="preserve"> узл</w:t>
      </w:r>
      <w:r>
        <w:rPr>
          <w:sz w:val="26"/>
          <w:szCs w:val="26"/>
        </w:rPr>
        <w:t>а</w:t>
      </w:r>
      <w:r w:rsidRPr="00BB1712">
        <w:rPr>
          <w:sz w:val="26"/>
          <w:szCs w:val="26"/>
        </w:rPr>
        <w:t>м</w:t>
      </w:r>
      <w:r>
        <w:rPr>
          <w:sz w:val="26"/>
          <w:szCs w:val="26"/>
        </w:rPr>
        <w:t>и</w:t>
      </w:r>
      <w:r w:rsidRPr="00BB1712">
        <w:rPr>
          <w:sz w:val="26"/>
          <w:szCs w:val="26"/>
        </w:rPr>
        <w:t xml:space="preserve"> планируется также оснастить каждую действующую скважину. </w:t>
      </w:r>
    </w:p>
    <w:p w:rsidR="005B48C7" w:rsidRPr="00BB1712" w:rsidRDefault="005B48C7" w:rsidP="005B48C7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Водопроводные сооружения должны иметь зону санитарной охраны в соответствии со СНиП 2.04.02-84 и СанПиН 2.1.4.1110-02.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б)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1224A9" w:rsidRDefault="001224A9" w:rsidP="001224A9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lastRenderedPageBreak/>
        <w:t xml:space="preserve">     Реализация схемы водоснабжения </w:t>
      </w:r>
      <w:r w:rsidR="005B48C7">
        <w:rPr>
          <w:sz w:val="26"/>
          <w:szCs w:val="26"/>
        </w:rPr>
        <w:t>Никольского сельского поселения</w:t>
      </w:r>
      <w:r>
        <w:rPr>
          <w:sz w:val="26"/>
          <w:szCs w:val="26"/>
        </w:rPr>
        <w:t xml:space="preserve"> предполагает замену аварийных водопроводных сетей</w:t>
      </w:r>
      <w:r w:rsidRPr="00BB1712">
        <w:rPr>
          <w:sz w:val="26"/>
          <w:szCs w:val="26"/>
        </w:rPr>
        <w:t xml:space="preserve">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в) сведения о вновь строящихся, реконструируемых и предлагаемых к выводу из эксплуатации объектах системы водоснабжения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</w:t>
      </w:r>
      <w:r>
        <w:rPr>
          <w:sz w:val="26"/>
          <w:szCs w:val="26"/>
        </w:rPr>
        <w:t>П</w:t>
      </w:r>
      <w:r w:rsidRPr="00BB1712">
        <w:rPr>
          <w:sz w:val="26"/>
          <w:szCs w:val="26"/>
        </w:rPr>
        <w:t>роизводительность объектов системы водоснабжения соответствует потребности поселения.</w:t>
      </w:r>
      <w:r>
        <w:rPr>
          <w:sz w:val="26"/>
          <w:szCs w:val="26"/>
        </w:rPr>
        <w:t xml:space="preserve"> Строительство новых объектов </w:t>
      </w:r>
      <w:r w:rsidRPr="00BB1712">
        <w:rPr>
          <w:sz w:val="26"/>
          <w:szCs w:val="26"/>
        </w:rPr>
        <w:t>системы водоснабжения</w:t>
      </w:r>
      <w:r>
        <w:rPr>
          <w:sz w:val="26"/>
          <w:szCs w:val="26"/>
        </w:rPr>
        <w:t xml:space="preserve"> не требуется.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г) сведения о развитии систем диспетчеризации, телемеханизации систем управления режимами водоснабжения на объектах организаций, осуществляющих водоснабжение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</w:t>
      </w:r>
      <w:r>
        <w:rPr>
          <w:sz w:val="26"/>
          <w:szCs w:val="26"/>
        </w:rPr>
        <w:t>Установлена с</w:t>
      </w:r>
      <w:r w:rsidRPr="00BB1712">
        <w:rPr>
          <w:sz w:val="26"/>
          <w:szCs w:val="26"/>
        </w:rPr>
        <w:t xml:space="preserve">истема диспетчерского управления и сбора данных </w:t>
      </w:r>
      <w:r>
        <w:rPr>
          <w:sz w:val="26"/>
          <w:szCs w:val="26"/>
        </w:rPr>
        <w:t>с подачей информации о работе водозабора на узел управления</w:t>
      </w:r>
      <w:r w:rsidRPr="00BB1712">
        <w:rPr>
          <w:sz w:val="26"/>
          <w:szCs w:val="26"/>
        </w:rPr>
        <w:t xml:space="preserve">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д)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Проектом предусмотрена установка расходомеров как на самих источниках водоснабжения (скважинах)</w:t>
      </w:r>
      <w:r>
        <w:rPr>
          <w:sz w:val="26"/>
          <w:szCs w:val="26"/>
        </w:rPr>
        <w:t>,</w:t>
      </w:r>
      <w:r w:rsidRPr="00BB1712">
        <w:rPr>
          <w:sz w:val="26"/>
          <w:szCs w:val="26"/>
        </w:rPr>
        <w:t xml:space="preserve"> так </w:t>
      </w:r>
      <w:r>
        <w:rPr>
          <w:sz w:val="26"/>
          <w:szCs w:val="26"/>
        </w:rPr>
        <w:t xml:space="preserve">и </w:t>
      </w:r>
      <w:r w:rsidRPr="00BB1712">
        <w:rPr>
          <w:sz w:val="26"/>
          <w:szCs w:val="26"/>
        </w:rPr>
        <w:t xml:space="preserve">на всех внутридомовых вводах.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е) описание вариантов маршрутов прохождения трубопроводов (трасс) по территории поселения, городского округа и их обоснование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4C4666">
      <w:pPr>
        <w:pStyle w:val="Default"/>
        <w:ind w:firstLine="708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Трассы новых сетей </w:t>
      </w:r>
      <w:r>
        <w:rPr>
          <w:sz w:val="26"/>
          <w:szCs w:val="26"/>
        </w:rPr>
        <w:t>водоснабжени</w:t>
      </w:r>
      <w:r w:rsidR="004C4666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4C4666">
        <w:rPr>
          <w:sz w:val="26"/>
          <w:szCs w:val="26"/>
        </w:rPr>
        <w:t>не требуется.</w:t>
      </w:r>
    </w:p>
    <w:p w:rsidR="004C4666" w:rsidRPr="00BB1712" w:rsidRDefault="004C4666" w:rsidP="004C4666">
      <w:pPr>
        <w:pStyle w:val="Default"/>
        <w:ind w:firstLine="708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ж) рекомендации о месте размещения насосных станций, резервуаров, водонапорных башен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iCs/>
          <w:sz w:val="26"/>
          <w:szCs w:val="26"/>
        </w:rPr>
        <w:t xml:space="preserve">     </w:t>
      </w:r>
      <w:r w:rsidRPr="00BB17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Строительство </w:t>
      </w:r>
      <w:r w:rsidRPr="00B871C9">
        <w:rPr>
          <w:iCs/>
          <w:sz w:val="26"/>
          <w:szCs w:val="26"/>
        </w:rPr>
        <w:t xml:space="preserve">насосных станций, водонапорных башен </w:t>
      </w:r>
      <w:r>
        <w:rPr>
          <w:sz w:val="26"/>
          <w:szCs w:val="26"/>
        </w:rPr>
        <w:t>не требуется.</w:t>
      </w:r>
    </w:p>
    <w:p w:rsidR="005A668B" w:rsidRDefault="005A668B" w:rsidP="005A668B">
      <w:pPr>
        <w:pStyle w:val="Default"/>
        <w:jc w:val="center"/>
        <w:rPr>
          <w:b/>
          <w:bCs/>
          <w:sz w:val="26"/>
          <w:szCs w:val="26"/>
        </w:rPr>
      </w:pPr>
    </w:p>
    <w:p w:rsidR="005A668B" w:rsidRPr="00BB1712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BB1712">
        <w:rPr>
          <w:b/>
          <w:bCs/>
          <w:sz w:val="26"/>
          <w:szCs w:val="26"/>
        </w:rPr>
        <w:t>2.5. Экологические аспекты мероприятий по строительству</w:t>
      </w:r>
      <w:r>
        <w:rPr>
          <w:b/>
          <w:bCs/>
          <w:sz w:val="26"/>
          <w:szCs w:val="26"/>
        </w:rPr>
        <w:t>,</w:t>
      </w:r>
      <w:r w:rsidRPr="00BB1712">
        <w:rPr>
          <w:b/>
          <w:bCs/>
          <w:sz w:val="26"/>
          <w:szCs w:val="26"/>
        </w:rPr>
        <w:t xml:space="preserve"> реконструкции </w:t>
      </w:r>
      <w:r>
        <w:rPr>
          <w:b/>
          <w:bCs/>
          <w:sz w:val="26"/>
          <w:szCs w:val="26"/>
        </w:rPr>
        <w:t xml:space="preserve">и модернизации </w:t>
      </w:r>
      <w:r w:rsidRPr="00BB1712">
        <w:rPr>
          <w:b/>
          <w:bCs/>
          <w:sz w:val="26"/>
          <w:szCs w:val="26"/>
        </w:rPr>
        <w:t>объектов централизованн</w:t>
      </w:r>
      <w:r>
        <w:rPr>
          <w:b/>
          <w:bCs/>
          <w:sz w:val="26"/>
          <w:szCs w:val="26"/>
        </w:rPr>
        <w:t>ых</w:t>
      </w:r>
      <w:r w:rsidRPr="00BB1712">
        <w:rPr>
          <w:b/>
          <w:bCs/>
          <w:sz w:val="26"/>
          <w:szCs w:val="26"/>
        </w:rPr>
        <w:t xml:space="preserve"> систем водоснабжения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а) сведения о мерах по предотвращению вредного воздействия на водный бассейн предлагаемых к строительству и реконструкции объектов централизованной системы водоснабжения при сбросе (утилизации) промывных вод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Технологический процесс забора воды из скважин и транспортирования ее в водопроводную сеть не сопровождается вредными выбросами.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Водопроводная сеть не оказывает вредного воздействия на окружающую среду, объект является экологически чистым сооружением.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Эксплуатация водопроводной сети не предусматривают каких-либо сбросов вредных веществ в водоемы и на рельеф.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BB1712">
        <w:rPr>
          <w:i/>
          <w:iCs/>
          <w:sz w:val="26"/>
          <w:szCs w:val="26"/>
        </w:rPr>
        <w:t xml:space="preserve">б) 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другие) </w:t>
      </w: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BB1712" w:rsidRDefault="005A668B" w:rsidP="005A668B">
      <w:pPr>
        <w:pStyle w:val="Default"/>
        <w:jc w:val="both"/>
        <w:rPr>
          <w:sz w:val="26"/>
          <w:szCs w:val="26"/>
        </w:rPr>
      </w:pPr>
      <w:r w:rsidRPr="00BB1712">
        <w:rPr>
          <w:sz w:val="26"/>
          <w:szCs w:val="26"/>
        </w:rPr>
        <w:t xml:space="preserve">       Водоподготовка с при</w:t>
      </w:r>
      <w:r>
        <w:rPr>
          <w:sz w:val="26"/>
          <w:szCs w:val="26"/>
        </w:rPr>
        <w:t xml:space="preserve">менением химических реагентов в </w:t>
      </w:r>
      <w:r w:rsidRPr="00BB1712">
        <w:rPr>
          <w:sz w:val="26"/>
          <w:szCs w:val="26"/>
        </w:rPr>
        <w:t xml:space="preserve">существующих водопроводных сетях не предусмотрена.  </w:t>
      </w:r>
    </w:p>
    <w:p w:rsidR="005A668B" w:rsidRDefault="005A668B" w:rsidP="005B48C7">
      <w:pPr>
        <w:pStyle w:val="Default"/>
        <w:pageBreakBefore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lastRenderedPageBreak/>
        <w:t>2.</w:t>
      </w:r>
      <w:r w:rsidRPr="00AE0957">
        <w:rPr>
          <w:b/>
          <w:bCs/>
          <w:color w:val="auto"/>
          <w:sz w:val="26"/>
          <w:szCs w:val="26"/>
        </w:rPr>
        <w:t>6</w:t>
      </w:r>
      <w:r>
        <w:rPr>
          <w:b/>
          <w:bCs/>
          <w:color w:val="auto"/>
          <w:sz w:val="26"/>
          <w:szCs w:val="26"/>
        </w:rPr>
        <w:t>.</w:t>
      </w:r>
      <w:r w:rsidRPr="00AE0957">
        <w:rPr>
          <w:b/>
          <w:bCs/>
          <w:color w:val="auto"/>
          <w:sz w:val="26"/>
          <w:szCs w:val="26"/>
        </w:rPr>
        <w:t xml:space="preserve"> Оценка </w:t>
      </w:r>
      <w:r>
        <w:rPr>
          <w:b/>
          <w:bCs/>
          <w:color w:val="auto"/>
          <w:sz w:val="26"/>
          <w:szCs w:val="26"/>
        </w:rPr>
        <w:t xml:space="preserve">объемов </w:t>
      </w:r>
      <w:r w:rsidRPr="00AE0957">
        <w:rPr>
          <w:b/>
          <w:bCs/>
          <w:color w:val="auto"/>
          <w:sz w:val="26"/>
          <w:szCs w:val="26"/>
        </w:rPr>
        <w:t>капитальных вложений в строительство, реконструкцию и модернизацию объектов централизованных систем водоснабжения</w:t>
      </w:r>
    </w:p>
    <w:p w:rsidR="005A668B" w:rsidRDefault="005A668B" w:rsidP="005A668B">
      <w:pPr>
        <w:pStyle w:val="Default"/>
        <w:jc w:val="both"/>
        <w:rPr>
          <w:color w:val="auto"/>
          <w:sz w:val="26"/>
          <w:szCs w:val="26"/>
        </w:rPr>
      </w:pPr>
    </w:p>
    <w:p w:rsidR="005A668B" w:rsidRPr="00AE0957" w:rsidRDefault="005A668B" w:rsidP="005A668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</w:t>
      </w:r>
      <w:r w:rsidRPr="00AE0957">
        <w:rPr>
          <w:color w:val="auto"/>
          <w:sz w:val="26"/>
          <w:szCs w:val="26"/>
        </w:rPr>
        <w:t xml:space="preserve">Стоимость </w:t>
      </w:r>
      <w:r>
        <w:rPr>
          <w:color w:val="auto"/>
          <w:sz w:val="26"/>
          <w:szCs w:val="26"/>
        </w:rPr>
        <w:t xml:space="preserve">объемов </w:t>
      </w:r>
      <w:r w:rsidRPr="00AE0957">
        <w:rPr>
          <w:color w:val="auto"/>
          <w:sz w:val="26"/>
          <w:szCs w:val="26"/>
        </w:rPr>
        <w:t xml:space="preserve">капитальных вложений </w:t>
      </w:r>
      <w:r>
        <w:rPr>
          <w:color w:val="auto"/>
          <w:sz w:val="26"/>
          <w:szCs w:val="26"/>
        </w:rPr>
        <w:t>рассчитать</w:t>
      </w:r>
      <w:r w:rsidRPr="00AE0957">
        <w:rPr>
          <w:color w:val="auto"/>
          <w:sz w:val="26"/>
          <w:szCs w:val="26"/>
        </w:rPr>
        <w:t xml:space="preserve"> исходя из экспертных оценок, имеющихся сводных сметных расчетов по объектам-аналогам, удельных затрат на единицу создаваемой мощности. При разработке проектно-сметной документации по каждому проекту стоимость подлежит уточнению. </w:t>
      </w:r>
    </w:p>
    <w:p w:rsidR="005A668B" w:rsidRPr="00AE0957" w:rsidRDefault="005A668B" w:rsidP="005A668B">
      <w:pPr>
        <w:pStyle w:val="Default"/>
        <w:jc w:val="both"/>
        <w:rPr>
          <w:b/>
          <w:sz w:val="26"/>
          <w:szCs w:val="26"/>
        </w:rPr>
      </w:pPr>
      <w:r>
        <w:rPr>
          <w:color w:val="auto"/>
          <w:sz w:val="26"/>
          <w:szCs w:val="26"/>
        </w:rPr>
        <w:t xml:space="preserve">     </w:t>
      </w:r>
    </w:p>
    <w:p w:rsidR="005A668B" w:rsidRPr="00AE0957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2.7.</w:t>
      </w:r>
      <w:r w:rsidRPr="00AE0957">
        <w:rPr>
          <w:b/>
          <w:bCs/>
          <w:sz w:val="26"/>
          <w:szCs w:val="26"/>
        </w:rPr>
        <w:t xml:space="preserve"> Целевые показатели развития централизованных систем водоснабжения</w:t>
      </w:r>
    </w:p>
    <w:p w:rsidR="005A668B" w:rsidRDefault="005A668B" w:rsidP="005A668B">
      <w:pPr>
        <w:pStyle w:val="Default"/>
        <w:jc w:val="both"/>
        <w:rPr>
          <w:b/>
          <w:bCs/>
          <w:sz w:val="26"/>
          <w:szCs w:val="26"/>
        </w:rPr>
      </w:pPr>
      <w:r w:rsidRPr="00AE0957">
        <w:rPr>
          <w:b/>
          <w:bCs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134"/>
        <w:gridCol w:w="1134"/>
        <w:gridCol w:w="1494"/>
        <w:gridCol w:w="1653"/>
      </w:tblGrid>
      <w:tr w:rsidR="005A668B" w:rsidRPr="00BB1712" w:rsidTr="004C3B75">
        <w:trPr>
          <w:trHeight w:val="352"/>
        </w:trPr>
        <w:tc>
          <w:tcPr>
            <w:tcW w:w="817" w:type="dxa"/>
          </w:tcPr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№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686" w:type="dxa"/>
          </w:tcPr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Единица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</w:tcPr>
          <w:p w:rsidR="005A668B" w:rsidRPr="00BB1712" w:rsidRDefault="005A668B" w:rsidP="004C3B7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BB1712">
              <w:rPr>
                <w:b/>
                <w:sz w:val="18"/>
                <w:szCs w:val="18"/>
              </w:rPr>
              <w:t>Существующее положение</w:t>
            </w:r>
          </w:p>
        </w:tc>
        <w:tc>
          <w:tcPr>
            <w:tcW w:w="1494" w:type="dxa"/>
          </w:tcPr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I-</w:t>
            </w:r>
            <w:proofErr w:type="spellStart"/>
            <w:r w:rsidRPr="00BB1712">
              <w:rPr>
                <w:b/>
                <w:sz w:val="22"/>
                <w:szCs w:val="22"/>
              </w:rPr>
              <w:t>ая</w:t>
            </w:r>
            <w:proofErr w:type="spellEnd"/>
            <w:r w:rsidRPr="00BB1712">
              <w:rPr>
                <w:b/>
                <w:sz w:val="22"/>
                <w:szCs w:val="22"/>
              </w:rPr>
              <w:t xml:space="preserve"> очередь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2015г.</w:t>
            </w:r>
          </w:p>
        </w:tc>
        <w:tc>
          <w:tcPr>
            <w:tcW w:w="1653" w:type="dxa"/>
          </w:tcPr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Расчетный срок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2023г.</w:t>
            </w:r>
          </w:p>
        </w:tc>
      </w:tr>
      <w:tr w:rsidR="005A668B" w:rsidRPr="00BB1712" w:rsidTr="004C3B75">
        <w:trPr>
          <w:trHeight w:val="226"/>
        </w:trPr>
        <w:tc>
          <w:tcPr>
            <w:tcW w:w="817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5A668B" w:rsidRPr="00BB1712" w:rsidRDefault="005A668B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Надежность водоснабжения </w:t>
            </w:r>
          </w:p>
        </w:tc>
        <w:tc>
          <w:tcPr>
            <w:tcW w:w="1134" w:type="dxa"/>
          </w:tcPr>
          <w:p w:rsidR="005A668B" w:rsidRPr="00DD5D0F" w:rsidRDefault="005A668B" w:rsidP="004C3B75">
            <w:pPr>
              <w:pStyle w:val="Default"/>
              <w:jc w:val="center"/>
              <w:rPr>
                <w:sz w:val="20"/>
                <w:szCs w:val="20"/>
              </w:rPr>
            </w:pPr>
            <w:r w:rsidRPr="00DD5D0F">
              <w:rPr>
                <w:sz w:val="20"/>
                <w:szCs w:val="20"/>
              </w:rPr>
              <w:t>Часов в</w:t>
            </w:r>
          </w:p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DD5D0F">
              <w:rPr>
                <w:sz w:val="20"/>
                <w:szCs w:val="20"/>
              </w:rPr>
              <w:t>сутки</w:t>
            </w:r>
          </w:p>
        </w:tc>
        <w:tc>
          <w:tcPr>
            <w:tcW w:w="1134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24</w:t>
            </w:r>
          </w:p>
        </w:tc>
        <w:tc>
          <w:tcPr>
            <w:tcW w:w="1494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24</w:t>
            </w:r>
          </w:p>
        </w:tc>
        <w:tc>
          <w:tcPr>
            <w:tcW w:w="1653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24</w:t>
            </w:r>
          </w:p>
        </w:tc>
      </w:tr>
      <w:tr w:rsidR="005A668B" w:rsidRPr="00BB1712" w:rsidTr="004C3B75">
        <w:trPr>
          <w:trHeight w:val="226"/>
        </w:trPr>
        <w:tc>
          <w:tcPr>
            <w:tcW w:w="817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5A668B" w:rsidRPr="00BB1712" w:rsidRDefault="005A668B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Доступность централизованного водоснабжения </w:t>
            </w:r>
          </w:p>
        </w:tc>
        <w:tc>
          <w:tcPr>
            <w:tcW w:w="1134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653" w:type="dxa"/>
          </w:tcPr>
          <w:p w:rsidR="005A668B" w:rsidRPr="00BB1712" w:rsidRDefault="005A668B" w:rsidP="004C3B7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5B48C7" w:rsidRPr="00BB1712" w:rsidTr="004C3B75">
        <w:trPr>
          <w:trHeight w:val="226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86" w:type="dxa"/>
          </w:tcPr>
          <w:p w:rsidR="005B48C7" w:rsidRPr="005B4FD7" w:rsidRDefault="005B48C7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134" w:type="dxa"/>
            <w:vMerge w:val="restart"/>
          </w:tcPr>
          <w:p w:rsidR="005B48C7" w:rsidRDefault="005B48C7" w:rsidP="005B48C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5B48C7" w:rsidRPr="00DD5D0F" w:rsidRDefault="005B48C7" w:rsidP="005B48C7">
            <w:pPr>
              <w:pStyle w:val="Default"/>
              <w:jc w:val="center"/>
              <w:rPr>
                <w:sz w:val="20"/>
                <w:szCs w:val="20"/>
              </w:rPr>
            </w:pPr>
            <w:r w:rsidRPr="00DD5D0F">
              <w:rPr>
                <w:sz w:val="20"/>
                <w:szCs w:val="20"/>
              </w:rPr>
              <w:t>%</w:t>
            </w:r>
          </w:p>
          <w:p w:rsidR="005B48C7" w:rsidRPr="00DD5D0F" w:rsidRDefault="005B48C7" w:rsidP="005B48C7">
            <w:pPr>
              <w:pStyle w:val="Default"/>
              <w:jc w:val="center"/>
              <w:rPr>
                <w:sz w:val="20"/>
                <w:szCs w:val="20"/>
              </w:rPr>
            </w:pPr>
            <w:r w:rsidRPr="00DD5D0F">
              <w:rPr>
                <w:sz w:val="20"/>
                <w:szCs w:val="20"/>
              </w:rPr>
              <w:t>населения</w:t>
            </w:r>
          </w:p>
        </w:tc>
        <w:tc>
          <w:tcPr>
            <w:tcW w:w="1134" w:type="dxa"/>
          </w:tcPr>
          <w:p w:rsidR="005B48C7" w:rsidRPr="00BB1712" w:rsidRDefault="005B48C7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494" w:type="dxa"/>
          </w:tcPr>
          <w:p w:rsidR="005B48C7" w:rsidRPr="00BB1712" w:rsidRDefault="005B48C7" w:rsidP="00AC34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653" w:type="dxa"/>
          </w:tcPr>
          <w:p w:rsidR="005B48C7" w:rsidRPr="00BB1712" w:rsidRDefault="005B48C7" w:rsidP="00AC3481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100</w:t>
            </w:r>
          </w:p>
        </w:tc>
      </w:tr>
      <w:tr w:rsidR="005B48C7" w:rsidRPr="00BB1712" w:rsidTr="004C3B75">
        <w:trPr>
          <w:trHeight w:val="226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86" w:type="dxa"/>
          </w:tcPr>
          <w:p w:rsidR="005B48C7" w:rsidRPr="005B4FD7" w:rsidRDefault="005B48C7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134" w:type="dxa"/>
            <w:vMerge/>
          </w:tcPr>
          <w:p w:rsidR="005B48C7" w:rsidRPr="00DD5D0F" w:rsidRDefault="005B48C7" w:rsidP="004C3B75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8C7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4" w:type="dxa"/>
          </w:tcPr>
          <w:p w:rsidR="005B48C7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B48C7" w:rsidRPr="00BB1712" w:rsidTr="004C3B75">
        <w:trPr>
          <w:trHeight w:val="226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86" w:type="dxa"/>
          </w:tcPr>
          <w:p w:rsidR="005B48C7" w:rsidRPr="005B4FD7" w:rsidRDefault="005B48C7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134" w:type="dxa"/>
            <w:vMerge/>
          </w:tcPr>
          <w:p w:rsidR="005B48C7" w:rsidRPr="00DD5D0F" w:rsidRDefault="005B48C7" w:rsidP="004C3B75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8C7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94" w:type="dxa"/>
          </w:tcPr>
          <w:p w:rsidR="005B48C7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B48C7" w:rsidRPr="00BB1712" w:rsidTr="004C3B75">
        <w:trPr>
          <w:trHeight w:val="353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5B48C7" w:rsidRPr="00BB1712" w:rsidRDefault="005B48C7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Эффективность деятельности (снижение эксплуатационных расходов) </w:t>
            </w:r>
          </w:p>
        </w:tc>
        <w:tc>
          <w:tcPr>
            <w:tcW w:w="1134" w:type="dxa"/>
          </w:tcPr>
          <w:p w:rsidR="005B48C7" w:rsidRPr="00DD5D0F" w:rsidRDefault="005B48C7" w:rsidP="004C3B75">
            <w:pPr>
              <w:pStyle w:val="Default"/>
              <w:jc w:val="center"/>
              <w:rPr>
                <w:sz w:val="20"/>
                <w:szCs w:val="20"/>
              </w:rPr>
            </w:pPr>
            <w:r w:rsidRPr="00DD5D0F">
              <w:rPr>
                <w:sz w:val="20"/>
                <w:szCs w:val="20"/>
              </w:rPr>
              <w:t>% от</w:t>
            </w:r>
          </w:p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DD5D0F">
              <w:rPr>
                <w:sz w:val="20"/>
                <w:szCs w:val="20"/>
              </w:rPr>
              <w:t>существующего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49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</w:tr>
      <w:tr w:rsidR="005B48C7" w:rsidRPr="00BB1712" w:rsidTr="004C3B75">
        <w:trPr>
          <w:trHeight w:val="353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5B48C7" w:rsidRPr="00BB1712" w:rsidRDefault="005B48C7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Обеспечение экологической безопасности (качество питьевой воды) 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18"/>
                <w:szCs w:val="18"/>
              </w:rPr>
            </w:pPr>
            <w:r w:rsidRPr="00BB1712">
              <w:rPr>
                <w:sz w:val="18"/>
                <w:szCs w:val="18"/>
              </w:rPr>
              <w:t xml:space="preserve">Доля </w:t>
            </w:r>
            <w:r>
              <w:rPr>
                <w:sz w:val="18"/>
                <w:szCs w:val="18"/>
              </w:rPr>
              <w:t>п</w:t>
            </w:r>
            <w:r w:rsidRPr="00BB1712">
              <w:rPr>
                <w:sz w:val="18"/>
                <w:szCs w:val="18"/>
              </w:rPr>
              <w:t>роб</w:t>
            </w:r>
          </w:p>
          <w:p w:rsidR="005B48C7" w:rsidRPr="00BB1712" w:rsidRDefault="005B48C7" w:rsidP="004C3B75">
            <w:pPr>
              <w:pStyle w:val="Default"/>
              <w:jc w:val="center"/>
              <w:rPr>
                <w:sz w:val="18"/>
                <w:szCs w:val="18"/>
              </w:rPr>
            </w:pPr>
            <w:r w:rsidRPr="00BB1712">
              <w:rPr>
                <w:sz w:val="18"/>
                <w:szCs w:val="18"/>
              </w:rPr>
              <w:t>хуже ПДК</w:t>
            </w:r>
          </w:p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49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</w:tr>
      <w:tr w:rsidR="005B48C7" w:rsidRPr="00BB1712" w:rsidTr="004C3B75">
        <w:trPr>
          <w:trHeight w:val="100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5B48C7" w:rsidRPr="00BB1712" w:rsidRDefault="005B48C7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Степень износа сетей водоснабжения 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49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 н/д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</w:tr>
      <w:tr w:rsidR="005B48C7" w:rsidRPr="00BB1712" w:rsidTr="004C3B75">
        <w:trPr>
          <w:trHeight w:val="100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5B48C7" w:rsidRPr="00BB1712" w:rsidRDefault="005B48C7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Снижение количества повреждений 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шт./ год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9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48C7" w:rsidRPr="00BB1712" w:rsidTr="004C3B75">
        <w:trPr>
          <w:trHeight w:val="248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5B48C7" w:rsidRPr="00BB1712" w:rsidRDefault="005B48C7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Снижение величины потерь воды в системе водоснабжения 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тыс. м</w:t>
            </w:r>
            <w:r w:rsidRPr="0082547F">
              <w:rPr>
                <w:sz w:val="22"/>
                <w:szCs w:val="22"/>
                <w:vertAlign w:val="superscript"/>
              </w:rPr>
              <w:t>3</w:t>
            </w:r>
            <w:r w:rsidRPr="00BB1712">
              <w:rPr>
                <w:sz w:val="22"/>
                <w:szCs w:val="22"/>
              </w:rPr>
              <w:t>/ год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49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  <w:tc>
          <w:tcPr>
            <w:tcW w:w="1653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н/д</w:t>
            </w:r>
          </w:p>
        </w:tc>
      </w:tr>
      <w:tr w:rsidR="005B48C7" w:rsidRPr="00BB1712" w:rsidTr="004C3B75">
        <w:trPr>
          <w:trHeight w:val="226"/>
        </w:trPr>
        <w:tc>
          <w:tcPr>
            <w:tcW w:w="817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5B48C7" w:rsidRPr="00BB1712" w:rsidRDefault="005B48C7" w:rsidP="004C3B75">
            <w:pPr>
              <w:pStyle w:val="Default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 xml:space="preserve">Снижение количества сетей требующих замены </w:t>
            </w:r>
          </w:p>
        </w:tc>
        <w:tc>
          <w:tcPr>
            <w:tcW w:w="1134" w:type="dxa"/>
          </w:tcPr>
          <w:p w:rsidR="005B48C7" w:rsidRPr="00BB1712" w:rsidRDefault="005B48C7" w:rsidP="004C3B75">
            <w:pPr>
              <w:pStyle w:val="Default"/>
              <w:jc w:val="center"/>
              <w:rPr>
                <w:sz w:val="22"/>
                <w:szCs w:val="22"/>
              </w:rPr>
            </w:pPr>
            <w:r w:rsidRPr="00BB1712"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5B48C7" w:rsidRPr="00DD5D0F" w:rsidRDefault="005B48C7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D5D0F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94" w:type="dxa"/>
          </w:tcPr>
          <w:p w:rsidR="005B48C7" w:rsidRPr="00DD5D0F" w:rsidRDefault="005B48C7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D5D0F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653" w:type="dxa"/>
          </w:tcPr>
          <w:p w:rsidR="005B48C7" w:rsidRPr="00DD5D0F" w:rsidRDefault="005B48C7" w:rsidP="004C3B7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D5D0F">
              <w:rPr>
                <w:color w:val="auto"/>
                <w:sz w:val="22"/>
                <w:szCs w:val="22"/>
              </w:rPr>
              <w:t>0</w:t>
            </w:r>
          </w:p>
        </w:tc>
      </w:tr>
    </w:tbl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A66391">
        <w:rPr>
          <w:b/>
          <w:bCs/>
          <w:sz w:val="26"/>
          <w:szCs w:val="26"/>
        </w:rPr>
        <w:t xml:space="preserve">2.8. Перечень выявленных бесхозяйных объектов централизованных систем водоснабжения (в случае их выявления) и перечень организаций, </w:t>
      </w:r>
    </w:p>
    <w:p w:rsidR="005A668B" w:rsidRPr="00A66391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A66391">
        <w:rPr>
          <w:b/>
          <w:bCs/>
          <w:sz w:val="26"/>
          <w:szCs w:val="26"/>
        </w:rPr>
        <w:t>уполномоченных на их эксплуатацию</w:t>
      </w:r>
    </w:p>
    <w:p w:rsidR="005A668B" w:rsidRPr="00A66391" w:rsidRDefault="005A668B" w:rsidP="005A668B">
      <w:pPr>
        <w:pStyle w:val="Default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A66391">
        <w:rPr>
          <w:sz w:val="26"/>
          <w:szCs w:val="26"/>
        </w:rPr>
        <w:t xml:space="preserve">На момент разработки настоящей Схемы водоснабжения отсутствует информация о бесхозяйных объектах водоснабжения. Все выявленные бесхозяйные объекты в рамках системы водоснабжения позднее передаются на обслуживание </w:t>
      </w:r>
      <w:proofErr w:type="spellStart"/>
      <w:r w:rsidRPr="00A66391">
        <w:rPr>
          <w:sz w:val="26"/>
          <w:szCs w:val="26"/>
        </w:rPr>
        <w:t>водоснабжающей</w:t>
      </w:r>
      <w:proofErr w:type="spellEnd"/>
      <w:r w:rsidRPr="00A66391">
        <w:rPr>
          <w:sz w:val="26"/>
          <w:szCs w:val="26"/>
        </w:rPr>
        <w:t xml:space="preserve"> организации системы центрального водоснабжения, в которую входят указанные бесхозяйные объекты и которая осуществляет содержание и обслуживание указанных бесхозяйных объектов водоснабжения. Расходы на обслуживание таких объектов включаются в тарифы соответствующей организации.</w:t>
      </w: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lastRenderedPageBreak/>
        <w:t>3. СХЕМА ВОДООТВЕДЕНИЯ</w:t>
      </w:r>
    </w:p>
    <w:p w:rsidR="005A668B" w:rsidRPr="00723684" w:rsidRDefault="005A668B" w:rsidP="005A668B">
      <w:pPr>
        <w:pStyle w:val="Default"/>
        <w:jc w:val="center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3.1. Существующее положение в сфере водоотведения </w:t>
      </w:r>
      <w:r>
        <w:rPr>
          <w:b/>
          <w:bCs/>
          <w:sz w:val="26"/>
          <w:szCs w:val="26"/>
        </w:rPr>
        <w:t>поселения</w:t>
      </w:r>
    </w:p>
    <w:p w:rsidR="005A668B" w:rsidRPr="00723684" w:rsidRDefault="005A668B" w:rsidP="005A668B">
      <w:pPr>
        <w:pStyle w:val="Default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а) 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color w:val="auto"/>
          <w:sz w:val="26"/>
          <w:szCs w:val="26"/>
          <w:shd w:val="clear" w:color="auto" w:fill="FFFFFF"/>
        </w:rPr>
      </w:pPr>
      <w:r w:rsidRPr="00723684">
        <w:rPr>
          <w:color w:val="auto"/>
          <w:sz w:val="26"/>
          <w:szCs w:val="26"/>
        </w:rPr>
        <w:t xml:space="preserve">        </w:t>
      </w:r>
      <w:r w:rsidRPr="00723684">
        <w:rPr>
          <w:color w:val="auto"/>
          <w:sz w:val="26"/>
          <w:szCs w:val="26"/>
          <w:shd w:val="clear" w:color="auto" w:fill="FFFFFF"/>
        </w:rPr>
        <w:t xml:space="preserve">Система централизованной канализации в </w:t>
      </w:r>
      <w:r w:rsidR="005B48C7">
        <w:rPr>
          <w:sz w:val="26"/>
          <w:szCs w:val="26"/>
        </w:rPr>
        <w:t xml:space="preserve">Никольском сельском поселении </w:t>
      </w:r>
      <w:r w:rsidRPr="00723684">
        <w:rPr>
          <w:color w:val="auto"/>
          <w:sz w:val="26"/>
          <w:szCs w:val="26"/>
          <w:shd w:val="clear" w:color="auto" w:fill="FFFFFF"/>
        </w:rPr>
        <w:t xml:space="preserve">отсутствует. </w:t>
      </w:r>
    </w:p>
    <w:p w:rsidR="005A668B" w:rsidRPr="00723684" w:rsidRDefault="005A668B" w:rsidP="005A668B">
      <w:pPr>
        <w:ind w:firstLine="360"/>
        <w:jc w:val="both"/>
        <w:rPr>
          <w:sz w:val="26"/>
          <w:szCs w:val="26"/>
          <w:shd w:val="clear" w:color="auto" w:fill="FFFFFF"/>
        </w:rPr>
      </w:pPr>
      <w:r w:rsidRPr="00723684">
        <w:rPr>
          <w:sz w:val="26"/>
          <w:szCs w:val="26"/>
          <w:shd w:val="clear" w:color="auto" w:fill="FFFFFF"/>
        </w:rPr>
        <w:t xml:space="preserve">  На территории поселения ливневая канализация отсутствует. Отвод дождевых и талых вод не регулируется и осуществляется в пониженные места существующего рельефа. </w:t>
      </w:r>
    </w:p>
    <w:p w:rsidR="005A668B" w:rsidRPr="00723684" w:rsidRDefault="005A668B" w:rsidP="005A668B">
      <w:pPr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б) описание существующих канализационных очистных сооружений, включая оценку соответствия применяемой технологической схемы требованиям обеспечения нормативов качества сточных вод и определение существующего дефицита (резерва) мощностей сооружений и описание локальных очистных сооружений, создаваемых абонентами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ind w:firstLine="540"/>
        <w:jc w:val="both"/>
        <w:rPr>
          <w:color w:val="auto"/>
          <w:sz w:val="26"/>
          <w:szCs w:val="26"/>
        </w:rPr>
      </w:pPr>
      <w:proofErr w:type="spellStart"/>
      <w:r w:rsidRPr="00723684">
        <w:rPr>
          <w:color w:val="auto"/>
          <w:sz w:val="26"/>
          <w:szCs w:val="26"/>
        </w:rPr>
        <w:t>Канализование</w:t>
      </w:r>
      <w:proofErr w:type="spellEnd"/>
      <w:r w:rsidRPr="00723684">
        <w:rPr>
          <w:color w:val="auto"/>
          <w:sz w:val="26"/>
          <w:szCs w:val="26"/>
        </w:rPr>
        <w:t xml:space="preserve"> зданий в </w:t>
      </w:r>
      <w:r w:rsidR="005B48C7">
        <w:rPr>
          <w:sz w:val="26"/>
          <w:szCs w:val="26"/>
        </w:rPr>
        <w:t xml:space="preserve">поселении </w:t>
      </w:r>
      <w:r w:rsidRPr="00723684">
        <w:rPr>
          <w:color w:val="auto"/>
          <w:sz w:val="26"/>
          <w:szCs w:val="26"/>
        </w:rPr>
        <w:t xml:space="preserve">выполняется в выгребные ямы и надворные туалеты.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в) описание технологических зон водоотведения, зон централизованного и не нецентрализованного водоотведения и перечень централизованных систем водоотведения </w:t>
      </w:r>
    </w:p>
    <w:p w:rsidR="005A668B" w:rsidRPr="00723684" w:rsidRDefault="005A668B" w:rsidP="005A668B">
      <w:pPr>
        <w:pStyle w:val="Default"/>
        <w:jc w:val="both"/>
        <w:rPr>
          <w:color w:val="auto"/>
          <w:sz w:val="26"/>
          <w:szCs w:val="26"/>
          <w:shd w:val="clear" w:color="auto" w:fill="FFFFFF"/>
        </w:rPr>
      </w:pPr>
    </w:p>
    <w:p w:rsidR="005A668B" w:rsidRPr="00723684" w:rsidRDefault="005A668B" w:rsidP="005A668B">
      <w:pPr>
        <w:pStyle w:val="Default"/>
        <w:jc w:val="both"/>
        <w:rPr>
          <w:color w:val="auto"/>
          <w:sz w:val="26"/>
          <w:szCs w:val="26"/>
          <w:shd w:val="clear" w:color="auto" w:fill="FFFFFF"/>
        </w:rPr>
      </w:pPr>
      <w:r w:rsidRPr="00723684">
        <w:rPr>
          <w:color w:val="auto"/>
          <w:sz w:val="26"/>
          <w:szCs w:val="26"/>
          <w:shd w:val="clear" w:color="auto" w:fill="FFFFFF"/>
        </w:rPr>
        <w:t xml:space="preserve">        </w:t>
      </w:r>
      <w:proofErr w:type="spellStart"/>
      <w:r w:rsidRPr="00723684">
        <w:rPr>
          <w:color w:val="auto"/>
          <w:sz w:val="26"/>
          <w:szCs w:val="26"/>
          <w:shd w:val="clear" w:color="auto" w:fill="FFFFFF"/>
        </w:rPr>
        <w:t>Канализование</w:t>
      </w:r>
      <w:proofErr w:type="spellEnd"/>
      <w:r w:rsidRPr="00723684">
        <w:rPr>
          <w:color w:val="auto"/>
          <w:sz w:val="26"/>
          <w:szCs w:val="26"/>
          <w:shd w:val="clear" w:color="auto" w:fill="FFFFFF"/>
        </w:rPr>
        <w:t xml:space="preserve"> зданий, имеющих внутреннюю канализацию, происходит в выгребы с последующим вывозом спецтехникой на договорной основе  ООО «Водоканал», ООО «Бобровская управляющая компания» и индивидуальными предпринимателями.</w:t>
      </w:r>
    </w:p>
    <w:p w:rsidR="005A668B" w:rsidRPr="00723684" w:rsidRDefault="005A668B" w:rsidP="005A668B">
      <w:pPr>
        <w:rPr>
          <w:rFonts w:ascii="Arial" w:hAnsi="Arial" w:cs="Arial"/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г) описание состояния и функционирования системы утилизации осадка сточных вод на очистных сооружениях существующей централизованной системы водоотведения </w:t>
      </w: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  <w:shd w:val="clear" w:color="auto" w:fill="FFFFFF"/>
        </w:rPr>
      </w:pPr>
      <w:r w:rsidRPr="00723684">
        <w:rPr>
          <w:sz w:val="26"/>
          <w:szCs w:val="26"/>
        </w:rPr>
        <w:t xml:space="preserve">      Канализационные очистные сооружения </w:t>
      </w:r>
      <w:r w:rsidRPr="00723684">
        <w:rPr>
          <w:sz w:val="26"/>
          <w:szCs w:val="26"/>
          <w:shd w:val="clear" w:color="auto" w:fill="FFFFFF"/>
        </w:rPr>
        <w:t>отсутствуют.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д)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  <w:shd w:val="clear" w:color="auto" w:fill="FFFFFF"/>
        </w:rPr>
      </w:pPr>
      <w:r w:rsidRPr="00723684">
        <w:rPr>
          <w:color w:val="FF0000"/>
          <w:sz w:val="26"/>
          <w:szCs w:val="26"/>
        </w:rPr>
        <w:t xml:space="preserve">      </w:t>
      </w:r>
      <w:r w:rsidRPr="00723684">
        <w:rPr>
          <w:sz w:val="26"/>
          <w:szCs w:val="26"/>
          <w:shd w:val="clear" w:color="auto" w:fill="FFFFFF"/>
        </w:rPr>
        <w:t>Отсутствуют.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е) оценка воздействия сбросов сточных вод через централизованную систему водоотведения на окружающую среду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color w:val="auto"/>
          <w:sz w:val="26"/>
          <w:szCs w:val="26"/>
        </w:rPr>
      </w:pPr>
      <w:r w:rsidRPr="00723684">
        <w:rPr>
          <w:color w:val="auto"/>
          <w:sz w:val="26"/>
          <w:szCs w:val="26"/>
        </w:rPr>
        <w:t xml:space="preserve">      </w:t>
      </w:r>
      <w:r w:rsidRPr="00723684">
        <w:rPr>
          <w:iCs/>
          <w:sz w:val="26"/>
          <w:szCs w:val="26"/>
        </w:rPr>
        <w:t>Централизованная система водоотведения</w:t>
      </w:r>
      <w:r w:rsidRPr="00723684">
        <w:rPr>
          <w:color w:val="auto"/>
          <w:sz w:val="26"/>
          <w:szCs w:val="26"/>
        </w:rPr>
        <w:t xml:space="preserve"> в </w:t>
      </w:r>
      <w:r w:rsidR="005B48C7">
        <w:rPr>
          <w:sz w:val="26"/>
          <w:szCs w:val="26"/>
        </w:rPr>
        <w:t xml:space="preserve">поселении </w:t>
      </w:r>
      <w:r w:rsidRPr="00723684">
        <w:rPr>
          <w:sz w:val="26"/>
          <w:szCs w:val="26"/>
          <w:shd w:val="clear" w:color="auto" w:fill="FFFFFF"/>
        </w:rPr>
        <w:t>отсутствует.</w:t>
      </w:r>
    </w:p>
    <w:p w:rsidR="005A668B" w:rsidRPr="00723684" w:rsidRDefault="005A668B" w:rsidP="005A668B">
      <w:pPr>
        <w:pStyle w:val="Default"/>
        <w:jc w:val="both"/>
        <w:rPr>
          <w:color w:val="C00000"/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ж) описание территорий муниципального образования, не охваченных централизованной системой водоотведения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 Сбор фекальных и иных жидких отходов производится в выгребные ямы и надворные туалеты.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i/>
          <w:iCs/>
          <w:sz w:val="26"/>
          <w:szCs w:val="26"/>
        </w:rPr>
        <w:lastRenderedPageBreak/>
        <w:t>з) описание существующих технических и технологических проблем системы водоотведения поселения</w:t>
      </w:r>
      <w:r w:rsidRPr="00723684">
        <w:rPr>
          <w:sz w:val="26"/>
          <w:szCs w:val="26"/>
        </w:rPr>
        <w:t xml:space="preserve">.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 </w:t>
      </w:r>
      <w:r w:rsidRPr="00723684">
        <w:rPr>
          <w:iCs/>
          <w:sz w:val="26"/>
          <w:szCs w:val="26"/>
        </w:rPr>
        <w:t xml:space="preserve">Система водоотведения в </w:t>
      </w:r>
      <w:r w:rsidR="005B48C7">
        <w:rPr>
          <w:sz w:val="26"/>
          <w:szCs w:val="26"/>
        </w:rPr>
        <w:t xml:space="preserve">поселении </w:t>
      </w:r>
      <w:r w:rsidRPr="00723684">
        <w:rPr>
          <w:iCs/>
          <w:sz w:val="26"/>
          <w:szCs w:val="26"/>
        </w:rPr>
        <w:t>отсутствует</w:t>
      </w:r>
      <w:r w:rsidRPr="00723684">
        <w:rPr>
          <w:sz w:val="26"/>
          <w:szCs w:val="26"/>
        </w:rPr>
        <w:t xml:space="preserve">.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  <w:r w:rsidRPr="00723684">
        <w:rPr>
          <w:sz w:val="26"/>
          <w:szCs w:val="26"/>
        </w:rPr>
        <w:t xml:space="preserve">        </w:t>
      </w: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3.2. </w:t>
      </w:r>
      <w:r>
        <w:rPr>
          <w:b/>
          <w:bCs/>
          <w:sz w:val="26"/>
          <w:szCs w:val="26"/>
        </w:rPr>
        <w:t>Б</w:t>
      </w:r>
      <w:r w:rsidRPr="00723684">
        <w:rPr>
          <w:b/>
          <w:bCs/>
          <w:sz w:val="26"/>
          <w:szCs w:val="26"/>
        </w:rPr>
        <w:t xml:space="preserve">алансы </w:t>
      </w:r>
      <w:r>
        <w:rPr>
          <w:b/>
          <w:bCs/>
          <w:sz w:val="26"/>
          <w:szCs w:val="26"/>
        </w:rPr>
        <w:t>сточных вод в</w:t>
      </w:r>
      <w:r w:rsidRPr="00723684">
        <w:rPr>
          <w:b/>
          <w:bCs/>
          <w:sz w:val="26"/>
          <w:szCs w:val="26"/>
        </w:rPr>
        <w:t xml:space="preserve"> систем</w:t>
      </w:r>
      <w:r>
        <w:rPr>
          <w:b/>
          <w:bCs/>
          <w:sz w:val="26"/>
          <w:szCs w:val="26"/>
        </w:rPr>
        <w:t>е</w:t>
      </w:r>
      <w:r w:rsidRPr="00723684">
        <w:rPr>
          <w:b/>
          <w:bCs/>
          <w:sz w:val="26"/>
          <w:szCs w:val="26"/>
        </w:rPr>
        <w:t xml:space="preserve"> водоотведения</w:t>
      </w:r>
    </w:p>
    <w:p w:rsidR="005A668B" w:rsidRPr="00415C1C" w:rsidRDefault="005A668B" w:rsidP="005A668B">
      <w:pPr>
        <w:pStyle w:val="Default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sz w:val="26"/>
          <w:szCs w:val="26"/>
        </w:rPr>
        <w:t xml:space="preserve">а) </w:t>
      </w:r>
      <w:r w:rsidRPr="00723684">
        <w:rPr>
          <w:i/>
          <w:iCs/>
          <w:sz w:val="26"/>
          <w:szCs w:val="26"/>
        </w:rPr>
        <w:t xml:space="preserve">баланс поступления сточных вод в централизованную систему водоотведения и отведения стоков по технологическим зонам водоотведения </w:t>
      </w:r>
    </w:p>
    <w:p w:rsidR="005A668B" w:rsidRPr="00415C1C" w:rsidRDefault="005A668B" w:rsidP="005A668B">
      <w:pPr>
        <w:pStyle w:val="Default"/>
        <w:jc w:val="both"/>
        <w:rPr>
          <w:i/>
          <w:iCs/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 </w:t>
      </w:r>
      <w:r w:rsidRPr="00723684">
        <w:rPr>
          <w:iCs/>
          <w:sz w:val="26"/>
          <w:szCs w:val="26"/>
        </w:rPr>
        <w:t xml:space="preserve">Система водоотведения в </w:t>
      </w:r>
      <w:r w:rsidR="005B48C7">
        <w:rPr>
          <w:sz w:val="26"/>
          <w:szCs w:val="26"/>
        </w:rPr>
        <w:t xml:space="preserve">поселении </w:t>
      </w:r>
      <w:r w:rsidRPr="00723684">
        <w:rPr>
          <w:iCs/>
          <w:sz w:val="26"/>
          <w:szCs w:val="26"/>
        </w:rPr>
        <w:t>отсутствует</w:t>
      </w:r>
      <w:r w:rsidRPr="00723684">
        <w:rPr>
          <w:sz w:val="26"/>
          <w:szCs w:val="26"/>
        </w:rPr>
        <w:t xml:space="preserve">. </w:t>
      </w:r>
    </w:p>
    <w:p w:rsidR="005A668B" w:rsidRPr="00415C1C" w:rsidRDefault="005A668B" w:rsidP="005A668B">
      <w:pPr>
        <w:pStyle w:val="Default"/>
        <w:jc w:val="both"/>
        <w:rPr>
          <w:i/>
          <w:iCs/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б)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ind w:firstLine="708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Сточные воды, поступающие по поверхности рельефа местности, не попадают в систему канализации.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sz w:val="26"/>
          <w:szCs w:val="26"/>
        </w:rPr>
        <w:t xml:space="preserve">в) </w:t>
      </w:r>
      <w:r w:rsidRPr="00723684">
        <w:rPr>
          <w:i/>
          <w:iCs/>
          <w:sz w:val="26"/>
          <w:szCs w:val="26"/>
        </w:rPr>
        <w:t xml:space="preserve">сведения об оснащении зданий, строений, сооружений приборами учета принимаемых сточных вод и их применении при осуществлении коммерческих расчетов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 Системы коммерческого учета сточных вод отсутствуют.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г)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ind w:firstLine="708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Отсутствуют.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>д)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</w:t>
      </w:r>
    </w:p>
    <w:p w:rsidR="005A668B" w:rsidRPr="00415C1C" w:rsidRDefault="005A668B" w:rsidP="005A668B">
      <w:pPr>
        <w:pStyle w:val="Default"/>
        <w:jc w:val="both"/>
        <w:rPr>
          <w:i/>
          <w:iCs/>
          <w:sz w:val="16"/>
          <w:szCs w:val="16"/>
        </w:rPr>
      </w:pPr>
    </w:p>
    <w:p w:rsidR="005A668B" w:rsidRPr="00723684" w:rsidRDefault="005A668B" w:rsidP="005A668B">
      <w:pPr>
        <w:pStyle w:val="Default"/>
        <w:ind w:firstLine="708"/>
        <w:jc w:val="both"/>
        <w:rPr>
          <w:sz w:val="26"/>
          <w:szCs w:val="26"/>
        </w:rPr>
      </w:pPr>
      <w:r w:rsidRPr="00723684">
        <w:rPr>
          <w:iCs/>
          <w:sz w:val="26"/>
          <w:szCs w:val="26"/>
        </w:rPr>
        <w:t xml:space="preserve">Централизованная система водоотведения в </w:t>
      </w:r>
      <w:r w:rsidR="005B48C7">
        <w:rPr>
          <w:sz w:val="26"/>
          <w:szCs w:val="26"/>
        </w:rPr>
        <w:t xml:space="preserve">поселении </w:t>
      </w:r>
      <w:r w:rsidRPr="00723684">
        <w:rPr>
          <w:iCs/>
          <w:sz w:val="26"/>
          <w:szCs w:val="26"/>
        </w:rPr>
        <w:t>не предусмотрена</w:t>
      </w:r>
      <w:r w:rsidRPr="00723684">
        <w:rPr>
          <w:sz w:val="26"/>
          <w:szCs w:val="26"/>
        </w:rPr>
        <w:t xml:space="preserve">. </w:t>
      </w:r>
    </w:p>
    <w:p w:rsidR="005A668B" w:rsidRPr="00415C1C" w:rsidRDefault="005A668B" w:rsidP="005A668B">
      <w:pPr>
        <w:pStyle w:val="Default"/>
        <w:jc w:val="both"/>
        <w:rPr>
          <w:i/>
          <w:iCs/>
          <w:sz w:val="16"/>
          <w:szCs w:val="1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>3.3. П</w:t>
      </w:r>
      <w:r>
        <w:rPr>
          <w:b/>
          <w:bCs/>
          <w:sz w:val="26"/>
          <w:szCs w:val="26"/>
        </w:rPr>
        <w:t>рогноз объема</w:t>
      </w:r>
      <w:r w:rsidRPr="00723684">
        <w:rPr>
          <w:b/>
          <w:bCs/>
          <w:sz w:val="26"/>
          <w:szCs w:val="26"/>
        </w:rPr>
        <w:t xml:space="preserve"> сточных вод</w:t>
      </w:r>
    </w:p>
    <w:p w:rsidR="005A668B" w:rsidRPr="00415C1C" w:rsidRDefault="005A668B" w:rsidP="005A668B">
      <w:pPr>
        <w:pStyle w:val="Default"/>
        <w:rPr>
          <w:sz w:val="16"/>
          <w:szCs w:val="16"/>
        </w:rPr>
      </w:pPr>
    </w:p>
    <w:p w:rsidR="005A668B" w:rsidRPr="00723684" w:rsidRDefault="005A668B" w:rsidP="005A668B">
      <w:pPr>
        <w:pStyle w:val="Default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а) сведения о фактическом и ожидаемом поступлении сточных вод в централизованную систему водоотведения </w:t>
      </w:r>
    </w:p>
    <w:p w:rsidR="005A668B" w:rsidRPr="00415C1C" w:rsidRDefault="005A668B" w:rsidP="005A668B">
      <w:pPr>
        <w:pStyle w:val="Default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Расчетные расходы сточных вод определены исходя из степени благоустройства жилой застройки и сохраняемого жилого фонда. При этом, в соответствии с п.5.1.1 СП 32.13330.2012 «Канализация. Наружные сети и сооружения», удельные нормы водоотведения принимаются равными нормам водопотребления без учета расхода воды на полив территорий и зеленых насаждений. </w:t>
      </w:r>
    </w:p>
    <w:p w:rsidR="005A668B" w:rsidRPr="00723684" w:rsidRDefault="005A668B" w:rsidP="005A668B">
      <w:pPr>
        <w:pStyle w:val="Default"/>
        <w:rPr>
          <w:sz w:val="26"/>
          <w:szCs w:val="26"/>
        </w:rPr>
      </w:pPr>
      <w:r w:rsidRPr="00723684">
        <w:rPr>
          <w:sz w:val="26"/>
          <w:szCs w:val="26"/>
        </w:rPr>
        <w:tab/>
        <w:t xml:space="preserve">Поступление </w:t>
      </w:r>
      <w:r w:rsidRPr="00723684">
        <w:rPr>
          <w:iCs/>
          <w:sz w:val="26"/>
          <w:szCs w:val="26"/>
        </w:rPr>
        <w:t>сточных вод осуществляется в выгребные ямы.</w:t>
      </w:r>
    </w:p>
    <w:p w:rsidR="00415C1C" w:rsidRDefault="00415C1C" w:rsidP="005A668B">
      <w:pPr>
        <w:pStyle w:val="Default"/>
        <w:jc w:val="center"/>
        <w:rPr>
          <w:b/>
          <w:sz w:val="26"/>
          <w:szCs w:val="26"/>
        </w:rPr>
      </w:pPr>
    </w:p>
    <w:p w:rsidR="005A668B" w:rsidRDefault="005A668B" w:rsidP="005A668B">
      <w:pPr>
        <w:pStyle w:val="Default"/>
        <w:jc w:val="center"/>
        <w:rPr>
          <w:b/>
          <w:sz w:val="26"/>
          <w:szCs w:val="26"/>
        </w:rPr>
      </w:pPr>
      <w:r w:rsidRPr="00363462">
        <w:rPr>
          <w:b/>
          <w:sz w:val="26"/>
          <w:szCs w:val="26"/>
        </w:rPr>
        <w:t>Сведения о фактическом и ожидаемом поступлении сточных вод</w:t>
      </w:r>
      <w:r>
        <w:rPr>
          <w:b/>
          <w:sz w:val="26"/>
          <w:szCs w:val="26"/>
        </w:rPr>
        <w:t xml:space="preserve"> </w:t>
      </w:r>
    </w:p>
    <w:p w:rsidR="005A668B" w:rsidRDefault="005A668B" w:rsidP="005A668B">
      <w:pPr>
        <w:pStyle w:val="Default"/>
        <w:rPr>
          <w:b/>
          <w:sz w:val="26"/>
          <w:szCs w:val="26"/>
        </w:rPr>
      </w:pPr>
    </w:p>
    <w:tbl>
      <w:tblPr>
        <w:tblW w:w="10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259"/>
        <w:gridCol w:w="1431"/>
        <w:gridCol w:w="1247"/>
        <w:gridCol w:w="1429"/>
        <w:gridCol w:w="1294"/>
        <w:gridCol w:w="1283"/>
      </w:tblGrid>
      <w:tr w:rsidR="00F863F8" w:rsidRPr="00BB1712" w:rsidTr="00AC3481">
        <w:tc>
          <w:tcPr>
            <w:tcW w:w="2448" w:type="dxa"/>
            <w:vMerge w:val="restart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Наименование</w:t>
            </w:r>
          </w:p>
          <w:p w:rsidR="00F863F8" w:rsidRPr="00BB1712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потребителей</w:t>
            </w:r>
          </w:p>
        </w:tc>
        <w:tc>
          <w:tcPr>
            <w:tcW w:w="3937" w:type="dxa"/>
            <w:gridSpan w:val="3"/>
          </w:tcPr>
          <w:p w:rsidR="00F863F8" w:rsidRPr="00BB1712" w:rsidRDefault="00F863F8" w:rsidP="00F863F8">
            <w:p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Водо</w:t>
            </w:r>
            <w:r>
              <w:rPr>
                <w:b/>
                <w:sz w:val="22"/>
                <w:szCs w:val="22"/>
              </w:rPr>
              <w:t>отведение</w:t>
            </w:r>
            <w:r w:rsidRPr="00BB1712">
              <w:rPr>
                <w:b/>
                <w:sz w:val="22"/>
                <w:szCs w:val="22"/>
              </w:rPr>
              <w:t xml:space="preserve"> фактическое</w:t>
            </w:r>
          </w:p>
        </w:tc>
        <w:tc>
          <w:tcPr>
            <w:tcW w:w="4006" w:type="dxa"/>
            <w:gridSpan w:val="3"/>
          </w:tcPr>
          <w:p w:rsidR="00F863F8" w:rsidRPr="00BB1712" w:rsidRDefault="00F863F8" w:rsidP="00F863F8">
            <w:pPr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Водо</w:t>
            </w:r>
            <w:r>
              <w:rPr>
                <w:b/>
                <w:sz w:val="22"/>
                <w:szCs w:val="22"/>
              </w:rPr>
              <w:t>отведение</w:t>
            </w:r>
            <w:r w:rsidRPr="00BB1712">
              <w:rPr>
                <w:b/>
                <w:sz w:val="22"/>
                <w:szCs w:val="22"/>
              </w:rPr>
              <w:t xml:space="preserve"> ожидаемое</w:t>
            </w:r>
          </w:p>
        </w:tc>
      </w:tr>
      <w:tr w:rsidR="00F863F8" w:rsidRPr="00BB1712" w:rsidTr="00AC3481">
        <w:tc>
          <w:tcPr>
            <w:tcW w:w="2448" w:type="dxa"/>
            <w:vMerge/>
          </w:tcPr>
          <w:p w:rsidR="00F863F8" w:rsidRPr="00BB1712" w:rsidRDefault="00F863F8" w:rsidP="00AC34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 xml:space="preserve">Сред.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 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31" w:type="dxa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Расч</w:t>
            </w:r>
            <w:proofErr w:type="spellEnd"/>
            <w:r w:rsidRPr="00BB1712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</w:t>
            </w:r>
          </w:p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247" w:type="dxa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Годовое тыс.м³/год</w:t>
            </w:r>
          </w:p>
        </w:tc>
        <w:tc>
          <w:tcPr>
            <w:tcW w:w="1429" w:type="dxa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 xml:space="preserve">Сред.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</w:t>
            </w:r>
          </w:p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294" w:type="dxa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Расч</w:t>
            </w:r>
            <w:proofErr w:type="spellEnd"/>
            <w:r w:rsidRPr="00BB1712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  <w:r w:rsidRPr="00BB1712">
              <w:rPr>
                <w:b/>
                <w:sz w:val="22"/>
                <w:szCs w:val="22"/>
              </w:rPr>
              <w:t>.</w:t>
            </w:r>
          </w:p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м³/</w:t>
            </w:r>
            <w:proofErr w:type="spellStart"/>
            <w:r w:rsidRPr="00BB1712">
              <w:rPr>
                <w:b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283" w:type="dxa"/>
          </w:tcPr>
          <w:p w:rsidR="00F863F8" w:rsidRPr="00BB1712" w:rsidRDefault="00F863F8" w:rsidP="00AC348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Годовое тыс.м³/год</w:t>
            </w:r>
          </w:p>
        </w:tc>
      </w:tr>
      <w:tr w:rsidR="00F863F8" w:rsidRPr="00BB1712" w:rsidTr="00AC3481">
        <w:tc>
          <w:tcPr>
            <w:tcW w:w="2448" w:type="dxa"/>
          </w:tcPr>
          <w:p w:rsidR="00F863F8" w:rsidRPr="005B4FD7" w:rsidRDefault="00F863F8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sz w:val="22"/>
                <w:szCs w:val="22"/>
              </w:rPr>
              <w:t xml:space="preserve">с. </w:t>
            </w:r>
            <w:r w:rsidRPr="005B4FD7">
              <w:rPr>
                <w:color w:val="auto"/>
                <w:sz w:val="22"/>
                <w:szCs w:val="22"/>
              </w:rPr>
              <w:t>Никольское 2-е</w:t>
            </w:r>
          </w:p>
        </w:tc>
        <w:tc>
          <w:tcPr>
            <w:tcW w:w="1259" w:type="dxa"/>
          </w:tcPr>
          <w:p w:rsidR="00F863F8" w:rsidRPr="00BB171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146,8</w:t>
            </w:r>
          </w:p>
        </w:tc>
        <w:tc>
          <w:tcPr>
            <w:tcW w:w="1431" w:type="dxa"/>
          </w:tcPr>
          <w:p w:rsidR="00F863F8" w:rsidRPr="00BB171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161,4</w:t>
            </w:r>
          </w:p>
        </w:tc>
        <w:tc>
          <w:tcPr>
            <w:tcW w:w="1247" w:type="dxa"/>
          </w:tcPr>
          <w:p w:rsidR="00F863F8" w:rsidRPr="005736C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58,9</w:t>
            </w:r>
          </w:p>
        </w:tc>
        <w:tc>
          <w:tcPr>
            <w:tcW w:w="1429" w:type="dxa"/>
          </w:tcPr>
          <w:p w:rsidR="00F863F8" w:rsidRPr="00BB171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176,2</w:t>
            </w:r>
          </w:p>
        </w:tc>
        <w:tc>
          <w:tcPr>
            <w:tcW w:w="1294" w:type="dxa"/>
          </w:tcPr>
          <w:p w:rsidR="00F863F8" w:rsidRPr="00BB171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193,8</w:t>
            </w:r>
          </w:p>
        </w:tc>
        <w:tc>
          <w:tcPr>
            <w:tcW w:w="1283" w:type="dxa"/>
          </w:tcPr>
          <w:p w:rsidR="00F863F8" w:rsidRPr="00BB171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70,7</w:t>
            </w:r>
          </w:p>
        </w:tc>
      </w:tr>
      <w:tr w:rsidR="00F863F8" w:rsidRPr="00BB1712" w:rsidTr="00AC3481">
        <w:tc>
          <w:tcPr>
            <w:tcW w:w="2448" w:type="dxa"/>
          </w:tcPr>
          <w:p w:rsidR="00F863F8" w:rsidRPr="005B4FD7" w:rsidRDefault="00F863F8" w:rsidP="00AC3481">
            <w:pPr>
              <w:pStyle w:val="Default"/>
              <w:rPr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 xml:space="preserve">поселок </w:t>
            </w:r>
            <w:proofErr w:type="spellStart"/>
            <w:r w:rsidRPr="005B4FD7">
              <w:rPr>
                <w:color w:val="auto"/>
                <w:sz w:val="22"/>
                <w:szCs w:val="22"/>
              </w:rPr>
              <w:t>Карандеевка</w:t>
            </w:r>
            <w:proofErr w:type="spellEnd"/>
          </w:p>
        </w:tc>
        <w:tc>
          <w:tcPr>
            <w:tcW w:w="1259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12,7</w:t>
            </w:r>
          </w:p>
        </w:tc>
        <w:tc>
          <w:tcPr>
            <w:tcW w:w="1431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14,0</w:t>
            </w:r>
          </w:p>
        </w:tc>
        <w:tc>
          <w:tcPr>
            <w:tcW w:w="1247" w:type="dxa"/>
          </w:tcPr>
          <w:p w:rsidR="00F863F8" w:rsidRPr="005736C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5,1</w:t>
            </w:r>
          </w:p>
        </w:tc>
        <w:tc>
          <w:tcPr>
            <w:tcW w:w="1429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14,2</w:t>
            </w:r>
          </w:p>
        </w:tc>
        <w:tc>
          <w:tcPr>
            <w:tcW w:w="1294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15,7</w:t>
            </w:r>
          </w:p>
        </w:tc>
        <w:tc>
          <w:tcPr>
            <w:tcW w:w="1283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5,6</w:t>
            </w:r>
          </w:p>
        </w:tc>
      </w:tr>
      <w:tr w:rsidR="00F863F8" w:rsidRPr="00BB1712" w:rsidTr="00AC3481">
        <w:tc>
          <w:tcPr>
            <w:tcW w:w="2448" w:type="dxa"/>
          </w:tcPr>
          <w:p w:rsidR="00F863F8" w:rsidRPr="005B4FD7" w:rsidRDefault="00F863F8" w:rsidP="00AC3481">
            <w:pPr>
              <w:pStyle w:val="Default"/>
              <w:rPr>
                <w:color w:val="auto"/>
                <w:sz w:val="22"/>
                <w:szCs w:val="22"/>
              </w:rPr>
            </w:pPr>
            <w:r w:rsidRPr="005B4FD7">
              <w:rPr>
                <w:color w:val="auto"/>
                <w:sz w:val="22"/>
                <w:szCs w:val="22"/>
              </w:rPr>
              <w:t>хутор Соколовский</w:t>
            </w:r>
          </w:p>
        </w:tc>
        <w:tc>
          <w:tcPr>
            <w:tcW w:w="1259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27,6</w:t>
            </w:r>
          </w:p>
        </w:tc>
        <w:tc>
          <w:tcPr>
            <w:tcW w:w="1431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30,4</w:t>
            </w:r>
          </w:p>
        </w:tc>
        <w:tc>
          <w:tcPr>
            <w:tcW w:w="1247" w:type="dxa"/>
          </w:tcPr>
          <w:p w:rsidR="00F863F8" w:rsidRPr="005736C2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11,1</w:t>
            </w:r>
          </w:p>
        </w:tc>
        <w:tc>
          <w:tcPr>
            <w:tcW w:w="1429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30,9</w:t>
            </w:r>
          </w:p>
        </w:tc>
        <w:tc>
          <w:tcPr>
            <w:tcW w:w="1294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34,1</w:t>
            </w:r>
          </w:p>
        </w:tc>
        <w:tc>
          <w:tcPr>
            <w:tcW w:w="1283" w:type="dxa"/>
          </w:tcPr>
          <w:p w:rsidR="00F863F8" w:rsidRDefault="00F863F8" w:rsidP="00AC348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12,3</w:t>
            </w:r>
          </w:p>
        </w:tc>
      </w:tr>
      <w:tr w:rsidR="00F863F8" w:rsidRPr="00BB1712" w:rsidTr="00AC3481">
        <w:tc>
          <w:tcPr>
            <w:tcW w:w="2448" w:type="dxa"/>
          </w:tcPr>
          <w:p w:rsidR="00F863F8" w:rsidRPr="00BB1712" w:rsidRDefault="00F863F8" w:rsidP="00AC3481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BB1712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поселению</w:t>
            </w:r>
            <w:r w:rsidRPr="00BB1712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259" w:type="dxa"/>
          </w:tcPr>
          <w:p w:rsidR="00F863F8" w:rsidRPr="00113733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187,1</w:t>
            </w:r>
          </w:p>
        </w:tc>
        <w:tc>
          <w:tcPr>
            <w:tcW w:w="1431" w:type="dxa"/>
          </w:tcPr>
          <w:p w:rsidR="00F863F8" w:rsidRPr="00113733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205,8</w:t>
            </w:r>
          </w:p>
        </w:tc>
        <w:tc>
          <w:tcPr>
            <w:tcW w:w="1247" w:type="dxa"/>
          </w:tcPr>
          <w:p w:rsidR="00F863F8" w:rsidRPr="00BB1712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429" w:type="dxa"/>
          </w:tcPr>
          <w:p w:rsidR="00F863F8" w:rsidRPr="00BB1712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221,3</w:t>
            </w:r>
          </w:p>
        </w:tc>
        <w:tc>
          <w:tcPr>
            <w:tcW w:w="1294" w:type="dxa"/>
          </w:tcPr>
          <w:p w:rsidR="00F863F8" w:rsidRPr="00BB1712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243,6</w:t>
            </w:r>
          </w:p>
        </w:tc>
        <w:tc>
          <w:tcPr>
            <w:tcW w:w="1283" w:type="dxa"/>
          </w:tcPr>
          <w:p w:rsidR="00F863F8" w:rsidRPr="00BB1712" w:rsidRDefault="00F863F8" w:rsidP="00AC34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88,6</w:t>
            </w:r>
          </w:p>
        </w:tc>
      </w:tr>
    </w:tbl>
    <w:p w:rsidR="005B48C7" w:rsidRDefault="005B48C7" w:rsidP="005A668B">
      <w:pPr>
        <w:pStyle w:val="Default"/>
        <w:jc w:val="center"/>
        <w:rPr>
          <w:b/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sz w:val="26"/>
          <w:szCs w:val="26"/>
        </w:rPr>
        <w:lastRenderedPageBreak/>
        <w:t xml:space="preserve">б) </w:t>
      </w:r>
      <w:r w:rsidRPr="00723684">
        <w:rPr>
          <w:i/>
          <w:iCs/>
          <w:sz w:val="26"/>
          <w:szCs w:val="26"/>
        </w:rPr>
        <w:t xml:space="preserve">описание структуры централизованной системы водоотведения (эксплуатационные и технологические зоны) </w:t>
      </w:r>
    </w:p>
    <w:p w:rsidR="005A668B" w:rsidRPr="00415C1C" w:rsidRDefault="005A668B" w:rsidP="005A668B">
      <w:pPr>
        <w:pStyle w:val="Default"/>
        <w:jc w:val="both"/>
        <w:rPr>
          <w:i/>
          <w:iCs/>
          <w:sz w:val="16"/>
          <w:szCs w:val="16"/>
        </w:rPr>
      </w:pPr>
    </w:p>
    <w:p w:rsidR="005A668B" w:rsidRPr="00723684" w:rsidRDefault="005A668B" w:rsidP="005A668B">
      <w:pPr>
        <w:pStyle w:val="Default"/>
        <w:ind w:firstLine="708"/>
        <w:jc w:val="both"/>
        <w:rPr>
          <w:iCs/>
          <w:sz w:val="26"/>
          <w:szCs w:val="26"/>
        </w:rPr>
      </w:pPr>
      <w:r w:rsidRPr="00723684">
        <w:rPr>
          <w:iCs/>
          <w:sz w:val="26"/>
          <w:szCs w:val="26"/>
        </w:rPr>
        <w:t>Централизованная система водоотведения отсутствует.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в)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b/>
          <w:sz w:val="26"/>
          <w:szCs w:val="26"/>
        </w:rPr>
      </w:pPr>
      <w:r w:rsidRPr="00723684">
        <w:rPr>
          <w:sz w:val="26"/>
          <w:szCs w:val="26"/>
        </w:rPr>
        <w:t xml:space="preserve">       Согласно генплана поселения строительство </w:t>
      </w:r>
      <w:r w:rsidRPr="00723684">
        <w:rPr>
          <w:iCs/>
          <w:sz w:val="26"/>
          <w:szCs w:val="26"/>
        </w:rPr>
        <w:t xml:space="preserve">централизованной системы водоотведения </w:t>
      </w:r>
      <w:r w:rsidRPr="00723684">
        <w:rPr>
          <w:sz w:val="26"/>
          <w:szCs w:val="26"/>
        </w:rPr>
        <w:t>нецелесообразно, в связи с уменьшением численности населения и большой протяженностью сетей.</w:t>
      </w:r>
    </w:p>
    <w:p w:rsidR="005A668B" w:rsidRPr="00415C1C" w:rsidRDefault="005A668B" w:rsidP="005A668B">
      <w:pPr>
        <w:pStyle w:val="Default"/>
        <w:jc w:val="center"/>
        <w:rPr>
          <w:b/>
          <w:bCs/>
          <w:sz w:val="16"/>
          <w:szCs w:val="1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3.4.  Предложения по строительству, реконструкции и модернизации </w:t>
      </w: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>(техническому перевооружению) объектов централизованн</w:t>
      </w:r>
      <w:r>
        <w:rPr>
          <w:b/>
          <w:bCs/>
          <w:sz w:val="26"/>
          <w:szCs w:val="26"/>
        </w:rPr>
        <w:t>ой</w:t>
      </w:r>
      <w:r w:rsidRPr="00723684">
        <w:rPr>
          <w:b/>
          <w:bCs/>
          <w:sz w:val="26"/>
          <w:szCs w:val="26"/>
        </w:rPr>
        <w:t xml:space="preserve"> систем</w:t>
      </w:r>
      <w:r>
        <w:rPr>
          <w:b/>
          <w:bCs/>
          <w:sz w:val="26"/>
          <w:szCs w:val="26"/>
        </w:rPr>
        <w:t>ы</w:t>
      </w:r>
      <w:r w:rsidRPr="00723684">
        <w:rPr>
          <w:b/>
          <w:bCs/>
          <w:sz w:val="26"/>
          <w:szCs w:val="26"/>
        </w:rPr>
        <w:t xml:space="preserve"> водоотведения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а) основные направления, принципы, задачи и целевые показатели развития централизованной системы водоотведения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ind w:firstLine="708"/>
        <w:jc w:val="both"/>
        <w:rPr>
          <w:b/>
          <w:sz w:val="26"/>
          <w:szCs w:val="26"/>
        </w:rPr>
      </w:pPr>
      <w:r w:rsidRPr="00723684">
        <w:rPr>
          <w:sz w:val="26"/>
          <w:szCs w:val="26"/>
        </w:rPr>
        <w:t xml:space="preserve">Согласно генплана поселения строительство </w:t>
      </w:r>
      <w:r w:rsidRPr="00723684">
        <w:rPr>
          <w:iCs/>
          <w:sz w:val="26"/>
          <w:szCs w:val="26"/>
        </w:rPr>
        <w:t xml:space="preserve">централизованной системы водоотведения </w:t>
      </w:r>
      <w:r w:rsidRPr="00723684">
        <w:rPr>
          <w:sz w:val="26"/>
          <w:szCs w:val="26"/>
        </w:rPr>
        <w:t>нецелесообразно, в связи с уменьшением численности населения и большой протяженностью сетей.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б) перечень основных мероприятий по реализации схем водоотведения с разбивкой по годам, включая технические обоснования этих мероприятий </w:t>
      </w:r>
    </w:p>
    <w:p w:rsidR="005A668B" w:rsidRPr="00415C1C" w:rsidRDefault="005A668B" w:rsidP="005A668B">
      <w:pPr>
        <w:pStyle w:val="Default"/>
        <w:rPr>
          <w:sz w:val="16"/>
          <w:szCs w:val="16"/>
        </w:rPr>
      </w:pPr>
    </w:p>
    <w:p w:rsidR="005A668B" w:rsidRPr="00723684" w:rsidRDefault="005A668B" w:rsidP="005A668B">
      <w:pPr>
        <w:pStyle w:val="Default"/>
        <w:ind w:firstLine="708"/>
        <w:rPr>
          <w:sz w:val="26"/>
          <w:szCs w:val="26"/>
        </w:rPr>
      </w:pPr>
      <w:r w:rsidRPr="00723684">
        <w:rPr>
          <w:sz w:val="26"/>
          <w:szCs w:val="26"/>
        </w:rPr>
        <w:t>Не предусмотрено.</w:t>
      </w:r>
    </w:p>
    <w:p w:rsidR="005A668B" w:rsidRPr="00415C1C" w:rsidRDefault="005A668B" w:rsidP="005A668B">
      <w:pPr>
        <w:pStyle w:val="Default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в) технические обоснования основных мероприятий по реализации схем водоотведения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Строительство централизованных систем водоотведения в малонаселенных пунктах экономически невыгодно из-за слишком большой себестоимости очистки 1м</w:t>
      </w:r>
      <w:r w:rsidRPr="00723684">
        <w:rPr>
          <w:sz w:val="26"/>
          <w:szCs w:val="26"/>
          <w:vertAlign w:val="superscript"/>
        </w:rPr>
        <w:t>3</w:t>
      </w:r>
      <w:r w:rsidRPr="00723684">
        <w:rPr>
          <w:sz w:val="26"/>
          <w:szCs w:val="26"/>
        </w:rPr>
        <w:t xml:space="preserve"> стока и малого количества населения. Для совершенствования системы водоотведения, улучшения санитарной обстановки, уменьшения загрязнения водных объектов в поселении необходимо устройство водонепроницаемых выгребов или септиков в комплексе с полями подземной фильтрации или фильтрующими колодцами.</w:t>
      </w:r>
    </w:p>
    <w:p w:rsidR="005A668B" w:rsidRPr="00723684" w:rsidRDefault="005A668B" w:rsidP="005A668B">
      <w:pPr>
        <w:pStyle w:val="Default"/>
        <w:ind w:firstLine="540"/>
        <w:jc w:val="both"/>
        <w:rPr>
          <w:color w:val="auto"/>
          <w:sz w:val="26"/>
          <w:szCs w:val="26"/>
        </w:rPr>
      </w:pPr>
      <w:r w:rsidRPr="00723684">
        <w:rPr>
          <w:color w:val="auto"/>
          <w:sz w:val="26"/>
          <w:szCs w:val="26"/>
        </w:rPr>
        <w:t xml:space="preserve">На территории застройкой индивидуальными домами расстояние от жилого дома до </w:t>
      </w:r>
      <w:r w:rsidRPr="00723684">
        <w:rPr>
          <w:sz w:val="26"/>
          <w:szCs w:val="26"/>
        </w:rPr>
        <w:t xml:space="preserve">выгребов или септиков </w:t>
      </w:r>
      <w:r w:rsidRPr="00723684">
        <w:rPr>
          <w:color w:val="auto"/>
          <w:sz w:val="26"/>
          <w:szCs w:val="26"/>
        </w:rPr>
        <w:t xml:space="preserve">должно быть не менее 12м и до шахтных колодцев не менее </w:t>
      </w:r>
      <w:smartTag w:uri="urn:schemas-microsoft-com:office:smarttags" w:element="metricconverter">
        <w:smartTagPr>
          <w:attr w:name="ProductID" w:val="20 м"/>
        </w:smartTagPr>
        <w:r w:rsidRPr="00723684">
          <w:rPr>
            <w:color w:val="auto"/>
            <w:sz w:val="26"/>
            <w:szCs w:val="26"/>
          </w:rPr>
          <w:t>20 м</w:t>
        </w:r>
      </w:smartTag>
      <w:r w:rsidRPr="00723684">
        <w:rPr>
          <w:color w:val="auto"/>
          <w:sz w:val="26"/>
          <w:szCs w:val="26"/>
        </w:rPr>
        <w:t xml:space="preserve">, согласно местных нормативов.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г) сведения о вновь строящихся, реконструируемых и предлагаемых к выводу из эксплуатации объектах централизованной системы водоотведения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Не предусматривается.</w:t>
      </w:r>
    </w:p>
    <w:p w:rsidR="00F863F8" w:rsidRPr="00F863F8" w:rsidRDefault="00F863F8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д)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 </w:t>
      </w:r>
    </w:p>
    <w:p w:rsidR="005A668B" w:rsidRPr="00F863F8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Система диспетчерского управления и сбора данных не предусмотрена. </w:t>
      </w:r>
    </w:p>
    <w:p w:rsidR="005A668B" w:rsidRPr="00F863F8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е)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 </w:t>
      </w:r>
    </w:p>
    <w:p w:rsidR="005A668B" w:rsidRPr="00F863F8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Не предусматривается.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lastRenderedPageBreak/>
        <w:t>3.5. Экологические аспекты мероприятий по строительству и реконструкции объектов централизованной системы водоотведения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  <w:r w:rsidRPr="00723684">
        <w:rPr>
          <w:b/>
          <w:bCs/>
          <w:sz w:val="26"/>
          <w:szCs w:val="26"/>
        </w:rPr>
        <w:t xml:space="preserve">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а)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 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  Использование населением выгребных ям на территории без централизованного водоотведения, которые, как правило, не оборудованы соответствующим образом, приводит к тому, что сточные воды попадают в почву, что ухудшает экологическую обстановку и создает возможность загрязнения подземных вод.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 xml:space="preserve">       Отсутствие канализации в сельском поселении создает определенные трудности населению, ухудшает их бытовые условия. Также возрастает угроза возникновения и распространения опасных заболеваний среди местного населения. Проектом предлагается устройство водонепроницаемых выгребов или септиков в комплексе с полями подземной фильтрации или фильтрующими колодцами.</w:t>
      </w:r>
    </w:p>
    <w:p w:rsidR="005A668B" w:rsidRPr="00415C1C" w:rsidRDefault="005A668B" w:rsidP="005A668B">
      <w:pPr>
        <w:pStyle w:val="Default"/>
        <w:jc w:val="both"/>
        <w:rPr>
          <w:sz w:val="16"/>
          <w:szCs w:val="16"/>
        </w:rPr>
      </w:pPr>
    </w:p>
    <w:p w:rsidR="005A668B" w:rsidRPr="00723684" w:rsidRDefault="005A668B" w:rsidP="005A668B">
      <w:pPr>
        <w:pStyle w:val="Default"/>
        <w:jc w:val="both"/>
        <w:rPr>
          <w:i/>
          <w:iCs/>
          <w:sz w:val="26"/>
          <w:szCs w:val="26"/>
        </w:rPr>
      </w:pPr>
      <w:r w:rsidRPr="00723684">
        <w:rPr>
          <w:i/>
          <w:iCs/>
          <w:sz w:val="26"/>
          <w:szCs w:val="26"/>
        </w:rPr>
        <w:t xml:space="preserve">б) сведения о применении методов, безопасных для окружающей среды, при утилизации осадков сточных вод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sz w:val="26"/>
          <w:szCs w:val="26"/>
        </w:rPr>
        <w:t>Не предусматривается.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3.6. Оценка </w:t>
      </w:r>
      <w:r>
        <w:rPr>
          <w:b/>
          <w:bCs/>
          <w:sz w:val="26"/>
          <w:szCs w:val="26"/>
        </w:rPr>
        <w:t xml:space="preserve">потребности в </w:t>
      </w:r>
      <w:r w:rsidRPr="00723684">
        <w:rPr>
          <w:b/>
          <w:bCs/>
          <w:sz w:val="26"/>
          <w:szCs w:val="26"/>
        </w:rPr>
        <w:t>капитальных вложени</w:t>
      </w:r>
      <w:r>
        <w:rPr>
          <w:b/>
          <w:bCs/>
          <w:sz w:val="26"/>
          <w:szCs w:val="26"/>
        </w:rPr>
        <w:t>ях</w:t>
      </w:r>
      <w:r w:rsidRPr="00723684">
        <w:rPr>
          <w:b/>
          <w:bCs/>
          <w:sz w:val="26"/>
          <w:szCs w:val="26"/>
        </w:rPr>
        <w:t xml:space="preserve"> в строительство, реконструкцию и модернизацию объектов централизованн</w:t>
      </w:r>
      <w:r>
        <w:rPr>
          <w:b/>
          <w:bCs/>
          <w:sz w:val="26"/>
          <w:szCs w:val="26"/>
        </w:rPr>
        <w:t>ой</w:t>
      </w:r>
      <w:r w:rsidRPr="00723684">
        <w:rPr>
          <w:b/>
          <w:bCs/>
          <w:sz w:val="26"/>
          <w:szCs w:val="26"/>
        </w:rPr>
        <w:t xml:space="preserve"> систем</w:t>
      </w:r>
      <w:r>
        <w:rPr>
          <w:b/>
          <w:bCs/>
          <w:sz w:val="26"/>
          <w:szCs w:val="26"/>
        </w:rPr>
        <w:t>ы</w:t>
      </w:r>
      <w:r w:rsidRPr="00723684">
        <w:rPr>
          <w:b/>
          <w:bCs/>
          <w:sz w:val="26"/>
          <w:szCs w:val="26"/>
        </w:rPr>
        <w:t xml:space="preserve"> водоотведения</w:t>
      </w:r>
      <w:r>
        <w:rPr>
          <w:b/>
          <w:bCs/>
          <w:sz w:val="26"/>
          <w:szCs w:val="26"/>
        </w:rPr>
        <w:t xml:space="preserve"> 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 </w:t>
      </w:r>
    </w:p>
    <w:p w:rsidR="005A668B" w:rsidRPr="00723684" w:rsidRDefault="005A668B" w:rsidP="005A668B">
      <w:pPr>
        <w:pStyle w:val="Default"/>
        <w:ind w:firstLine="708"/>
        <w:jc w:val="both"/>
        <w:rPr>
          <w:iCs/>
          <w:sz w:val="26"/>
          <w:szCs w:val="26"/>
        </w:rPr>
      </w:pPr>
      <w:r w:rsidRPr="00723684">
        <w:rPr>
          <w:iCs/>
          <w:sz w:val="26"/>
          <w:szCs w:val="26"/>
        </w:rPr>
        <w:t>Централизованная система водоотведения не предусмотрена.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</w:p>
    <w:p w:rsidR="005A668B" w:rsidRPr="00723684" w:rsidRDefault="005A668B" w:rsidP="005A668B">
      <w:pPr>
        <w:pStyle w:val="Default"/>
        <w:jc w:val="both"/>
        <w:rPr>
          <w:b/>
          <w:bCs/>
          <w:sz w:val="26"/>
          <w:szCs w:val="26"/>
        </w:rPr>
      </w:pPr>
      <w:r w:rsidRPr="00723684">
        <w:rPr>
          <w:sz w:val="26"/>
          <w:szCs w:val="26"/>
        </w:rPr>
        <w:t xml:space="preserve">      </w:t>
      </w:r>
      <w:r w:rsidRPr="00723684">
        <w:rPr>
          <w:b/>
          <w:bCs/>
          <w:sz w:val="26"/>
          <w:szCs w:val="26"/>
        </w:rPr>
        <w:t>3.7. Целевые показатели развития централизованн</w:t>
      </w:r>
      <w:r>
        <w:rPr>
          <w:b/>
          <w:bCs/>
          <w:sz w:val="26"/>
          <w:szCs w:val="26"/>
        </w:rPr>
        <w:t>ой</w:t>
      </w:r>
      <w:r w:rsidRPr="00723684">
        <w:rPr>
          <w:b/>
          <w:bCs/>
          <w:sz w:val="26"/>
          <w:szCs w:val="26"/>
        </w:rPr>
        <w:t xml:space="preserve"> систем</w:t>
      </w:r>
      <w:r>
        <w:rPr>
          <w:b/>
          <w:bCs/>
          <w:sz w:val="26"/>
          <w:szCs w:val="26"/>
        </w:rPr>
        <w:t>ы</w:t>
      </w:r>
      <w:r w:rsidRPr="00723684">
        <w:rPr>
          <w:b/>
          <w:bCs/>
          <w:sz w:val="26"/>
          <w:szCs w:val="26"/>
        </w:rPr>
        <w:t xml:space="preserve"> водоотведения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 </w:t>
      </w:r>
    </w:p>
    <w:p w:rsidR="005A668B" w:rsidRPr="00723684" w:rsidRDefault="005A668B" w:rsidP="005A668B">
      <w:pPr>
        <w:pStyle w:val="Default"/>
        <w:ind w:firstLine="708"/>
        <w:jc w:val="both"/>
        <w:rPr>
          <w:iCs/>
          <w:sz w:val="26"/>
          <w:szCs w:val="26"/>
        </w:rPr>
      </w:pPr>
      <w:r w:rsidRPr="00723684">
        <w:rPr>
          <w:iCs/>
          <w:sz w:val="26"/>
          <w:szCs w:val="26"/>
        </w:rPr>
        <w:t>Централизованная система водоотведения не предусмотрена.</w:t>
      </w: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>3.8. Перечень выявленных бесхозяйных объектов централизованн</w:t>
      </w:r>
      <w:r>
        <w:rPr>
          <w:b/>
          <w:bCs/>
          <w:sz w:val="26"/>
          <w:szCs w:val="26"/>
        </w:rPr>
        <w:t>ой</w:t>
      </w:r>
      <w:r w:rsidRPr="00723684">
        <w:rPr>
          <w:b/>
          <w:bCs/>
          <w:sz w:val="26"/>
          <w:szCs w:val="26"/>
        </w:rPr>
        <w:t xml:space="preserve"> систем</w:t>
      </w:r>
      <w:r>
        <w:rPr>
          <w:b/>
          <w:bCs/>
          <w:sz w:val="26"/>
          <w:szCs w:val="26"/>
        </w:rPr>
        <w:t>ы</w:t>
      </w:r>
      <w:r w:rsidRPr="00723684">
        <w:rPr>
          <w:b/>
          <w:bCs/>
          <w:sz w:val="26"/>
          <w:szCs w:val="26"/>
        </w:rPr>
        <w:t xml:space="preserve"> водоотведения (в случае их выявления) и перечень организаций, </w:t>
      </w:r>
    </w:p>
    <w:p w:rsidR="005A668B" w:rsidRPr="00723684" w:rsidRDefault="005A668B" w:rsidP="005A668B">
      <w:pPr>
        <w:pStyle w:val="Default"/>
        <w:jc w:val="center"/>
        <w:rPr>
          <w:b/>
          <w:bCs/>
          <w:sz w:val="26"/>
          <w:szCs w:val="26"/>
        </w:rPr>
      </w:pPr>
      <w:r w:rsidRPr="00723684">
        <w:rPr>
          <w:b/>
          <w:bCs/>
          <w:sz w:val="26"/>
          <w:szCs w:val="26"/>
        </w:rPr>
        <w:t>уполномоченных на их эксплуатацию</w:t>
      </w:r>
    </w:p>
    <w:p w:rsidR="005A668B" w:rsidRPr="00723684" w:rsidRDefault="005A668B" w:rsidP="005A668B">
      <w:pPr>
        <w:pStyle w:val="Default"/>
        <w:jc w:val="both"/>
        <w:rPr>
          <w:sz w:val="26"/>
          <w:szCs w:val="26"/>
        </w:rPr>
      </w:pPr>
      <w:r w:rsidRPr="00723684">
        <w:rPr>
          <w:b/>
          <w:bCs/>
          <w:sz w:val="26"/>
          <w:szCs w:val="26"/>
        </w:rPr>
        <w:t xml:space="preserve"> </w:t>
      </w:r>
    </w:p>
    <w:p w:rsidR="002A04C7" w:rsidRPr="00723684" w:rsidRDefault="005A668B" w:rsidP="00F863F8">
      <w:pPr>
        <w:pStyle w:val="Default"/>
        <w:jc w:val="both"/>
        <w:rPr>
          <w:b/>
          <w:sz w:val="26"/>
          <w:szCs w:val="26"/>
        </w:rPr>
      </w:pPr>
      <w:r w:rsidRPr="00723684">
        <w:rPr>
          <w:sz w:val="26"/>
          <w:szCs w:val="26"/>
        </w:rPr>
        <w:t>Информация отсутствует.</w:t>
      </w:r>
    </w:p>
    <w:sectPr w:rsidR="002A04C7" w:rsidRPr="00723684" w:rsidSect="007C0A88">
      <w:headerReference w:type="even" r:id="rId11"/>
      <w:headerReference w:type="default" r:id="rId12"/>
      <w:pgSz w:w="11906" w:h="16838"/>
      <w:pgMar w:top="232" w:right="567" w:bottom="346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FCF" w:rsidRDefault="001B4FCF">
      <w:r>
        <w:separator/>
      </w:r>
    </w:p>
  </w:endnote>
  <w:endnote w:type="continuationSeparator" w:id="0">
    <w:p w:rsidR="001B4FCF" w:rsidRDefault="001B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FCF" w:rsidRDefault="001B4FCF">
      <w:r>
        <w:separator/>
      </w:r>
    </w:p>
  </w:footnote>
  <w:footnote w:type="continuationSeparator" w:id="0">
    <w:p w:rsidR="001B4FCF" w:rsidRDefault="001B4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32F" w:rsidRDefault="00A6132F" w:rsidP="00867F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A6132F" w:rsidRDefault="00A6132F" w:rsidP="009D33C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32F" w:rsidRDefault="00A6132F" w:rsidP="00BB55B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5A7D">
      <w:rPr>
        <w:rStyle w:val="a6"/>
        <w:noProof/>
      </w:rPr>
      <w:t>19</w:t>
    </w:r>
    <w:r>
      <w:rPr>
        <w:rStyle w:val="a6"/>
      </w:rPr>
      <w:fldChar w:fldCharType="end"/>
    </w:r>
  </w:p>
  <w:p w:rsidR="00A6132F" w:rsidRDefault="00A6132F" w:rsidP="00867FC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64F7A"/>
    <w:lvl w:ilvl="0">
      <w:numFmt w:val="bullet"/>
      <w:lvlText w:val="*"/>
      <w:lvlJc w:val="left"/>
    </w:lvl>
  </w:abstractNum>
  <w:abstractNum w:abstractNumId="1">
    <w:nsid w:val="31652BB9"/>
    <w:multiLevelType w:val="hybridMultilevel"/>
    <w:tmpl w:val="E32470BA"/>
    <w:lvl w:ilvl="0" w:tplc="F600E578">
      <w:start w:val="4"/>
      <w:numFmt w:val="decimal"/>
      <w:lvlText w:val="%1."/>
      <w:lvlJc w:val="left"/>
      <w:pPr>
        <w:ind w:left="10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2">
    <w:nsid w:val="52A01C65"/>
    <w:multiLevelType w:val="hybridMultilevel"/>
    <w:tmpl w:val="63BA5086"/>
    <w:lvl w:ilvl="0" w:tplc="DE2A6F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E3A1E"/>
    <w:multiLevelType w:val="hybridMultilevel"/>
    <w:tmpl w:val="7F38FAAA"/>
    <w:lvl w:ilvl="0" w:tplc="F84625A6">
      <w:start w:val="7"/>
      <w:numFmt w:val="decimal"/>
      <w:lvlText w:val="%1."/>
      <w:lvlJc w:val="left"/>
      <w:pPr>
        <w:tabs>
          <w:tab w:val="num" w:pos="1357"/>
        </w:tabs>
        <w:ind w:left="1357" w:hanging="435"/>
      </w:pPr>
      <w:rPr>
        <w:rFonts w:cs="Times New Roman" w:hint="default"/>
      </w:rPr>
    </w:lvl>
    <w:lvl w:ilvl="1" w:tplc="CE5AF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320F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184DA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E92B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1072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668D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92024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FC70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B6629F1"/>
    <w:multiLevelType w:val="singleLevel"/>
    <w:tmpl w:val="666CDC4E"/>
    <w:lvl w:ilvl="0">
      <w:start w:val="6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77764B51"/>
    <w:multiLevelType w:val="singleLevel"/>
    <w:tmpl w:val="2F7AE182"/>
    <w:lvl w:ilvl="0">
      <w:start w:val="1"/>
      <w:numFmt w:val="decimal"/>
      <w:lvlText w:val="%1."/>
      <w:legacy w:legacy="1" w:legacySpace="0" w:legacyIndent="712"/>
      <w:lvlJc w:val="left"/>
      <w:rPr>
        <w:rFonts w:ascii="Times New Roman" w:hAnsi="Times New Roman" w:cs="Times New Roman" w:hint="default"/>
      </w:rPr>
    </w:lvl>
  </w:abstractNum>
  <w:abstractNum w:abstractNumId="6">
    <w:nsid w:val="7BA94D6D"/>
    <w:multiLevelType w:val="hybridMultilevel"/>
    <w:tmpl w:val="A18C1CC4"/>
    <w:lvl w:ilvl="0" w:tplc="B30E9B9E">
      <w:start w:val="5"/>
      <w:numFmt w:val="decimal"/>
      <w:lvlText w:val="%1"/>
      <w:lvlJc w:val="left"/>
      <w:pPr>
        <w:ind w:left="10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7">
    <w:nsid w:val="7CC84C16"/>
    <w:multiLevelType w:val="singleLevel"/>
    <w:tmpl w:val="465A77D6"/>
    <w:lvl w:ilvl="0">
      <w:start w:val="1"/>
      <w:numFmt w:val="decimal"/>
      <w:lvlText w:val="%1."/>
      <w:legacy w:legacy="1" w:legacySpace="0" w:legacyIndent="75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4"/>
  </w:num>
  <w:num w:numId="6">
    <w:abstractNumId w:val="7"/>
  </w:num>
  <w:num w:numId="7">
    <w:abstractNumId w:val="7"/>
    <w:lvlOverride w:ilvl="0">
      <w:lvl w:ilvl="0">
        <w:start w:val="17"/>
        <w:numFmt w:val="decimal"/>
        <w:lvlText w:val="%1."/>
        <w:legacy w:legacy="1" w:legacySpace="0" w:legacyIndent="7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38"/>
    <w:rsid w:val="000056CA"/>
    <w:rsid w:val="0000738C"/>
    <w:rsid w:val="00011107"/>
    <w:rsid w:val="00024754"/>
    <w:rsid w:val="0003013B"/>
    <w:rsid w:val="0003338E"/>
    <w:rsid w:val="00034F76"/>
    <w:rsid w:val="000508B3"/>
    <w:rsid w:val="00053BBA"/>
    <w:rsid w:val="00060C2A"/>
    <w:rsid w:val="00063768"/>
    <w:rsid w:val="00063BBC"/>
    <w:rsid w:val="0006602D"/>
    <w:rsid w:val="00067793"/>
    <w:rsid w:val="000706A0"/>
    <w:rsid w:val="0007253B"/>
    <w:rsid w:val="00077CA5"/>
    <w:rsid w:val="000800D9"/>
    <w:rsid w:val="00085062"/>
    <w:rsid w:val="000A4494"/>
    <w:rsid w:val="000A6C19"/>
    <w:rsid w:val="000B3F3B"/>
    <w:rsid w:val="000B5E01"/>
    <w:rsid w:val="000C0FCD"/>
    <w:rsid w:val="000C1DBA"/>
    <w:rsid w:val="000C3556"/>
    <w:rsid w:val="000C4F5C"/>
    <w:rsid w:val="000D3570"/>
    <w:rsid w:val="000D4796"/>
    <w:rsid w:val="000E3C42"/>
    <w:rsid w:val="000E716D"/>
    <w:rsid w:val="000F18BA"/>
    <w:rsid w:val="000F1D16"/>
    <w:rsid w:val="00107F38"/>
    <w:rsid w:val="00113401"/>
    <w:rsid w:val="001224A9"/>
    <w:rsid w:val="0012641B"/>
    <w:rsid w:val="0013709F"/>
    <w:rsid w:val="00144755"/>
    <w:rsid w:val="00150177"/>
    <w:rsid w:val="001529DD"/>
    <w:rsid w:val="00155E52"/>
    <w:rsid w:val="001560B4"/>
    <w:rsid w:val="00165AA9"/>
    <w:rsid w:val="0017405A"/>
    <w:rsid w:val="00181A4D"/>
    <w:rsid w:val="0018461C"/>
    <w:rsid w:val="00197AB7"/>
    <w:rsid w:val="001A1E28"/>
    <w:rsid w:val="001A463E"/>
    <w:rsid w:val="001A4FB6"/>
    <w:rsid w:val="001A771D"/>
    <w:rsid w:val="001B4FCF"/>
    <w:rsid w:val="001B55BF"/>
    <w:rsid w:val="001C1C90"/>
    <w:rsid w:val="001C45D6"/>
    <w:rsid w:val="001E0763"/>
    <w:rsid w:val="001E22C6"/>
    <w:rsid w:val="001E49D1"/>
    <w:rsid w:val="001F0429"/>
    <w:rsid w:val="001F3DB3"/>
    <w:rsid w:val="001F53C1"/>
    <w:rsid w:val="001F783D"/>
    <w:rsid w:val="00202CEB"/>
    <w:rsid w:val="00205CE1"/>
    <w:rsid w:val="00221156"/>
    <w:rsid w:val="00235662"/>
    <w:rsid w:val="0024502B"/>
    <w:rsid w:val="00245636"/>
    <w:rsid w:val="00247FAD"/>
    <w:rsid w:val="00254636"/>
    <w:rsid w:val="00264D22"/>
    <w:rsid w:val="00265E05"/>
    <w:rsid w:val="00287893"/>
    <w:rsid w:val="00287D19"/>
    <w:rsid w:val="00290057"/>
    <w:rsid w:val="0029301E"/>
    <w:rsid w:val="00295119"/>
    <w:rsid w:val="002962E9"/>
    <w:rsid w:val="002A04C7"/>
    <w:rsid w:val="002B4C89"/>
    <w:rsid w:val="002C364A"/>
    <w:rsid w:val="002C4C3A"/>
    <w:rsid w:val="002C599E"/>
    <w:rsid w:val="002D74AC"/>
    <w:rsid w:val="002F39ED"/>
    <w:rsid w:val="002F50D1"/>
    <w:rsid w:val="00303C75"/>
    <w:rsid w:val="00314AEB"/>
    <w:rsid w:val="0033495F"/>
    <w:rsid w:val="00337565"/>
    <w:rsid w:val="00354A23"/>
    <w:rsid w:val="00360786"/>
    <w:rsid w:val="00361D3A"/>
    <w:rsid w:val="00363462"/>
    <w:rsid w:val="00366276"/>
    <w:rsid w:val="00380BDD"/>
    <w:rsid w:val="00383038"/>
    <w:rsid w:val="0038408F"/>
    <w:rsid w:val="00392CCA"/>
    <w:rsid w:val="00393601"/>
    <w:rsid w:val="0039761B"/>
    <w:rsid w:val="003B201F"/>
    <w:rsid w:val="003B6526"/>
    <w:rsid w:val="003C4931"/>
    <w:rsid w:val="003C5305"/>
    <w:rsid w:val="003D03F1"/>
    <w:rsid w:val="003D613D"/>
    <w:rsid w:val="003E3892"/>
    <w:rsid w:val="003E6899"/>
    <w:rsid w:val="003E772E"/>
    <w:rsid w:val="003F01DF"/>
    <w:rsid w:val="003F1618"/>
    <w:rsid w:val="003F5C5E"/>
    <w:rsid w:val="004042F1"/>
    <w:rsid w:val="00406930"/>
    <w:rsid w:val="00406B50"/>
    <w:rsid w:val="00410082"/>
    <w:rsid w:val="00414051"/>
    <w:rsid w:val="004141F6"/>
    <w:rsid w:val="00415049"/>
    <w:rsid w:val="00415296"/>
    <w:rsid w:val="00415C1C"/>
    <w:rsid w:val="00427FA6"/>
    <w:rsid w:val="00431107"/>
    <w:rsid w:val="00432B27"/>
    <w:rsid w:val="0043344C"/>
    <w:rsid w:val="00434C22"/>
    <w:rsid w:val="0044307B"/>
    <w:rsid w:val="00443094"/>
    <w:rsid w:val="0044388F"/>
    <w:rsid w:val="004479CB"/>
    <w:rsid w:val="004525CB"/>
    <w:rsid w:val="00461D57"/>
    <w:rsid w:val="004639F0"/>
    <w:rsid w:val="004830D2"/>
    <w:rsid w:val="004852C2"/>
    <w:rsid w:val="004B3A60"/>
    <w:rsid w:val="004B4D35"/>
    <w:rsid w:val="004B512B"/>
    <w:rsid w:val="004C3B75"/>
    <w:rsid w:val="004C415D"/>
    <w:rsid w:val="004C4666"/>
    <w:rsid w:val="004D0BD0"/>
    <w:rsid w:val="004D2D85"/>
    <w:rsid w:val="004E4D4B"/>
    <w:rsid w:val="004F010A"/>
    <w:rsid w:val="004F2A51"/>
    <w:rsid w:val="004F4394"/>
    <w:rsid w:val="00506FE6"/>
    <w:rsid w:val="005078E6"/>
    <w:rsid w:val="00516A0F"/>
    <w:rsid w:val="00534FBB"/>
    <w:rsid w:val="005418EE"/>
    <w:rsid w:val="00550640"/>
    <w:rsid w:val="00554877"/>
    <w:rsid w:val="005650CF"/>
    <w:rsid w:val="005659DF"/>
    <w:rsid w:val="00581467"/>
    <w:rsid w:val="005823B1"/>
    <w:rsid w:val="0058720E"/>
    <w:rsid w:val="005A1432"/>
    <w:rsid w:val="005A668B"/>
    <w:rsid w:val="005A6DE8"/>
    <w:rsid w:val="005B2150"/>
    <w:rsid w:val="005B48C7"/>
    <w:rsid w:val="005B4FD7"/>
    <w:rsid w:val="005D26CA"/>
    <w:rsid w:val="005D3C6A"/>
    <w:rsid w:val="005D55F6"/>
    <w:rsid w:val="005E1653"/>
    <w:rsid w:val="005F0F72"/>
    <w:rsid w:val="0060046E"/>
    <w:rsid w:val="0061775C"/>
    <w:rsid w:val="006208A9"/>
    <w:rsid w:val="006316B9"/>
    <w:rsid w:val="006320AE"/>
    <w:rsid w:val="006335A7"/>
    <w:rsid w:val="00644FA3"/>
    <w:rsid w:val="00650CD9"/>
    <w:rsid w:val="00652E73"/>
    <w:rsid w:val="0066181F"/>
    <w:rsid w:val="00676D79"/>
    <w:rsid w:val="006772EC"/>
    <w:rsid w:val="006806A2"/>
    <w:rsid w:val="00691729"/>
    <w:rsid w:val="00692F1F"/>
    <w:rsid w:val="006933A3"/>
    <w:rsid w:val="006A0FE1"/>
    <w:rsid w:val="006A1A6F"/>
    <w:rsid w:val="006A786B"/>
    <w:rsid w:val="006A79BC"/>
    <w:rsid w:val="006B4953"/>
    <w:rsid w:val="006B68BA"/>
    <w:rsid w:val="006C254C"/>
    <w:rsid w:val="006D3AB1"/>
    <w:rsid w:val="006E0702"/>
    <w:rsid w:val="006E0EC8"/>
    <w:rsid w:val="006E3181"/>
    <w:rsid w:val="006E6823"/>
    <w:rsid w:val="006E6A0C"/>
    <w:rsid w:val="006F5C5E"/>
    <w:rsid w:val="007101B5"/>
    <w:rsid w:val="00711213"/>
    <w:rsid w:val="00717C6B"/>
    <w:rsid w:val="00722DDB"/>
    <w:rsid w:val="00723684"/>
    <w:rsid w:val="007268A9"/>
    <w:rsid w:val="007377F4"/>
    <w:rsid w:val="007400D5"/>
    <w:rsid w:val="007408E4"/>
    <w:rsid w:val="00741A3C"/>
    <w:rsid w:val="007461BF"/>
    <w:rsid w:val="0077767A"/>
    <w:rsid w:val="00783A04"/>
    <w:rsid w:val="007900DF"/>
    <w:rsid w:val="00795A12"/>
    <w:rsid w:val="0079754B"/>
    <w:rsid w:val="007A5E1E"/>
    <w:rsid w:val="007A6725"/>
    <w:rsid w:val="007B2075"/>
    <w:rsid w:val="007C0A88"/>
    <w:rsid w:val="007C5013"/>
    <w:rsid w:val="007C7B31"/>
    <w:rsid w:val="007D365F"/>
    <w:rsid w:val="007D382F"/>
    <w:rsid w:val="007E1D8A"/>
    <w:rsid w:val="007E216A"/>
    <w:rsid w:val="007E5547"/>
    <w:rsid w:val="007E6CDB"/>
    <w:rsid w:val="007F0E25"/>
    <w:rsid w:val="00802638"/>
    <w:rsid w:val="008037CA"/>
    <w:rsid w:val="00806B69"/>
    <w:rsid w:val="008121FA"/>
    <w:rsid w:val="008144C1"/>
    <w:rsid w:val="00825052"/>
    <w:rsid w:val="0082547F"/>
    <w:rsid w:val="008263E1"/>
    <w:rsid w:val="00826623"/>
    <w:rsid w:val="00827C84"/>
    <w:rsid w:val="00832726"/>
    <w:rsid w:val="00836732"/>
    <w:rsid w:val="00841418"/>
    <w:rsid w:val="00841452"/>
    <w:rsid w:val="00861C5B"/>
    <w:rsid w:val="0086699F"/>
    <w:rsid w:val="00867FCD"/>
    <w:rsid w:val="0087450C"/>
    <w:rsid w:val="0088515D"/>
    <w:rsid w:val="008B050E"/>
    <w:rsid w:val="008B349B"/>
    <w:rsid w:val="008B4717"/>
    <w:rsid w:val="008D18EA"/>
    <w:rsid w:val="008D792A"/>
    <w:rsid w:val="0090340D"/>
    <w:rsid w:val="009139E4"/>
    <w:rsid w:val="009224BD"/>
    <w:rsid w:val="009238DD"/>
    <w:rsid w:val="00925AC3"/>
    <w:rsid w:val="00930FF7"/>
    <w:rsid w:val="00931B1A"/>
    <w:rsid w:val="00933716"/>
    <w:rsid w:val="00941CC8"/>
    <w:rsid w:val="00942160"/>
    <w:rsid w:val="009504CC"/>
    <w:rsid w:val="009513BC"/>
    <w:rsid w:val="009521BF"/>
    <w:rsid w:val="00954C3F"/>
    <w:rsid w:val="00955A82"/>
    <w:rsid w:val="00963A09"/>
    <w:rsid w:val="00966F81"/>
    <w:rsid w:val="00975110"/>
    <w:rsid w:val="0097518E"/>
    <w:rsid w:val="00976939"/>
    <w:rsid w:val="00983F51"/>
    <w:rsid w:val="00984D16"/>
    <w:rsid w:val="00985F77"/>
    <w:rsid w:val="009B5B9E"/>
    <w:rsid w:val="009B714C"/>
    <w:rsid w:val="009C1A72"/>
    <w:rsid w:val="009C2085"/>
    <w:rsid w:val="009C6D47"/>
    <w:rsid w:val="009D33C8"/>
    <w:rsid w:val="009E17D4"/>
    <w:rsid w:val="009F52D1"/>
    <w:rsid w:val="009F671A"/>
    <w:rsid w:val="009F72A4"/>
    <w:rsid w:val="00A12E91"/>
    <w:rsid w:val="00A16A20"/>
    <w:rsid w:val="00A24661"/>
    <w:rsid w:val="00A269B3"/>
    <w:rsid w:val="00A30554"/>
    <w:rsid w:val="00A31046"/>
    <w:rsid w:val="00A40590"/>
    <w:rsid w:val="00A4395B"/>
    <w:rsid w:val="00A47775"/>
    <w:rsid w:val="00A529F0"/>
    <w:rsid w:val="00A6132F"/>
    <w:rsid w:val="00A64525"/>
    <w:rsid w:val="00A654B4"/>
    <w:rsid w:val="00A66391"/>
    <w:rsid w:val="00A74CED"/>
    <w:rsid w:val="00A96742"/>
    <w:rsid w:val="00AB4F59"/>
    <w:rsid w:val="00AC3481"/>
    <w:rsid w:val="00AC6C12"/>
    <w:rsid w:val="00AD0F66"/>
    <w:rsid w:val="00AD2F5C"/>
    <w:rsid w:val="00AD7616"/>
    <w:rsid w:val="00AE0957"/>
    <w:rsid w:val="00AE5B31"/>
    <w:rsid w:val="00AF08C8"/>
    <w:rsid w:val="00AF5E47"/>
    <w:rsid w:val="00B14581"/>
    <w:rsid w:val="00B16C82"/>
    <w:rsid w:val="00B2376C"/>
    <w:rsid w:val="00B307CE"/>
    <w:rsid w:val="00B34B8F"/>
    <w:rsid w:val="00B34EB1"/>
    <w:rsid w:val="00B3558C"/>
    <w:rsid w:val="00B4059C"/>
    <w:rsid w:val="00B4129E"/>
    <w:rsid w:val="00B47815"/>
    <w:rsid w:val="00B521B8"/>
    <w:rsid w:val="00B54C7F"/>
    <w:rsid w:val="00B631E8"/>
    <w:rsid w:val="00B651EA"/>
    <w:rsid w:val="00B66C2C"/>
    <w:rsid w:val="00B739FD"/>
    <w:rsid w:val="00B75BF8"/>
    <w:rsid w:val="00B827D7"/>
    <w:rsid w:val="00B871C9"/>
    <w:rsid w:val="00B9087D"/>
    <w:rsid w:val="00B91420"/>
    <w:rsid w:val="00B9173E"/>
    <w:rsid w:val="00B95FFE"/>
    <w:rsid w:val="00BA61A7"/>
    <w:rsid w:val="00BB1712"/>
    <w:rsid w:val="00BB4AFB"/>
    <w:rsid w:val="00BB55B5"/>
    <w:rsid w:val="00BC76CB"/>
    <w:rsid w:val="00BD3762"/>
    <w:rsid w:val="00BD50F7"/>
    <w:rsid w:val="00BD5695"/>
    <w:rsid w:val="00BD62C4"/>
    <w:rsid w:val="00BF0615"/>
    <w:rsid w:val="00BF67A4"/>
    <w:rsid w:val="00C01BB2"/>
    <w:rsid w:val="00C0339B"/>
    <w:rsid w:val="00C05531"/>
    <w:rsid w:val="00C10276"/>
    <w:rsid w:val="00C1528A"/>
    <w:rsid w:val="00C155E2"/>
    <w:rsid w:val="00C170E7"/>
    <w:rsid w:val="00C21556"/>
    <w:rsid w:val="00C274BD"/>
    <w:rsid w:val="00C47A69"/>
    <w:rsid w:val="00C54E74"/>
    <w:rsid w:val="00C5598E"/>
    <w:rsid w:val="00C5618A"/>
    <w:rsid w:val="00C610DE"/>
    <w:rsid w:val="00C86104"/>
    <w:rsid w:val="00C94E81"/>
    <w:rsid w:val="00C97A9E"/>
    <w:rsid w:val="00CA1DB7"/>
    <w:rsid w:val="00CA3433"/>
    <w:rsid w:val="00CA3628"/>
    <w:rsid w:val="00CB35D4"/>
    <w:rsid w:val="00CB54E6"/>
    <w:rsid w:val="00CB5F66"/>
    <w:rsid w:val="00CB64E1"/>
    <w:rsid w:val="00CB73FB"/>
    <w:rsid w:val="00CD4C12"/>
    <w:rsid w:val="00CE0AEE"/>
    <w:rsid w:val="00CE232F"/>
    <w:rsid w:val="00CE3033"/>
    <w:rsid w:val="00CE3EC7"/>
    <w:rsid w:val="00CF6D51"/>
    <w:rsid w:val="00D001B3"/>
    <w:rsid w:val="00D01F49"/>
    <w:rsid w:val="00D205AF"/>
    <w:rsid w:val="00D277F3"/>
    <w:rsid w:val="00D35A7D"/>
    <w:rsid w:val="00D35DF5"/>
    <w:rsid w:val="00D41E04"/>
    <w:rsid w:val="00D44D2A"/>
    <w:rsid w:val="00D4537E"/>
    <w:rsid w:val="00D5217B"/>
    <w:rsid w:val="00D55838"/>
    <w:rsid w:val="00D635F3"/>
    <w:rsid w:val="00D708B2"/>
    <w:rsid w:val="00D715DB"/>
    <w:rsid w:val="00DA5EC0"/>
    <w:rsid w:val="00DA6987"/>
    <w:rsid w:val="00DB0A39"/>
    <w:rsid w:val="00DB25C7"/>
    <w:rsid w:val="00DB4DF1"/>
    <w:rsid w:val="00DB7106"/>
    <w:rsid w:val="00DC4A55"/>
    <w:rsid w:val="00DD5A74"/>
    <w:rsid w:val="00DD5D0F"/>
    <w:rsid w:val="00DE78F3"/>
    <w:rsid w:val="00DF2518"/>
    <w:rsid w:val="00DF4E61"/>
    <w:rsid w:val="00E00F03"/>
    <w:rsid w:val="00E01262"/>
    <w:rsid w:val="00E11217"/>
    <w:rsid w:val="00E126AD"/>
    <w:rsid w:val="00E151D1"/>
    <w:rsid w:val="00E16235"/>
    <w:rsid w:val="00E17691"/>
    <w:rsid w:val="00E2067C"/>
    <w:rsid w:val="00E2315F"/>
    <w:rsid w:val="00E33AE1"/>
    <w:rsid w:val="00E408E5"/>
    <w:rsid w:val="00E409FA"/>
    <w:rsid w:val="00E40EF1"/>
    <w:rsid w:val="00E41484"/>
    <w:rsid w:val="00E445DB"/>
    <w:rsid w:val="00E51995"/>
    <w:rsid w:val="00E57473"/>
    <w:rsid w:val="00E631AE"/>
    <w:rsid w:val="00E655AA"/>
    <w:rsid w:val="00E65F2F"/>
    <w:rsid w:val="00E75586"/>
    <w:rsid w:val="00E76F51"/>
    <w:rsid w:val="00E81A91"/>
    <w:rsid w:val="00E91265"/>
    <w:rsid w:val="00E93EDE"/>
    <w:rsid w:val="00EA3329"/>
    <w:rsid w:val="00EA3804"/>
    <w:rsid w:val="00EA43FB"/>
    <w:rsid w:val="00EB2659"/>
    <w:rsid w:val="00EB443D"/>
    <w:rsid w:val="00EC24E8"/>
    <w:rsid w:val="00ED218B"/>
    <w:rsid w:val="00ED4B22"/>
    <w:rsid w:val="00ED4D7B"/>
    <w:rsid w:val="00ED6F39"/>
    <w:rsid w:val="00EE117F"/>
    <w:rsid w:val="00EE2620"/>
    <w:rsid w:val="00EE6249"/>
    <w:rsid w:val="00EF0FE7"/>
    <w:rsid w:val="00EF1047"/>
    <w:rsid w:val="00F06F8B"/>
    <w:rsid w:val="00F24733"/>
    <w:rsid w:val="00F24F38"/>
    <w:rsid w:val="00F255D3"/>
    <w:rsid w:val="00F3290C"/>
    <w:rsid w:val="00F3495A"/>
    <w:rsid w:val="00F37643"/>
    <w:rsid w:val="00F37AAD"/>
    <w:rsid w:val="00F429B1"/>
    <w:rsid w:val="00F45D96"/>
    <w:rsid w:val="00F50E0C"/>
    <w:rsid w:val="00F529C8"/>
    <w:rsid w:val="00F62B12"/>
    <w:rsid w:val="00F7155A"/>
    <w:rsid w:val="00F723D3"/>
    <w:rsid w:val="00F75450"/>
    <w:rsid w:val="00F81A8C"/>
    <w:rsid w:val="00F85CF7"/>
    <w:rsid w:val="00F863F8"/>
    <w:rsid w:val="00F91DC7"/>
    <w:rsid w:val="00F96FE0"/>
    <w:rsid w:val="00F976AA"/>
    <w:rsid w:val="00FC03D0"/>
    <w:rsid w:val="00FD0725"/>
    <w:rsid w:val="00FD1706"/>
    <w:rsid w:val="00FD5D83"/>
    <w:rsid w:val="00FE5FA4"/>
    <w:rsid w:val="00FF3181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383038"/>
    <w:pPr>
      <w:widowControl w:val="0"/>
      <w:autoSpaceDE w:val="0"/>
      <w:autoSpaceDN w:val="0"/>
      <w:adjustRightInd w:val="0"/>
      <w:spacing w:before="100" w:beforeAutospacing="1" w:after="100" w:afterAutospacing="1"/>
    </w:pPr>
  </w:style>
  <w:style w:type="character" w:customStyle="1" w:styleId="FontStyle158">
    <w:name w:val="Font Style158"/>
    <w:uiPriority w:val="99"/>
    <w:rsid w:val="0038303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383038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383038"/>
    <w:pPr>
      <w:widowControl w:val="0"/>
      <w:autoSpaceDE w:val="0"/>
      <w:autoSpaceDN w:val="0"/>
      <w:adjustRightInd w:val="0"/>
      <w:spacing w:line="482" w:lineRule="exact"/>
      <w:jc w:val="center"/>
    </w:pPr>
  </w:style>
  <w:style w:type="paragraph" w:customStyle="1" w:styleId="Style8">
    <w:name w:val="Style8"/>
    <w:basedOn w:val="a"/>
    <w:rsid w:val="00383038"/>
    <w:pPr>
      <w:widowControl w:val="0"/>
      <w:autoSpaceDE w:val="0"/>
      <w:autoSpaceDN w:val="0"/>
      <w:adjustRightInd w:val="0"/>
      <w:spacing w:line="374" w:lineRule="exact"/>
      <w:ind w:firstLine="706"/>
      <w:jc w:val="both"/>
    </w:pPr>
  </w:style>
  <w:style w:type="character" w:customStyle="1" w:styleId="FontStyle159">
    <w:name w:val="Font Style159"/>
    <w:rsid w:val="0038303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83038"/>
    <w:pPr>
      <w:widowControl w:val="0"/>
      <w:autoSpaceDE w:val="0"/>
      <w:autoSpaceDN w:val="0"/>
      <w:adjustRightInd w:val="0"/>
      <w:spacing w:line="418" w:lineRule="exact"/>
    </w:pPr>
  </w:style>
  <w:style w:type="paragraph" w:customStyle="1" w:styleId="Style19">
    <w:name w:val="Style19"/>
    <w:basedOn w:val="a"/>
    <w:rsid w:val="00383038"/>
    <w:pPr>
      <w:widowControl w:val="0"/>
      <w:autoSpaceDE w:val="0"/>
      <w:autoSpaceDN w:val="0"/>
      <w:adjustRightInd w:val="0"/>
      <w:jc w:val="both"/>
    </w:pPr>
  </w:style>
  <w:style w:type="paragraph" w:customStyle="1" w:styleId="Style34">
    <w:name w:val="Style34"/>
    <w:basedOn w:val="a"/>
    <w:uiPriority w:val="99"/>
    <w:rsid w:val="00383038"/>
    <w:pPr>
      <w:widowControl w:val="0"/>
      <w:autoSpaceDE w:val="0"/>
      <w:autoSpaceDN w:val="0"/>
      <w:adjustRightInd w:val="0"/>
      <w:spacing w:line="256" w:lineRule="exact"/>
      <w:jc w:val="center"/>
    </w:pPr>
  </w:style>
  <w:style w:type="character" w:customStyle="1" w:styleId="FontStyle169">
    <w:name w:val="Font Style169"/>
    <w:uiPriority w:val="99"/>
    <w:rsid w:val="00383038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header"/>
    <w:basedOn w:val="a"/>
    <w:link w:val="a5"/>
    <w:uiPriority w:val="99"/>
    <w:rsid w:val="00383038"/>
    <w:pPr>
      <w:widowControl w:val="0"/>
      <w:tabs>
        <w:tab w:val="center" w:pos="4677"/>
        <w:tab w:val="right" w:pos="9355"/>
      </w:tabs>
      <w:suppressAutoHyphens/>
    </w:pPr>
    <w:rPr>
      <w:kern w:val="1"/>
      <w:lang w:eastAsia="ar-SA"/>
    </w:rPr>
  </w:style>
  <w:style w:type="character" w:customStyle="1" w:styleId="a5">
    <w:name w:val="Верхний колонтитул Знак"/>
    <w:link w:val="a4"/>
    <w:uiPriority w:val="99"/>
    <w:locked/>
    <w:rsid w:val="00383038"/>
    <w:rPr>
      <w:rFonts w:cs="Times New Roman"/>
      <w:kern w:val="1"/>
      <w:sz w:val="24"/>
      <w:szCs w:val="24"/>
      <w:lang w:val="ru-RU" w:eastAsia="ar-SA" w:bidi="ar-SA"/>
    </w:rPr>
  </w:style>
  <w:style w:type="paragraph" w:customStyle="1" w:styleId="Style146">
    <w:name w:val="Style146"/>
    <w:basedOn w:val="a"/>
    <w:rsid w:val="0038303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83038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2">
    <w:name w:val="Style2"/>
    <w:basedOn w:val="a"/>
    <w:rsid w:val="00247FAD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uiPriority w:val="99"/>
    <w:rsid w:val="00247FAD"/>
    <w:pPr>
      <w:widowControl w:val="0"/>
      <w:autoSpaceDE w:val="0"/>
      <w:autoSpaceDN w:val="0"/>
      <w:adjustRightInd w:val="0"/>
      <w:spacing w:line="202" w:lineRule="exact"/>
    </w:pPr>
  </w:style>
  <w:style w:type="character" w:customStyle="1" w:styleId="FontStyle163">
    <w:name w:val="Font Style163"/>
    <w:uiPriority w:val="99"/>
    <w:rsid w:val="00247FAD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"/>
    <w:rsid w:val="00975110"/>
    <w:pPr>
      <w:widowControl w:val="0"/>
      <w:autoSpaceDE w:val="0"/>
      <w:autoSpaceDN w:val="0"/>
      <w:adjustRightInd w:val="0"/>
    </w:pPr>
  </w:style>
  <w:style w:type="character" w:customStyle="1" w:styleId="FontStyle182">
    <w:name w:val="Font Style182"/>
    <w:uiPriority w:val="99"/>
    <w:rsid w:val="0097511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6">
    <w:name w:val="Style46"/>
    <w:basedOn w:val="a"/>
    <w:uiPriority w:val="99"/>
    <w:rsid w:val="00975110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0">
    <w:name w:val="Style60"/>
    <w:basedOn w:val="a"/>
    <w:rsid w:val="00975110"/>
    <w:pPr>
      <w:widowControl w:val="0"/>
      <w:autoSpaceDE w:val="0"/>
      <w:autoSpaceDN w:val="0"/>
      <w:adjustRightInd w:val="0"/>
      <w:spacing w:line="209" w:lineRule="exact"/>
      <w:jc w:val="center"/>
    </w:pPr>
  </w:style>
  <w:style w:type="character" w:customStyle="1" w:styleId="FontStyle197">
    <w:name w:val="Font Style197"/>
    <w:rsid w:val="00975110"/>
    <w:rPr>
      <w:rFonts w:ascii="Constantia" w:hAnsi="Constantia" w:cs="Constantia"/>
      <w:sz w:val="18"/>
      <w:szCs w:val="18"/>
    </w:rPr>
  </w:style>
  <w:style w:type="character" w:customStyle="1" w:styleId="FontStyle199">
    <w:name w:val="Font Style199"/>
    <w:rsid w:val="009751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7">
    <w:name w:val="Font Style207"/>
    <w:rsid w:val="00975110"/>
    <w:rPr>
      <w:rFonts w:ascii="Times New Roman" w:hAnsi="Times New Roman" w:cs="Times New Roman"/>
      <w:b/>
      <w:bCs/>
      <w:smallCaps/>
      <w:sz w:val="18"/>
      <w:szCs w:val="18"/>
    </w:rPr>
  </w:style>
  <w:style w:type="paragraph" w:customStyle="1" w:styleId="Style17">
    <w:name w:val="Style17"/>
    <w:basedOn w:val="a"/>
    <w:rsid w:val="00975110"/>
    <w:pPr>
      <w:widowControl w:val="0"/>
      <w:autoSpaceDE w:val="0"/>
      <w:autoSpaceDN w:val="0"/>
      <w:adjustRightInd w:val="0"/>
      <w:spacing w:line="415" w:lineRule="exact"/>
      <w:ind w:firstLine="713"/>
    </w:pPr>
  </w:style>
  <w:style w:type="paragraph" w:customStyle="1" w:styleId="Style75">
    <w:name w:val="Style75"/>
    <w:basedOn w:val="a"/>
    <w:rsid w:val="00975110"/>
    <w:pPr>
      <w:widowControl w:val="0"/>
      <w:autoSpaceDE w:val="0"/>
      <w:autoSpaceDN w:val="0"/>
      <w:adjustRightInd w:val="0"/>
    </w:pPr>
  </w:style>
  <w:style w:type="paragraph" w:customStyle="1" w:styleId="Style79">
    <w:name w:val="Style79"/>
    <w:basedOn w:val="a"/>
    <w:rsid w:val="00975110"/>
    <w:pPr>
      <w:widowControl w:val="0"/>
      <w:autoSpaceDE w:val="0"/>
      <w:autoSpaceDN w:val="0"/>
      <w:adjustRightInd w:val="0"/>
      <w:spacing w:line="281" w:lineRule="exact"/>
      <w:ind w:firstLine="706"/>
    </w:pPr>
  </w:style>
  <w:style w:type="paragraph" w:customStyle="1" w:styleId="Style89">
    <w:name w:val="Style89"/>
    <w:basedOn w:val="a"/>
    <w:rsid w:val="00975110"/>
    <w:pPr>
      <w:widowControl w:val="0"/>
      <w:autoSpaceDE w:val="0"/>
      <w:autoSpaceDN w:val="0"/>
      <w:adjustRightInd w:val="0"/>
      <w:spacing w:line="421" w:lineRule="exact"/>
      <w:ind w:firstLine="540"/>
      <w:jc w:val="both"/>
    </w:pPr>
  </w:style>
  <w:style w:type="paragraph" w:customStyle="1" w:styleId="Style135">
    <w:name w:val="Style135"/>
    <w:basedOn w:val="a"/>
    <w:rsid w:val="00975110"/>
    <w:pPr>
      <w:widowControl w:val="0"/>
      <w:autoSpaceDE w:val="0"/>
      <w:autoSpaceDN w:val="0"/>
      <w:adjustRightInd w:val="0"/>
    </w:pPr>
  </w:style>
  <w:style w:type="paragraph" w:customStyle="1" w:styleId="Style137">
    <w:name w:val="Style137"/>
    <w:basedOn w:val="a"/>
    <w:rsid w:val="00975110"/>
    <w:pPr>
      <w:widowControl w:val="0"/>
      <w:autoSpaceDE w:val="0"/>
      <w:autoSpaceDN w:val="0"/>
      <w:adjustRightInd w:val="0"/>
      <w:spacing w:line="413" w:lineRule="exact"/>
      <w:ind w:hanging="698"/>
    </w:pPr>
  </w:style>
  <w:style w:type="paragraph" w:customStyle="1" w:styleId="Style141">
    <w:name w:val="Style141"/>
    <w:basedOn w:val="a"/>
    <w:rsid w:val="00975110"/>
    <w:pPr>
      <w:widowControl w:val="0"/>
      <w:autoSpaceDE w:val="0"/>
      <w:autoSpaceDN w:val="0"/>
      <w:adjustRightInd w:val="0"/>
      <w:spacing w:line="418" w:lineRule="exact"/>
      <w:ind w:firstLine="698"/>
    </w:pPr>
  </w:style>
  <w:style w:type="character" w:customStyle="1" w:styleId="FontStyle190">
    <w:name w:val="Font Style190"/>
    <w:rsid w:val="009751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1">
    <w:name w:val="Font Style191"/>
    <w:rsid w:val="009751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2">
    <w:name w:val="Font Style192"/>
    <w:rsid w:val="00975110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9">
    <w:name w:val="Style9"/>
    <w:basedOn w:val="a"/>
    <w:rsid w:val="00975110"/>
    <w:pPr>
      <w:widowControl w:val="0"/>
      <w:autoSpaceDE w:val="0"/>
      <w:autoSpaceDN w:val="0"/>
      <w:adjustRightInd w:val="0"/>
      <w:spacing w:line="416" w:lineRule="exact"/>
      <w:jc w:val="both"/>
    </w:pPr>
  </w:style>
  <w:style w:type="character" w:customStyle="1" w:styleId="FontStyle221">
    <w:name w:val="Font Style221"/>
    <w:rsid w:val="0097511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975110"/>
    <w:pPr>
      <w:widowControl w:val="0"/>
      <w:autoSpaceDE w:val="0"/>
      <w:autoSpaceDN w:val="0"/>
      <w:adjustRightInd w:val="0"/>
      <w:spacing w:line="454" w:lineRule="exact"/>
      <w:ind w:firstLine="619"/>
      <w:jc w:val="both"/>
    </w:pPr>
  </w:style>
  <w:style w:type="paragraph" w:customStyle="1" w:styleId="Style16">
    <w:name w:val="Style16"/>
    <w:basedOn w:val="a"/>
    <w:rsid w:val="00975110"/>
    <w:pPr>
      <w:widowControl w:val="0"/>
      <w:autoSpaceDE w:val="0"/>
      <w:autoSpaceDN w:val="0"/>
      <w:adjustRightInd w:val="0"/>
      <w:jc w:val="both"/>
    </w:pPr>
  </w:style>
  <w:style w:type="paragraph" w:customStyle="1" w:styleId="Style54">
    <w:name w:val="Style54"/>
    <w:basedOn w:val="a"/>
    <w:rsid w:val="00975110"/>
    <w:pPr>
      <w:widowControl w:val="0"/>
      <w:autoSpaceDE w:val="0"/>
      <w:autoSpaceDN w:val="0"/>
      <w:adjustRightInd w:val="0"/>
      <w:spacing w:line="418" w:lineRule="exact"/>
      <w:ind w:firstLine="734"/>
      <w:jc w:val="both"/>
    </w:pPr>
  </w:style>
  <w:style w:type="paragraph" w:customStyle="1" w:styleId="Style97">
    <w:name w:val="Style97"/>
    <w:basedOn w:val="a"/>
    <w:rsid w:val="00975110"/>
    <w:pPr>
      <w:widowControl w:val="0"/>
      <w:autoSpaceDE w:val="0"/>
      <w:autoSpaceDN w:val="0"/>
      <w:adjustRightInd w:val="0"/>
      <w:spacing w:line="410" w:lineRule="exact"/>
      <w:ind w:firstLine="706"/>
    </w:pPr>
  </w:style>
  <w:style w:type="paragraph" w:customStyle="1" w:styleId="Style105">
    <w:name w:val="Style105"/>
    <w:basedOn w:val="a"/>
    <w:rsid w:val="00975110"/>
    <w:pPr>
      <w:widowControl w:val="0"/>
      <w:autoSpaceDE w:val="0"/>
      <w:autoSpaceDN w:val="0"/>
      <w:adjustRightInd w:val="0"/>
      <w:spacing w:line="425" w:lineRule="exact"/>
      <w:ind w:firstLine="346"/>
      <w:jc w:val="both"/>
    </w:pPr>
  </w:style>
  <w:style w:type="paragraph" w:customStyle="1" w:styleId="Style134">
    <w:name w:val="Style134"/>
    <w:basedOn w:val="a"/>
    <w:rsid w:val="00975110"/>
    <w:pPr>
      <w:widowControl w:val="0"/>
      <w:autoSpaceDE w:val="0"/>
      <w:autoSpaceDN w:val="0"/>
      <w:adjustRightInd w:val="0"/>
      <w:spacing w:line="418" w:lineRule="exact"/>
      <w:ind w:firstLine="720"/>
    </w:pPr>
  </w:style>
  <w:style w:type="paragraph" w:customStyle="1" w:styleId="Style150">
    <w:name w:val="Style150"/>
    <w:basedOn w:val="a"/>
    <w:rsid w:val="00975110"/>
    <w:pPr>
      <w:widowControl w:val="0"/>
      <w:autoSpaceDE w:val="0"/>
      <w:autoSpaceDN w:val="0"/>
      <w:adjustRightInd w:val="0"/>
      <w:spacing w:line="454" w:lineRule="exact"/>
      <w:ind w:hanging="1922"/>
    </w:pPr>
  </w:style>
  <w:style w:type="character" w:styleId="a6">
    <w:name w:val="page number"/>
    <w:rsid w:val="009D33C8"/>
    <w:rPr>
      <w:rFonts w:cs="Times New Roman"/>
    </w:rPr>
  </w:style>
  <w:style w:type="paragraph" w:styleId="a7">
    <w:name w:val="footer"/>
    <w:basedOn w:val="a"/>
    <w:link w:val="a8"/>
    <w:rsid w:val="009D33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79754B"/>
    <w:rPr>
      <w:rFonts w:cs="Times New Roman"/>
      <w:sz w:val="24"/>
      <w:szCs w:val="24"/>
    </w:rPr>
  </w:style>
  <w:style w:type="paragraph" w:styleId="a9">
    <w:name w:val="Balloon Text"/>
    <w:basedOn w:val="a"/>
    <w:link w:val="aa"/>
    <w:semiHidden/>
    <w:rsid w:val="00165A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79754B"/>
    <w:rPr>
      <w:rFonts w:cs="Times New Roman"/>
      <w:sz w:val="2"/>
    </w:rPr>
  </w:style>
  <w:style w:type="paragraph" w:customStyle="1" w:styleId="Default">
    <w:name w:val="Default"/>
    <w:rsid w:val="00EA43F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b">
    <w:name w:val="Table Grid"/>
    <w:basedOn w:val="a1"/>
    <w:locked/>
    <w:rsid w:val="00202C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A74CED"/>
    <w:pPr>
      <w:widowControl w:val="0"/>
      <w:suppressAutoHyphens/>
      <w:spacing w:after="120"/>
      <w:ind w:left="283"/>
    </w:pPr>
    <w:rPr>
      <w:kern w:val="1"/>
      <w:lang w:eastAsia="ar-SA"/>
    </w:rPr>
  </w:style>
  <w:style w:type="character" w:customStyle="1" w:styleId="ad">
    <w:name w:val="Основной текст с отступом Знак"/>
    <w:link w:val="ac"/>
    <w:rsid w:val="00A74CED"/>
    <w:rPr>
      <w:kern w:val="1"/>
      <w:sz w:val="24"/>
      <w:szCs w:val="24"/>
      <w:lang w:eastAsia="ar-SA"/>
    </w:rPr>
  </w:style>
  <w:style w:type="paragraph" w:styleId="ae">
    <w:name w:val="Document Map"/>
    <w:basedOn w:val="a"/>
    <w:link w:val="af"/>
    <w:rsid w:val="00063768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rsid w:val="00063768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826623"/>
    <w:pPr>
      <w:widowControl w:val="0"/>
      <w:suppressAutoHyphens/>
      <w:spacing w:after="120"/>
    </w:pPr>
    <w:rPr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383038"/>
    <w:pPr>
      <w:widowControl w:val="0"/>
      <w:autoSpaceDE w:val="0"/>
      <w:autoSpaceDN w:val="0"/>
      <w:adjustRightInd w:val="0"/>
      <w:spacing w:before="100" w:beforeAutospacing="1" w:after="100" w:afterAutospacing="1"/>
    </w:pPr>
  </w:style>
  <w:style w:type="character" w:customStyle="1" w:styleId="FontStyle158">
    <w:name w:val="Font Style158"/>
    <w:uiPriority w:val="99"/>
    <w:rsid w:val="0038303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383038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383038"/>
    <w:pPr>
      <w:widowControl w:val="0"/>
      <w:autoSpaceDE w:val="0"/>
      <w:autoSpaceDN w:val="0"/>
      <w:adjustRightInd w:val="0"/>
      <w:spacing w:line="482" w:lineRule="exact"/>
      <w:jc w:val="center"/>
    </w:pPr>
  </w:style>
  <w:style w:type="paragraph" w:customStyle="1" w:styleId="Style8">
    <w:name w:val="Style8"/>
    <w:basedOn w:val="a"/>
    <w:rsid w:val="00383038"/>
    <w:pPr>
      <w:widowControl w:val="0"/>
      <w:autoSpaceDE w:val="0"/>
      <w:autoSpaceDN w:val="0"/>
      <w:adjustRightInd w:val="0"/>
      <w:spacing w:line="374" w:lineRule="exact"/>
      <w:ind w:firstLine="706"/>
      <w:jc w:val="both"/>
    </w:pPr>
  </w:style>
  <w:style w:type="character" w:customStyle="1" w:styleId="FontStyle159">
    <w:name w:val="Font Style159"/>
    <w:rsid w:val="0038303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83038"/>
    <w:pPr>
      <w:widowControl w:val="0"/>
      <w:autoSpaceDE w:val="0"/>
      <w:autoSpaceDN w:val="0"/>
      <w:adjustRightInd w:val="0"/>
      <w:spacing w:line="418" w:lineRule="exact"/>
    </w:pPr>
  </w:style>
  <w:style w:type="paragraph" w:customStyle="1" w:styleId="Style19">
    <w:name w:val="Style19"/>
    <w:basedOn w:val="a"/>
    <w:rsid w:val="00383038"/>
    <w:pPr>
      <w:widowControl w:val="0"/>
      <w:autoSpaceDE w:val="0"/>
      <w:autoSpaceDN w:val="0"/>
      <w:adjustRightInd w:val="0"/>
      <w:jc w:val="both"/>
    </w:pPr>
  </w:style>
  <w:style w:type="paragraph" w:customStyle="1" w:styleId="Style34">
    <w:name w:val="Style34"/>
    <w:basedOn w:val="a"/>
    <w:uiPriority w:val="99"/>
    <w:rsid w:val="00383038"/>
    <w:pPr>
      <w:widowControl w:val="0"/>
      <w:autoSpaceDE w:val="0"/>
      <w:autoSpaceDN w:val="0"/>
      <w:adjustRightInd w:val="0"/>
      <w:spacing w:line="256" w:lineRule="exact"/>
      <w:jc w:val="center"/>
    </w:pPr>
  </w:style>
  <w:style w:type="character" w:customStyle="1" w:styleId="FontStyle169">
    <w:name w:val="Font Style169"/>
    <w:uiPriority w:val="99"/>
    <w:rsid w:val="00383038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header"/>
    <w:basedOn w:val="a"/>
    <w:link w:val="a5"/>
    <w:uiPriority w:val="99"/>
    <w:rsid w:val="00383038"/>
    <w:pPr>
      <w:widowControl w:val="0"/>
      <w:tabs>
        <w:tab w:val="center" w:pos="4677"/>
        <w:tab w:val="right" w:pos="9355"/>
      </w:tabs>
      <w:suppressAutoHyphens/>
    </w:pPr>
    <w:rPr>
      <w:kern w:val="1"/>
      <w:lang w:eastAsia="ar-SA"/>
    </w:rPr>
  </w:style>
  <w:style w:type="character" w:customStyle="1" w:styleId="a5">
    <w:name w:val="Верхний колонтитул Знак"/>
    <w:link w:val="a4"/>
    <w:uiPriority w:val="99"/>
    <w:locked/>
    <w:rsid w:val="00383038"/>
    <w:rPr>
      <w:rFonts w:cs="Times New Roman"/>
      <w:kern w:val="1"/>
      <w:sz w:val="24"/>
      <w:szCs w:val="24"/>
      <w:lang w:val="ru-RU" w:eastAsia="ar-SA" w:bidi="ar-SA"/>
    </w:rPr>
  </w:style>
  <w:style w:type="paragraph" w:customStyle="1" w:styleId="Style146">
    <w:name w:val="Style146"/>
    <w:basedOn w:val="a"/>
    <w:rsid w:val="0038303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83038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2">
    <w:name w:val="Style2"/>
    <w:basedOn w:val="a"/>
    <w:rsid w:val="00247FAD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uiPriority w:val="99"/>
    <w:rsid w:val="00247FAD"/>
    <w:pPr>
      <w:widowControl w:val="0"/>
      <w:autoSpaceDE w:val="0"/>
      <w:autoSpaceDN w:val="0"/>
      <w:adjustRightInd w:val="0"/>
      <w:spacing w:line="202" w:lineRule="exact"/>
    </w:pPr>
  </w:style>
  <w:style w:type="character" w:customStyle="1" w:styleId="FontStyle163">
    <w:name w:val="Font Style163"/>
    <w:uiPriority w:val="99"/>
    <w:rsid w:val="00247FAD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"/>
    <w:rsid w:val="00975110"/>
    <w:pPr>
      <w:widowControl w:val="0"/>
      <w:autoSpaceDE w:val="0"/>
      <w:autoSpaceDN w:val="0"/>
      <w:adjustRightInd w:val="0"/>
    </w:pPr>
  </w:style>
  <w:style w:type="character" w:customStyle="1" w:styleId="FontStyle182">
    <w:name w:val="Font Style182"/>
    <w:uiPriority w:val="99"/>
    <w:rsid w:val="0097511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6">
    <w:name w:val="Style46"/>
    <w:basedOn w:val="a"/>
    <w:uiPriority w:val="99"/>
    <w:rsid w:val="00975110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0">
    <w:name w:val="Style60"/>
    <w:basedOn w:val="a"/>
    <w:rsid w:val="00975110"/>
    <w:pPr>
      <w:widowControl w:val="0"/>
      <w:autoSpaceDE w:val="0"/>
      <w:autoSpaceDN w:val="0"/>
      <w:adjustRightInd w:val="0"/>
      <w:spacing w:line="209" w:lineRule="exact"/>
      <w:jc w:val="center"/>
    </w:pPr>
  </w:style>
  <w:style w:type="character" w:customStyle="1" w:styleId="FontStyle197">
    <w:name w:val="Font Style197"/>
    <w:rsid w:val="00975110"/>
    <w:rPr>
      <w:rFonts w:ascii="Constantia" w:hAnsi="Constantia" w:cs="Constantia"/>
      <w:sz w:val="18"/>
      <w:szCs w:val="18"/>
    </w:rPr>
  </w:style>
  <w:style w:type="character" w:customStyle="1" w:styleId="FontStyle199">
    <w:name w:val="Font Style199"/>
    <w:rsid w:val="009751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7">
    <w:name w:val="Font Style207"/>
    <w:rsid w:val="00975110"/>
    <w:rPr>
      <w:rFonts w:ascii="Times New Roman" w:hAnsi="Times New Roman" w:cs="Times New Roman"/>
      <w:b/>
      <w:bCs/>
      <w:smallCaps/>
      <w:sz w:val="18"/>
      <w:szCs w:val="18"/>
    </w:rPr>
  </w:style>
  <w:style w:type="paragraph" w:customStyle="1" w:styleId="Style17">
    <w:name w:val="Style17"/>
    <w:basedOn w:val="a"/>
    <w:rsid w:val="00975110"/>
    <w:pPr>
      <w:widowControl w:val="0"/>
      <w:autoSpaceDE w:val="0"/>
      <w:autoSpaceDN w:val="0"/>
      <w:adjustRightInd w:val="0"/>
      <w:spacing w:line="415" w:lineRule="exact"/>
      <w:ind w:firstLine="713"/>
    </w:pPr>
  </w:style>
  <w:style w:type="paragraph" w:customStyle="1" w:styleId="Style75">
    <w:name w:val="Style75"/>
    <w:basedOn w:val="a"/>
    <w:rsid w:val="00975110"/>
    <w:pPr>
      <w:widowControl w:val="0"/>
      <w:autoSpaceDE w:val="0"/>
      <w:autoSpaceDN w:val="0"/>
      <w:adjustRightInd w:val="0"/>
    </w:pPr>
  </w:style>
  <w:style w:type="paragraph" w:customStyle="1" w:styleId="Style79">
    <w:name w:val="Style79"/>
    <w:basedOn w:val="a"/>
    <w:rsid w:val="00975110"/>
    <w:pPr>
      <w:widowControl w:val="0"/>
      <w:autoSpaceDE w:val="0"/>
      <w:autoSpaceDN w:val="0"/>
      <w:adjustRightInd w:val="0"/>
      <w:spacing w:line="281" w:lineRule="exact"/>
      <w:ind w:firstLine="706"/>
    </w:pPr>
  </w:style>
  <w:style w:type="paragraph" w:customStyle="1" w:styleId="Style89">
    <w:name w:val="Style89"/>
    <w:basedOn w:val="a"/>
    <w:rsid w:val="00975110"/>
    <w:pPr>
      <w:widowControl w:val="0"/>
      <w:autoSpaceDE w:val="0"/>
      <w:autoSpaceDN w:val="0"/>
      <w:adjustRightInd w:val="0"/>
      <w:spacing w:line="421" w:lineRule="exact"/>
      <w:ind w:firstLine="540"/>
      <w:jc w:val="both"/>
    </w:pPr>
  </w:style>
  <w:style w:type="paragraph" w:customStyle="1" w:styleId="Style135">
    <w:name w:val="Style135"/>
    <w:basedOn w:val="a"/>
    <w:rsid w:val="00975110"/>
    <w:pPr>
      <w:widowControl w:val="0"/>
      <w:autoSpaceDE w:val="0"/>
      <w:autoSpaceDN w:val="0"/>
      <w:adjustRightInd w:val="0"/>
    </w:pPr>
  </w:style>
  <w:style w:type="paragraph" w:customStyle="1" w:styleId="Style137">
    <w:name w:val="Style137"/>
    <w:basedOn w:val="a"/>
    <w:rsid w:val="00975110"/>
    <w:pPr>
      <w:widowControl w:val="0"/>
      <w:autoSpaceDE w:val="0"/>
      <w:autoSpaceDN w:val="0"/>
      <w:adjustRightInd w:val="0"/>
      <w:spacing w:line="413" w:lineRule="exact"/>
      <w:ind w:hanging="698"/>
    </w:pPr>
  </w:style>
  <w:style w:type="paragraph" w:customStyle="1" w:styleId="Style141">
    <w:name w:val="Style141"/>
    <w:basedOn w:val="a"/>
    <w:rsid w:val="00975110"/>
    <w:pPr>
      <w:widowControl w:val="0"/>
      <w:autoSpaceDE w:val="0"/>
      <w:autoSpaceDN w:val="0"/>
      <w:adjustRightInd w:val="0"/>
      <w:spacing w:line="418" w:lineRule="exact"/>
      <w:ind w:firstLine="698"/>
    </w:pPr>
  </w:style>
  <w:style w:type="character" w:customStyle="1" w:styleId="FontStyle190">
    <w:name w:val="Font Style190"/>
    <w:rsid w:val="009751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1">
    <w:name w:val="Font Style191"/>
    <w:rsid w:val="009751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2">
    <w:name w:val="Font Style192"/>
    <w:rsid w:val="00975110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9">
    <w:name w:val="Style9"/>
    <w:basedOn w:val="a"/>
    <w:rsid w:val="00975110"/>
    <w:pPr>
      <w:widowControl w:val="0"/>
      <w:autoSpaceDE w:val="0"/>
      <w:autoSpaceDN w:val="0"/>
      <w:adjustRightInd w:val="0"/>
      <w:spacing w:line="416" w:lineRule="exact"/>
      <w:jc w:val="both"/>
    </w:pPr>
  </w:style>
  <w:style w:type="character" w:customStyle="1" w:styleId="FontStyle221">
    <w:name w:val="Font Style221"/>
    <w:rsid w:val="0097511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975110"/>
    <w:pPr>
      <w:widowControl w:val="0"/>
      <w:autoSpaceDE w:val="0"/>
      <w:autoSpaceDN w:val="0"/>
      <w:adjustRightInd w:val="0"/>
      <w:spacing w:line="454" w:lineRule="exact"/>
      <w:ind w:firstLine="619"/>
      <w:jc w:val="both"/>
    </w:pPr>
  </w:style>
  <w:style w:type="paragraph" w:customStyle="1" w:styleId="Style16">
    <w:name w:val="Style16"/>
    <w:basedOn w:val="a"/>
    <w:rsid w:val="00975110"/>
    <w:pPr>
      <w:widowControl w:val="0"/>
      <w:autoSpaceDE w:val="0"/>
      <w:autoSpaceDN w:val="0"/>
      <w:adjustRightInd w:val="0"/>
      <w:jc w:val="both"/>
    </w:pPr>
  </w:style>
  <w:style w:type="paragraph" w:customStyle="1" w:styleId="Style54">
    <w:name w:val="Style54"/>
    <w:basedOn w:val="a"/>
    <w:rsid w:val="00975110"/>
    <w:pPr>
      <w:widowControl w:val="0"/>
      <w:autoSpaceDE w:val="0"/>
      <w:autoSpaceDN w:val="0"/>
      <w:adjustRightInd w:val="0"/>
      <w:spacing w:line="418" w:lineRule="exact"/>
      <w:ind w:firstLine="734"/>
      <w:jc w:val="both"/>
    </w:pPr>
  </w:style>
  <w:style w:type="paragraph" w:customStyle="1" w:styleId="Style97">
    <w:name w:val="Style97"/>
    <w:basedOn w:val="a"/>
    <w:rsid w:val="00975110"/>
    <w:pPr>
      <w:widowControl w:val="0"/>
      <w:autoSpaceDE w:val="0"/>
      <w:autoSpaceDN w:val="0"/>
      <w:adjustRightInd w:val="0"/>
      <w:spacing w:line="410" w:lineRule="exact"/>
      <w:ind w:firstLine="706"/>
    </w:pPr>
  </w:style>
  <w:style w:type="paragraph" w:customStyle="1" w:styleId="Style105">
    <w:name w:val="Style105"/>
    <w:basedOn w:val="a"/>
    <w:rsid w:val="00975110"/>
    <w:pPr>
      <w:widowControl w:val="0"/>
      <w:autoSpaceDE w:val="0"/>
      <w:autoSpaceDN w:val="0"/>
      <w:adjustRightInd w:val="0"/>
      <w:spacing w:line="425" w:lineRule="exact"/>
      <w:ind w:firstLine="346"/>
      <w:jc w:val="both"/>
    </w:pPr>
  </w:style>
  <w:style w:type="paragraph" w:customStyle="1" w:styleId="Style134">
    <w:name w:val="Style134"/>
    <w:basedOn w:val="a"/>
    <w:rsid w:val="00975110"/>
    <w:pPr>
      <w:widowControl w:val="0"/>
      <w:autoSpaceDE w:val="0"/>
      <w:autoSpaceDN w:val="0"/>
      <w:adjustRightInd w:val="0"/>
      <w:spacing w:line="418" w:lineRule="exact"/>
      <w:ind w:firstLine="720"/>
    </w:pPr>
  </w:style>
  <w:style w:type="paragraph" w:customStyle="1" w:styleId="Style150">
    <w:name w:val="Style150"/>
    <w:basedOn w:val="a"/>
    <w:rsid w:val="00975110"/>
    <w:pPr>
      <w:widowControl w:val="0"/>
      <w:autoSpaceDE w:val="0"/>
      <w:autoSpaceDN w:val="0"/>
      <w:adjustRightInd w:val="0"/>
      <w:spacing w:line="454" w:lineRule="exact"/>
      <w:ind w:hanging="1922"/>
    </w:pPr>
  </w:style>
  <w:style w:type="character" w:styleId="a6">
    <w:name w:val="page number"/>
    <w:rsid w:val="009D33C8"/>
    <w:rPr>
      <w:rFonts w:cs="Times New Roman"/>
    </w:rPr>
  </w:style>
  <w:style w:type="paragraph" w:styleId="a7">
    <w:name w:val="footer"/>
    <w:basedOn w:val="a"/>
    <w:link w:val="a8"/>
    <w:rsid w:val="009D33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79754B"/>
    <w:rPr>
      <w:rFonts w:cs="Times New Roman"/>
      <w:sz w:val="24"/>
      <w:szCs w:val="24"/>
    </w:rPr>
  </w:style>
  <w:style w:type="paragraph" w:styleId="a9">
    <w:name w:val="Balloon Text"/>
    <w:basedOn w:val="a"/>
    <w:link w:val="aa"/>
    <w:semiHidden/>
    <w:rsid w:val="00165A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79754B"/>
    <w:rPr>
      <w:rFonts w:cs="Times New Roman"/>
      <w:sz w:val="2"/>
    </w:rPr>
  </w:style>
  <w:style w:type="paragraph" w:customStyle="1" w:styleId="Default">
    <w:name w:val="Default"/>
    <w:rsid w:val="00EA43F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b">
    <w:name w:val="Table Grid"/>
    <w:basedOn w:val="a1"/>
    <w:locked/>
    <w:rsid w:val="00202C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A74CED"/>
    <w:pPr>
      <w:widowControl w:val="0"/>
      <w:suppressAutoHyphens/>
      <w:spacing w:after="120"/>
      <w:ind w:left="283"/>
    </w:pPr>
    <w:rPr>
      <w:kern w:val="1"/>
      <w:lang w:eastAsia="ar-SA"/>
    </w:rPr>
  </w:style>
  <w:style w:type="character" w:customStyle="1" w:styleId="ad">
    <w:name w:val="Основной текст с отступом Знак"/>
    <w:link w:val="ac"/>
    <w:rsid w:val="00A74CED"/>
    <w:rPr>
      <w:kern w:val="1"/>
      <w:sz w:val="24"/>
      <w:szCs w:val="24"/>
      <w:lang w:eastAsia="ar-SA"/>
    </w:rPr>
  </w:style>
  <w:style w:type="paragraph" w:styleId="ae">
    <w:name w:val="Document Map"/>
    <w:basedOn w:val="a"/>
    <w:link w:val="af"/>
    <w:rsid w:val="00063768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rsid w:val="00063768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826623"/>
    <w:pPr>
      <w:widowControl w:val="0"/>
      <w:suppressAutoHyphens/>
      <w:spacing w:after="120"/>
    </w:pPr>
    <w:rPr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D20E4-81AE-4A30-8B26-7249AE09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5028</Words>
  <Characters>28663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ARCHITEC</Company>
  <LinksUpToDate>false</LinksUpToDate>
  <CharactersWithSpaces>33624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pc6</dc:creator>
  <cp:lastModifiedBy>nikolskoe</cp:lastModifiedBy>
  <cp:revision>3</cp:revision>
  <cp:lastPrinted>2014-08-27T10:52:00Z</cp:lastPrinted>
  <dcterms:created xsi:type="dcterms:W3CDTF">2022-03-03T11:32:00Z</dcterms:created>
  <dcterms:modified xsi:type="dcterms:W3CDTF">2022-03-03T11:42:00Z</dcterms:modified>
</cp:coreProperties>
</file>