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3D" w:rsidRPr="00956B3D" w:rsidRDefault="00956B3D" w:rsidP="00956B3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956B3D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СЕЛЬСКОГО ПОСЕЛЕНИЯ</w:t>
      </w:r>
    </w:p>
    <w:p w:rsidR="00956B3D" w:rsidRPr="00956B3D" w:rsidRDefault="00956B3D" w:rsidP="00956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956B3D" w:rsidRPr="00956B3D" w:rsidRDefault="00956B3D" w:rsidP="00956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B3D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56B3D" w:rsidRPr="00956B3D" w:rsidRDefault="00956B3D" w:rsidP="00956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B3D" w:rsidRPr="00956B3D" w:rsidRDefault="00956B3D" w:rsidP="00956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B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 А С П О Р Я Ж Е Н И Е</w:t>
      </w:r>
    </w:p>
    <w:p w:rsidR="00956B3D" w:rsidRPr="00956B3D" w:rsidRDefault="00956B3D" w:rsidP="00956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B3D" w:rsidRPr="00956B3D" w:rsidRDefault="00956B3D" w:rsidP="0095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09.03.2022</w:t>
      </w:r>
      <w:r w:rsidRPr="00956B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56B3D" w:rsidRPr="00956B3D" w:rsidRDefault="00956B3D" w:rsidP="0095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3D">
        <w:rPr>
          <w:rFonts w:ascii="Times New Roman" w:eastAsia="Times New Roman" w:hAnsi="Times New Roman" w:cs="Times New Roman"/>
          <w:sz w:val="24"/>
          <w:szCs w:val="24"/>
        </w:rPr>
        <w:t>с. Никольское 2-е</w:t>
      </w:r>
    </w:p>
    <w:p w:rsid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B3D" w:rsidRPr="00956B3D" w:rsidRDefault="00956B3D" w:rsidP="00956B3D">
      <w:pPr>
        <w:tabs>
          <w:tab w:val="left" w:pos="1520"/>
        </w:tabs>
        <w:suppressAutoHyphens/>
        <w:spacing w:after="0" w:line="240" w:lineRule="auto"/>
        <w:ind w:right="48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-1621112</wp:posOffset>
                </wp:positionH>
                <wp:positionV relativeFrom="paragraph">
                  <wp:posOffset>66235</wp:posOffset>
                </wp:positionV>
                <wp:extent cx="0" cy="90170"/>
                <wp:effectExtent l="0" t="0" r="19050" b="24130"/>
                <wp:wrapNone/>
                <wp:docPr id="1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7.65pt,5.2pt" to="-127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"/>
            </w:pict>
          </mc:Fallback>
        </mc:AlternateContent>
      </w:r>
      <w:r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плана-графика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приведению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услуг </w:t>
      </w:r>
      <w:r w:rsidR="00C37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Никольского сельского поселения </w:t>
      </w:r>
      <w:r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соответствие с требованиями </w:t>
      </w:r>
    </w:p>
    <w:p w:rsidR="00956B3D" w:rsidRPr="00956B3D" w:rsidRDefault="00A11B34" w:rsidP="00956B3D">
      <w:pPr>
        <w:tabs>
          <w:tab w:val="left" w:pos="1520"/>
        </w:tabs>
        <w:suppressAutoHyphens/>
        <w:spacing w:after="0" w:line="240" w:lineRule="auto"/>
        <w:ind w:right="48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27.07.20</w:t>
      </w:r>
      <w:r w:rsidR="00956B3D"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6B3D"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6B3D"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210-ФЗ «Об организации предоставления 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6B3D"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 и муниципальных услуг»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6B3D"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Федерального закона от 30.12.2020</w:t>
      </w:r>
      <w:r w:rsid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6B3D" w:rsidRPr="00956B3D">
        <w:rPr>
          <w:rFonts w:ascii="Times New Roman" w:eastAsia="Times New Roman" w:hAnsi="Times New Roman" w:cs="Times New Roman"/>
          <w:sz w:val="28"/>
          <w:szCs w:val="28"/>
          <w:lang w:eastAsia="ar-SA"/>
        </w:rPr>
        <w:t>№509-ФЗ «О внесении изменений в отдельные законодательные акты Российской Федерации»)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956B3D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правительства Воронежской области от  24.12.2021 №1380-р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Об утверждении плана-графика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27.0</w:t>
      </w:r>
      <w:r w:rsidR="00A11B34">
        <w:rPr>
          <w:rFonts w:ascii="Times New Roman" w:eastAsia="Times New Roman" w:hAnsi="Times New Roman" w:cs="Times New Roman"/>
          <w:sz w:val="28"/>
          <w:szCs w:val="28"/>
        </w:rPr>
        <w:t>7.20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1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1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(в редакции Федерального закона от 30.12.2020 №509-ФЗ «О внесении изменений в отдельные законодательные акты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план-график по приведению административных регламентов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Никольского сельского поселения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в соответствие с требованиями </w:t>
      </w:r>
      <w:r w:rsidR="00A11B34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1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6B3D">
        <w:rPr>
          <w:rFonts w:ascii="Times New Roman" w:eastAsia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 (в редакции Федерального закона от 30.12.2020 №509-ФЗ «О внесении изменений в отдельные законодательные акты Российской Федерации»).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56B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>Глава Никольского сельского поселения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>Бобровского муниципального района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Воронежской  области                                                         В.Н. </w:t>
      </w:r>
      <w:proofErr w:type="spellStart"/>
      <w:r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>Машошин</w:t>
      </w:r>
      <w:proofErr w:type="spellEnd"/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600B" w:rsidRPr="0097600B" w:rsidRDefault="0097600B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sectPr w:rsidR="0097600B" w:rsidRPr="0097600B" w:rsidSect="00C37C8A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260604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956B3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 xml:space="preserve">Приложение </w:t>
      </w:r>
    </w:p>
    <w:p w:rsidR="00260604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956B3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к распоряжению администрации </w:t>
      </w:r>
    </w:p>
    <w:p w:rsidR="00260604" w:rsidRDefault="00260604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Никольского сельского поселения</w:t>
      </w:r>
    </w:p>
    <w:p w:rsidR="00956B3D" w:rsidRPr="00956B3D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956B3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Бобровского муниципального района </w:t>
      </w:r>
    </w:p>
    <w:p w:rsidR="00956B3D" w:rsidRPr="00956B3D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956B3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Воронежской области </w:t>
      </w:r>
    </w:p>
    <w:p w:rsidR="00956B3D" w:rsidRPr="00956B3D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956B3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от </w:t>
      </w:r>
      <w:r w:rsidR="0026060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09.03.2022 года </w:t>
      </w:r>
      <w:r w:rsidRPr="00956B3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. №</w:t>
      </w:r>
      <w:r w:rsidR="0026060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16-р</w:t>
      </w:r>
    </w:p>
    <w:p w:rsidR="00956B3D" w:rsidRPr="00956B3D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План-график</w:t>
      </w: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по приведению административных регламентов предоставления</w:t>
      </w: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муниципальных услуг администрации </w:t>
      </w:r>
      <w:r w:rsidR="00260604"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Никольского сельского поселения Бобровского муниципального района Воронежской области</w:t>
      </w: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в соответствие с  требованиями </w:t>
      </w:r>
      <w:r w:rsidR="00A11B3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Федерального закона от 27.07.20</w:t>
      </w: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10</w:t>
      </w:r>
      <w:r w:rsidR="00A11B3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</w:t>
      </w: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№210-ФЗ «Об организации предоставления государственных и муниципальных услуг» (в редакции Федерального закона от 30.12.2020 №509-ФЗ «О внесении изменений в отдельные законодательные акты Российской Федерации»).</w:t>
      </w: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242"/>
        <w:gridCol w:w="9356"/>
        <w:gridCol w:w="2268"/>
        <w:gridCol w:w="1984"/>
      </w:tblGrid>
      <w:tr w:rsidR="00260604" w:rsidRPr="00260604" w:rsidTr="00DE71C8">
        <w:tc>
          <w:tcPr>
            <w:tcW w:w="1242" w:type="dxa"/>
          </w:tcPr>
          <w:p w:rsidR="00260604" w:rsidRPr="00260604" w:rsidRDefault="00260604" w:rsidP="007D7B6B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№</w:t>
            </w:r>
          </w:p>
          <w:p w:rsidR="00260604" w:rsidRPr="00260604" w:rsidRDefault="00260604" w:rsidP="007D7B6B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Наименование муниципальной услуги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Первый этап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Второй этап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Утверждение и выдача схем расположения земельных участков на кадастровом плане территории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D106D2" w:rsidRPr="00260604" w:rsidTr="00DE71C8">
        <w:tc>
          <w:tcPr>
            <w:tcW w:w="1242" w:type="dxa"/>
          </w:tcPr>
          <w:p w:rsidR="00D106D2" w:rsidRPr="007D7B6B" w:rsidRDefault="00D106D2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D106D2" w:rsidRPr="00260604" w:rsidRDefault="00D106D2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  <w:tc>
          <w:tcPr>
            <w:tcW w:w="2268" w:type="dxa"/>
          </w:tcPr>
          <w:p w:rsidR="00D106D2" w:rsidRPr="00260604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D106D2" w:rsidRPr="00260604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2268" w:type="dxa"/>
          </w:tcPr>
          <w:p w:rsidR="00260604" w:rsidRPr="00260604" w:rsidRDefault="00260604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7D7B6B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D106D2" w:rsidRPr="00260604" w:rsidTr="00DE71C8">
        <w:tc>
          <w:tcPr>
            <w:tcW w:w="1242" w:type="dxa"/>
          </w:tcPr>
          <w:p w:rsidR="00D106D2" w:rsidRPr="007D7B6B" w:rsidRDefault="00D106D2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D106D2" w:rsidRPr="00260604" w:rsidRDefault="00D106D2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Раздел, объединение земельных участков, находящихся в муниципальной собственности  </w:t>
            </w:r>
          </w:p>
        </w:tc>
        <w:tc>
          <w:tcPr>
            <w:tcW w:w="2268" w:type="dxa"/>
          </w:tcPr>
          <w:p w:rsidR="00D106D2" w:rsidRPr="00260604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D106D2" w:rsidRPr="00260604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D106D2" w:rsidRPr="00260604" w:rsidTr="00DE71C8">
        <w:tc>
          <w:tcPr>
            <w:tcW w:w="1242" w:type="dxa"/>
          </w:tcPr>
          <w:p w:rsidR="00D106D2" w:rsidRPr="007D7B6B" w:rsidRDefault="00D106D2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D106D2" w:rsidRPr="00260604" w:rsidRDefault="00D106D2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2268" w:type="dxa"/>
          </w:tcPr>
          <w:p w:rsidR="00D106D2" w:rsidRPr="00260604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D106D2" w:rsidRPr="00260604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Предоставление сведений из реестра муниципального имущества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260604" w:rsidRPr="00260604" w:rsidTr="00DE71C8">
        <w:tc>
          <w:tcPr>
            <w:tcW w:w="1242" w:type="dxa"/>
          </w:tcPr>
          <w:p w:rsidR="00260604" w:rsidRPr="007D7B6B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2268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260604" w:rsidRPr="00260604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260604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Выдача разрешений на право организации розничного рынка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Предоставление порубочного билета и (или) разрешения на пересадку </w:t>
            </w:r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деревьев и кустарников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Присвоение почтового адреса объекту недвижимости и аннулирование адреса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или межмуниципального, местного значения муниципального района, участкам </w:t>
            </w:r>
            <w:proofErr w:type="gramStart"/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таких</w:t>
            </w:r>
            <w:proofErr w:type="gramEnd"/>
            <w:r w:rsidRPr="00D106D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автомобильных дорог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Признание граждан </w:t>
            </w:r>
            <w:proofErr w:type="gramStart"/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малоимущими</w:t>
            </w:r>
            <w:proofErr w:type="gramEnd"/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Прием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Признание </w:t>
            </w:r>
            <w:proofErr w:type="gramStart"/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нуждающимися</w:t>
            </w:r>
            <w:proofErr w:type="gramEnd"/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в предоставление  жилых помещений отдельных  категорий граждан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Предоставление жилых помещений муниципального специализированного жилищного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bidi="ru-RU"/>
              </w:rPr>
              <w:t>Признание помещения жилым помещением, жилого помещения непригодным  для проживания и многоквартирного дома  аварийным и подлежащим сносу и реконструкции, садового дома жилым домом и жилого дома садовым домом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5F1FF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Принятие решения о создании семейного (родового) захоронения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  <w:tr w:rsidR="007D7B6B" w:rsidRPr="00260604" w:rsidTr="00DE71C8">
        <w:tc>
          <w:tcPr>
            <w:tcW w:w="1242" w:type="dxa"/>
          </w:tcPr>
          <w:p w:rsidR="007D7B6B" w:rsidRPr="007D7B6B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56" w:type="dxa"/>
          </w:tcPr>
          <w:p w:rsidR="007D7B6B" w:rsidRPr="00D106D2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7D7B6B">
              <w:rPr>
                <w:rFonts w:ascii="Times New Roman" w:hAnsi="Times New Roman" w:cs="Times New Roman"/>
                <w:iCs/>
                <w:color w:val="444444"/>
                <w:sz w:val="28"/>
                <w:szCs w:val="28"/>
                <w:bdr w:val="none" w:sz="0" w:space="0" w:color="auto" w:frame="1"/>
              </w:rPr>
              <w:t xml:space="preserve">Предоставление разрешения на осуществление земляных работ  </w:t>
            </w:r>
          </w:p>
        </w:tc>
        <w:tc>
          <w:tcPr>
            <w:tcW w:w="2268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01.10.2022 г.</w:t>
            </w:r>
          </w:p>
        </w:tc>
        <w:tc>
          <w:tcPr>
            <w:tcW w:w="1984" w:type="dxa"/>
          </w:tcPr>
          <w:p w:rsidR="007D7B6B" w:rsidRPr="00260604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260604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01.10.2023 г.</w:t>
            </w:r>
          </w:p>
        </w:tc>
      </w:tr>
    </w:tbl>
    <w:p w:rsidR="00D106D2" w:rsidRPr="00D106D2" w:rsidRDefault="00D106D2" w:rsidP="00D106D2">
      <w:pPr>
        <w:rPr>
          <w:rFonts w:ascii="Times New Roman" w:hAnsi="Times New Roman" w:cs="Times New Roman"/>
          <w:sz w:val="28"/>
          <w:szCs w:val="28"/>
        </w:rPr>
      </w:pPr>
    </w:p>
    <w:p w:rsidR="00D106D2" w:rsidRPr="00D106D2" w:rsidRDefault="00D106D2" w:rsidP="00D106D2">
      <w:pPr>
        <w:rPr>
          <w:rFonts w:ascii="Times New Roman" w:hAnsi="Times New Roman" w:cs="Times New Roman"/>
          <w:sz w:val="28"/>
          <w:szCs w:val="28"/>
        </w:rPr>
      </w:pPr>
    </w:p>
    <w:p w:rsidR="00D106D2" w:rsidRDefault="00D106D2" w:rsidP="00D106D2">
      <w:pPr>
        <w:rPr>
          <w:rFonts w:ascii="Times New Roman" w:hAnsi="Times New Roman" w:cs="Times New Roman"/>
          <w:sz w:val="28"/>
          <w:szCs w:val="28"/>
        </w:rPr>
      </w:pPr>
    </w:p>
    <w:p w:rsidR="00D106D2" w:rsidRDefault="00D106D2" w:rsidP="00D106D2">
      <w:pPr>
        <w:rPr>
          <w:rFonts w:ascii="Times New Roman" w:hAnsi="Times New Roman" w:cs="Times New Roman"/>
          <w:sz w:val="28"/>
          <w:szCs w:val="28"/>
        </w:rPr>
      </w:pPr>
    </w:p>
    <w:p w:rsidR="00202662" w:rsidRPr="00D106D2" w:rsidRDefault="00202662" w:rsidP="00D106D2">
      <w:pPr>
        <w:rPr>
          <w:rFonts w:ascii="Times New Roman" w:hAnsi="Times New Roman" w:cs="Times New Roman"/>
          <w:sz w:val="28"/>
          <w:szCs w:val="28"/>
        </w:rPr>
      </w:pPr>
    </w:p>
    <w:sectPr w:rsidR="00202662" w:rsidRPr="00D106D2" w:rsidSect="00260604">
      <w:pgSz w:w="16838" w:h="11906" w:orient="landscape"/>
      <w:pgMar w:top="1418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2EB2"/>
    <w:multiLevelType w:val="hybridMultilevel"/>
    <w:tmpl w:val="3A646C68"/>
    <w:lvl w:ilvl="0" w:tplc="E2C08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27"/>
    <w:rsid w:val="000B16EF"/>
    <w:rsid w:val="00202662"/>
    <w:rsid w:val="00260604"/>
    <w:rsid w:val="004D11D4"/>
    <w:rsid w:val="0052381C"/>
    <w:rsid w:val="005F1FF2"/>
    <w:rsid w:val="006E39F9"/>
    <w:rsid w:val="007D7B6B"/>
    <w:rsid w:val="00840A27"/>
    <w:rsid w:val="00930F16"/>
    <w:rsid w:val="00956B3D"/>
    <w:rsid w:val="0097600B"/>
    <w:rsid w:val="00A11B34"/>
    <w:rsid w:val="00C37C8A"/>
    <w:rsid w:val="00D106D2"/>
    <w:rsid w:val="00DE71C8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nikolskoe</cp:lastModifiedBy>
  <cp:revision>6</cp:revision>
  <cp:lastPrinted>2022-03-09T12:09:00Z</cp:lastPrinted>
  <dcterms:created xsi:type="dcterms:W3CDTF">2022-03-09T10:49:00Z</dcterms:created>
  <dcterms:modified xsi:type="dcterms:W3CDTF">2022-03-09T12:14:00Z</dcterms:modified>
</cp:coreProperties>
</file>