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C8" w:rsidRPr="00B03E0E" w:rsidRDefault="008939B6" w:rsidP="00B94BF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</w:t>
      </w:r>
    </w:p>
    <w:p w:rsidR="00B03E0E" w:rsidRPr="00F7550B" w:rsidRDefault="00B03E0E" w:rsidP="00B03E0E">
      <w:pPr>
        <w:jc w:val="center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>СОВЕТ НАРОДНЫХ ДЕПУТАТОВ НИКОЛЬСКОГО СЕЛЬСКОГО ПОСЕЛЕНИЯ БОБРОВСКОГО  МУНИЦИПАЛЬНОГО  РАЙОНА  ВОРОНЕЖСКОЙ ОБЛАСТИ</w:t>
      </w:r>
    </w:p>
    <w:p w:rsidR="00B03E0E" w:rsidRPr="00F7550B" w:rsidRDefault="00B03E0E" w:rsidP="00B03E0E">
      <w:pPr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 xml:space="preserve"> </w:t>
      </w:r>
    </w:p>
    <w:p w:rsidR="00B03E0E" w:rsidRPr="00F7550B" w:rsidRDefault="00B03E0E" w:rsidP="00B03E0E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F7550B">
        <w:rPr>
          <w:b/>
          <w:sz w:val="28"/>
          <w:szCs w:val="28"/>
        </w:rPr>
        <w:t>Р</w:t>
      </w:r>
      <w:proofErr w:type="gramEnd"/>
      <w:r w:rsidRPr="00F7550B">
        <w:rPr>
          <w:b/>
          <w:sz w:val="28"/>
          <w:szCs w:val="28"/>
        </w:rPr>
        <w:t xml:space="preserve"> Е Ш Е Н И Е </w:t>
      </w:r>
    </w:p>
    <w:p w:rsidR="00B03E0E" w:rsidRPr="00B03E0E" w:rsidRDefault="00B03E0E" w:rsidP="00B03E0E"/>
    <w:p w:rsidR="00B03E0E" w:rsidRPr="00B03E0E" w:rsidRDefault="00B94BFC" w:rsidP="00B03E0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BF3F9A">
        <w:rPr>
          <w:sz w:val="28"/>
          <w:szCs w:val="28"/>
          <w:u w:val="single"/>
        </w:rPr>
        <w:t xml:space="preserve"> </w:t>
      </w:r>
      <w:r w:rsidR="00F7550B">
        <w:rPr>
          <w:sz w:val="28"/>
          <w:szCs w:val="28"/>
          <w:u w:val="single"/>
        </w:rPr>
        <w:t>30.08.2023</w:t>
      </w:r>
      <w:r w:rsidR="00B03E0E" w:rsidRPr="00B03E0E">
        <w:rPr>
          <w:sz w:val="28"/>
          <w:szCs w:val="28"/>
          <w:u w:val="single"/>
        </w:rPr>
        <w:t xml:space="preserve">  года </w:t>
      </w:r>
      <w:r w:rsidR="00BF3F9A">
        <w:rPr>
          <w:sz w:val="28"/>
          <w:szCs w:val="28"/>
        </w:rPr>
        <w:t xml:space="preserve">                         </w:t>
      </w:r>
      <w:r w:rsidR="00B03E0E" w:rsidRPr="00B03E0E">
        <w:rPr>
          <w:sz w:val="28"/>
          <w:szCs w:val="28"/>
        </w:rPr>
        <w:t>№</w:t>
      </w:r>
      <w:r w:rsidR="00BF3F9A">
        <w:rPr>
          <w:sz w:val="28"/>
          <w:szCs w:val="28"/>
        </w:rPr>
        <w:t xml:space="preserve"> </w:t>
      </w:r>
      <w:r w:rsidR="00F7550B">
        <w:rPr>
          <w:sz w:val="28"/>
          <w:szCs w:val="28"/>
        </w:rPr>
        <w:t>28</w:t>
      </w:r>
    </w:p>
    <w:p w:rsidR="00B03E0E" w:rsidRPr="00B03E0E" w:rsidRDefault="00B03E0E" w:rsidP="00B03E0E">
      <w:r w:rsidRPr="00B03E0E">
        <w:t xml:space="preserve">     с. Никольское 2-е</w:t>
      </w:r>
    </w:p>
    <w:p w:rsidR="00F7550B" w:rsidRPr="00F7550B" w:rsidRDefault="00F7550B" w:rsidP="00F7550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550B" w:rsidRPr="00F7550B" w:rsidRDefault="00F7550B" w:rsidP="00F7550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>О внесении изменений в решение</w:t>
      </w:r>
    </w:p>
    <w:p w:rsidR="00F7550B" w:rsidRPr="00F7550B" w:rsidRDefault="00F7550B" w:rsidP="00F7550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 xml:space="preserve">Совета народных депутатов Никольского </w:t>
      </w:r>
    </w:p>
    <w:p w:rsidR="00F7550B" w:rsidRPr="00F7550B" w:rsidRDefault="00F7550B" w:rsidP="00F7550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 xml:space="preserve">сельского поселения Бобровского </w:t>
      </w:r>
    </w:p>
    <w:p w:rsidR="00F7550B" w:rsidRPr="00F7550B" w:rsidRDefault="00F7550B" w:rsidP="00F7550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 xml:space="preserve">муниципального района Воронежской </w:t>
      </w:r>
    </w:p>
    <w:p w:rsidR="00F7550B" w:rsidRPr="00F7550B" w:rsidRDefault="00F7550B" w:rsidP="00F7550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>области от 17.10.2017 № 33 «</w:t>
      </w:r>
      <w:r w:rsidR="00B03E0E" w:rsidRPr="00F7550B">
        <w:rPr>
          <w:b/>
          <w:sz w:val="28"/>
          <w:szCs w:val="28"/>
        </w:rPr>
        <w:t xml:space="preserve">О принятии </w:t>
      </w:r>
    </w:p>
    <w:p w:rsidR="00B03E0E" w:rsidRPr="00F7550B" w:rsidRDefault="00B03E0E" w:rsidP="00F7550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 xml:space="preserve">программы </w:t>
      </w:r>
      <w:proofErr w:type="gramStart"/>
      <w:r w:rsidRPr="00F7550B">
        <w:rPr>
          <w:b/>
          <w:sz w:val="28"/>
          <w:szCs w:val="28"/>
        </w:rPr>
        <w:t>комплексного</w:t>
      </w:r>
      <w:proofErr w:type="gramEnd"/>
    </w:p>
    <w:p w:rsidR="00B03E0E" w:rsidRPr="00F7550B" w:rsidRDefault="00B03E0E" w:rsidP="00B03E0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>развития социальной инфраструктуры</w:t>
      </w:r>
    </w:p>
    <w:p w:rsidR="00B03E0E" w:rsidRPr="00F7550B" w:rsidRDefault="00B03E0E" w:rsidP="00B03E0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>Никольского сельского поселения</w:t>
      </w:r>
    </w:p>
    <w:p w:rsidR="00B03E0E" w:rsidRPr="00F7550B" w:rsidRDefault="00B03E0E" w:rsidP="00B03E0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 xml:space="preserve">Бобровского муниципального района </w:t>
      </w:r>
    </w:p>
    <w:p w:rsidR="00B03E0E" w:rsidRPr="00F7550B" w:rsidRDefault="00B03E0E" w:rsidP="00B03E0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7550B">
        <w:rPr>
          <w:b/>
          <w:sz w:val="28"/>
          <w:szCs w:val="28"/>
        </w:rPr>
        <w:t>Воронежской области на 2017-2027 годы</w:t>
      </w:r>
      <w:r w:rsidR="00F7550B" w:rsidRPr="00F7550B">
        <w:rPr>
          <w:b/>
          <w:sz w:val="28"/>
          <w:szCs w:val="28"/>
        </w:rPr>
        <w:t>»</w:t>
      </w:r>
    </w:p>
    <w:p w:rsidR="00F7550B" w:rsidRDefault="00F7550B" w:rsidP="00B03E0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550B" w:rsidRPr="00F7550B" w:rsidRDefault="00F7550B" w:rsidP="00F7550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550B">
        <w:rPr>
          <w:sz w:val="28"/>
          <w:szCs w:val="28"/>
        </w:rPr>
        <w:t xml:space="preserve">В целях повышения качества жизни населения, его занятости и </w:t>
      </w:r>
      <w:proofErr w:type="spellStart"/>
      <w:r w:rsidRPr="00F7550B">
        <w:rPr>
          <w:sz w:val="28"/>
          <w:szCs w:val="28"/>
        </w:rPr>
        <w:t>самозанятости</w:t>
      </w:r>
      <w:proofErr w:type="spellEnd"/>
      <w:r w:rsidRPr="00F7550B">
        <w:rPr>
          <w:sz w:val="28"/>
          <w:szCs w:val="28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территории  </w:t>
      </w:r>
      <w:r>
        <w:rPr>
          <w:sz w:val="28"/>
          <w:szCs w:val="28"/>
        </w:rPr>
        <w:t>Никольского</w:t>
      </w:r>
      <w:r w:rsidRPr="00F7550B">
        <w:rPr>
          <w:sz w:val="28"/>
          <w:szCs w:val="28"/>
        </w:rPr>
        <w:t xml:space="preserve"> сельского поселения, руководствуясь  Уставом поселения,  Совет народных депутатов </w:t>
      </w:r>
      <w:r>
        <w:rPr>
          <w:sz w:val="28"/>
          <w:szCs w:val="28"/>
        </w:rPr>
        <w:t>Никольского</w:t>
      </w:r>
      <w:r w:rsidRPr="00F7550B">
        <w:rPr>
          <w:sz w:val="28"/>
          <w:szCs w:val="28"/>
        </w:rPr>
        <w:t xml:space="preserve"> сельского поселения </w:t>
      </w:r>
      <w:r w:rsidRPr="00F7550B">
        <w:rPr>
          <w:b/>
          <w:sz w:val="28"/>
          <w:szCs w:val="28"/>
        </w:rPr>
        <w:t xml:space="preserve"> </w:t>
      </w:r>
      <w:r w:rsidRPr="00F7550B">
        <w:rPr>
          <w:sz w:val="28"/>
          <w:szCs w:val="28"/>
        </w:rPr>
        <w:t xml:space="preserve">Бобровского муниципального района Воронежской области </w:t>
      </w:r>
      <w:r w:rsidRPr="00F7550B">
        <w:rPr>
          <w:b/>
          <w:sz w:val="28"/>
          <w:szCs w:val="28"/>
        </w:rPr>
        <w:t xml:space="preserve"> </w:t>
      </w:r>
      <w:proofErr w:type="gramStart"/>
      <w:r w:rsidRPr="00F7550B">
        <w:rPr>
          <w:b/>
          <w:sz w:val="28"/>
          <w:szCs w:val="28"/>
        </w:rPr>
        <w:t>р</w:t>
      </w:r>
      <w:proofErr w:type="gramEnd"/>
      <w:r w:rsidRPr="00F7550B">
        <w:rPr>
          <w:b/>
          <w:sz w:val="28"/>
          <w:szCs w:val="28"/>
        </w:rPr>
        <w:t xml:space="preserve"> е ш и л</w:t>
      </w:r>
      <w:r w:rsidRPr="00F7550B">
        <w:rPr>
          <w:sz w:val="28"/>
          <w:szCs w:val="28"/>
        </w:rPr>
        <w:t>:</w:t>
      </w:r>
    </w:p>
    <w:p w:rsidR="00B03E0E" w:rsidRPr="00B03E0E" w:rsidRDefault="00F7550B" w:rsidP="00F7550B">
      <w:pPr>
        <w:spacing w:line="360" w:lineRule="auto"/>
        <w:ind w:firstLine="709"/>
        <w:jc w:val="both"/>
        <w:rPr>
          <w:sz w:val="28"/>
          <w:szCs w:val="28"/>
        </w:rPr>
      </w:pPr>
      <w:r w:rsidRPr="00F7550B">
        <w:rPr>
          <w:sz w:val="28"/>
          <w:szCs w:val="28"/>
        </w:rPr>
        <w:t xml:space="preserve">1. Внести изменения в решение Совета </w:t>
      </w:r>
      <w:r>
        <w:rPr>
          <w:sz w:val="28"/>
          <w:szCs w:val="28"/>
        </w:rPr>
        <w:t xml:space="preserve">народных депутатов Никольского </w:t>
      </w:r>
      <w:r w:rsidRPr="00F7550B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Бобровского </w:t>
      </w:r>
      <w:r w:rsidRPr="00F7550B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иципального района Воронежской </w:t>
      </w:r>
      <w:r w:rsidRPr="00F7550B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17.10.2017 № 33 «О принятии </w:t>
      </w:r>
      <w:r w:rsidRPr="00F7550B">
        <w:rPr>
          <w:sz w:val="28"/>
          <w:szCs w:val="28"/>
        </w:rPr>
        <w:t>программы ком</w:t>
      </w:r>
      <w:r>
        <w:rPr>
          <w:sz w:val="28"/>
          <w:szCs w:val="28"/>
        </w:rPr>
        <w:t xml:space="preserve">плексного </w:t>
      </w:r>
      <w:r w:rsidRPr="00F7550B">
        <w:rPr>
          <w:sz w:val="28"/>
          <w:szCs w:val="28"/>
        </w:rPr>
        <w:t>раз</w:t>
      </w:r>
      <w:r>
        <w:rPr>
          <w:sz w:val="28"/>
          <w:szCs w:val="28"/>
        </w:rPr>
        <w:t xml:space="preserve">вития социальной инфраструктуры Никольского сельского поселения </w:t>
      </w:r>
      <w:r w:rsidRPr="00F7550B">
        <w:rPr>
          <w:sz w:val="28"/>
          <w:szCs w:val="28"/>
        </w:rPr>
        <w:t>Боб</w:t>
      </w:r>
      <w:r>
        <w:rPr>
          <w:sz w:val="28"/>
          <w:szCs w:val="28"/>
        </w:rPr>
        <w:t xml:space="preserve">ровского муниципального района </w:t>
      </w:r>
      <w:r w:rsidRPr="00F7550B">
        <w:rPr>
          <w:sz w:val="28"/>
          <w:szCs w:val="28"/>
        </w:rPr>
        <w:t>Воронежской области на 2017-2027 годы»</w:t>
      </w:r>
      <w:r w:rsidRPr="00F7550B">
        <w:rPr>
          <w:bCs/>
          <w:sz w:val="28"/>
          <w:szCs w:val="28"/>
        </w:rPr>
        <w:t>, изложив его в новой редакции согласно приложению.</w:t>
      </w:r>
      <w:r w:rsidR="00B03E0E" w:rsidRPr="00B03E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03E0E" w:rsidRPr="00B03E0E" w:rsidRDefault="00B03E0E" w:rsidP="00B03E0E">
      <w:pPr>
        <w:spacing w:line="360" w:lineRule="auto"/>
        <w:jc w:val="both"/>
        <w:rPr>
          <w:sz w:val="28"/>
          <w:szCs w:val="28"/>
          <w:lang w:eastAsia="en-US"/>
        </w:rPr>
      </w:pPr>
      <w:r w:rsidRPr="00B03E0E">
        <w:rPr>
          <w:sz w:val="28"/>
          <w:szCs w:val="28"/>
          <w:lang w:eastAsia="en-US"/>
        </w:rPr>
        <w:t xml:space="preserve">      2. Решение вступает в силу со дня подписания.</w:t>
      </w:r>
    </w:p>
    <w:p w:rsidR="00B03E0E" w:rsidRPr="00B03E0E" w:rsidRDefault="00B03E0E" w:rsidP="00B03E0E">
      <w:pPr>
        <w:tabs>
          <w:tab w:val="left" w:pos="567"/>
        </w:tabs>
        <w:spacing w:line="360" w:lineRule="auto"/>
        <w:jc w:val="both"/>
        <w:rPr>
          <w:sz w:val="28"/>
          <w:szCs w:val="28"/>
          <w:lang w:eastAsia="en-US"/>
        </w:rPr>
      </w:pPr>
      <w:r w:rsidRPr="00B03E0E">
        <w:rPr>
          <w:sz w:val="28"/>
          <w:szCs w:val="28"/>
          <w:lang w:eastAsia="en-US"/>
        </w:rPr>
        <w:t xml:space="preserve">      3. </w:t>
      </w:r>
      <w:proofErr w:type="gramStart"/>
      <w:r w:rsidRPr="00B03E0E">
        <w:rPr>
          <w:sz w:val="28"/>
          <w:szCs w:val="28"/>
          <w:lang w:eastAsia="en-US"/>
        </w:rPr>
        <w:t>Контроль за</w:t>
      </w:r>
      <w:proofErr w:type="gramEnd"/>
      <w:r w:rsidRPr="00B03E0E">
        <w:rPr>
          <w:sz w:val="28"/>
          <w:szCs w:val="28"/>
          <w:lang w:eastAsia="en-US"/>
        </w:rPr>
        <w:t xml:space="preserve"> исполнением  настоящего решения оставляю за собой.</w:t>
      </w:r>
    </w:p>
    <w:p w:rsidR="00B03E0E" w:rsidRPr="00B03E0E" w:rsidRDefault="00B03E0E" w:rsidP="00B03E0E">
      <w:pPr>
        <w:jc w:val="both"/>
        <w:rPr>
          <w:sz w:val="27"/>
          <w:szCs w:val="27"/>
        </w:rPr>
      </w:pPr>
    </w:p>
    <w:p w:rsidR="00B03E0E" w:rsidRPr="00B03E0E" w:rsidRDefault="00B03E0E" w:rsidP="00B03E0E">
      <w:pPr>
        <w:rPr>
          <w:sz w:val="28"/>
          <w:szCs w:val="28"/>
        </w:rPr>
      </w:pPr>
      <w:r w:rsidRPr="00B03E0E">
        <w:rPr>
          <w:sz w:val="28"/>
          <w:szCs w:val="28"/>
        </w:rPr>
        <w:t>Глава Никольского сельского поселения</w:t>
      </w:r>
    </w:p>
    <w:p w:rsidR="00B03E0E" w:rsidRPr="00B03E0E" w:rsidRDefault="00B03E0E" w:rsidP="00B03E0E">
      <w:pPr>
        <w:rPr>
          <w:sz w:val="28"/>
          <w:szCs w:val="28"/>
        </w:rPr>
      </w:pPr>
      <w:r w:rsidRPr="00B03E0E">
        <w:rPr>
          <w:sz w:val="28"/>
          <w:szCs w:val="28"/>
        </w:rPr>
        <w:t>Бобровского муниципального района</w:t>
      </w:r>
    </w:p>
    <w:p w:rsidR="00B03E0E" w:rsidRPr="00B03E0E" w:rsidRDefault="00B03E0E" w:rsidP="00B03E0E">
      <w:pPr>
        <w:rPr>
          <w:sz w:val="28"/>
          <w:szCs w:val="28"/>
        </w:rPr>
      </w:pPr>
      <w:r w:rsidRPr="00B03E0E">
        <w:rPr>
          <w:sz w:val="28"/>
          <w:szCs w:val="28"/>
        </w:rPr>
        <w:t xml:space="preserve">Воронежской области                              </w:t>
      </w:r>
      <w:r w:rsidR="00145F83">
        <w:rPr>
          <w:sz w:val="28"/>
          <w:szCs w:val="28"/>
        </w:rPr>
        <w:t xml:space="preserve">                               </w:t>
      </w:r>
      <w:r w:rsidRPr="00B03E0E">
        <w:rPr>
          <w:sz w:val="28"/>
          <w:szCs w:val="28"/>
        </w:rPr>
        <w:t xml:space="preserve">В.Н. </w:t>
      </w:r>
      <w:proofErr w:type="spellStart"/>
      <w:r w:rsidRPr="00B03E0E">
        <w:rPr>
          <w:sz w:val="28"/>
          <w:szCs w:val="28"/>
        </w:rPr>
        <w:t>Машошин</w:t>
      </w:r>
      <w:proofErr w:type="spellEnd"/>
    </w:p>
    <w:p w:rsidR="00B03E0E" w:rsidRPr="00B03E0E" w:rsidRDefault="00B03E0E" w:rsidP="00B03E0E">
      <w:pPr>
        <w:rPr>
          <w:sz w:val="28"/>
          <w:szCs w:val="28"/>
        </w:rPr>
      </w:pPr>
    </w:p>
    <w:p w:rsidR="00090A54" w:rsidRDefault="00090A54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090A54" w:rsidRDefault="00090A54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F7550B" w:rsidRPr="00F7550B" w:rsidRDefault="00F7550B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  <w:r w:rsidRPr="00F7550B">
        <w:rPr>
          <w:rFonts w:cs="Arial"/>
          <w:bCs/>
        </w:rPr>
        <w:t>Приложение</w:t>
      </w:r>
    </w:p>
    <w:p w:rsidR="00F7550B" w:rsidRPr="00F7550B" w:rsidRDefault="00F7550B" w:rsidP="00F7550B">
      <w:pPr>
        <w:jc w:val="right"/>
      </w:pPr>
      <w:r w:rsidRPr="00F7550B">
        <w:t>к решению  Совета народных депутатов</w:t>
      </w:r>
    </w:p>
    <w:p w:rsidR="00F7550B" w:rsidRPr="00F7550B" w:rsidRDefault="00F7550B" w:rsidP="00F7550B">
      <w:pPr>
        <w:jc w:val="right"/>
      </w:pPr>
      <w:r w:rsidRPr="00F7550B">
        <w:t>Никольского сельского поселения</w:t>
      </w:r>
    </w:p>
    <w:p w:rsidR="00F7550B" w:rsidRPr="00F7550B" w:rsidRDefault="00F7550B" w:rsidP="00F7550B">
      <w:pPr>
        <w:jc w:val="right"/>
      </w:pPr>
      <w:r w:rsidRPr="00F7550B">
        <w:t>Бобровского муниципального района</w:t>
      </w:r>
    </w:p>
    <w:p w:rsidR="00B03E0E" w:rsidRPr="00F7550B" w:rsidRDefault="00F7550B" w:rsidP="00F7550B">
      <w:pPr>
        <w:jc w:val="right"/>
      </w:pPr>
      <w:r w:rsidRPr="00F7550B">
        <w:t xml:space="preserve">от </w:t>
      </w:r>
      <w:r>
        <w:t>30.08.2023</w:t>
      </w:r>
      <w:r w:rsidRPr="00F7550B">
        <w:t xml:space="preserve"> года № </w:t>
      </w:r>
      <w:r>
        <w:t>28</w:t>
      </w:r>
    </w:p>
    <w:p w:rsidR="00B03E0E" w:rsidRPr="00B03E0E" w:rsidRDefault="00B03E0E" w:rsidP="00B03E0E">
      <w:pPr>
        <w:rPr>
          <w:sz w:val="28"/>
          <w:szCs w:val="28"/>
        </w:rPr>
      </w:pPr>
    </w:p>
    <w:p w:rsidR="008939B6" w:rsidRPr="00090A54" w:rsidRDefault="008939B6" w:rsidP="00090A54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bookmarkStart w:id="0" w:name="_GoBack"/>
      <w:bookmarkEnd w:id="0"/>
    </w:p>
    <w:p w:rsidR="00B03E0E" w:rsidRPr="00B03E0E" w:rsidRDefault="00B03E0E" w:rsidP="00B03E0E">
      <w:pPr>
        <w:spacing w:line="100" w:lineRule="atLeast"/>
        <w:jc w:val="center"/>
        <w:rPr>
          <w:b/>
          <w:bCs/>
          <w:sz w:val="28"/>
          <w:szCs w:val="28"/>
        </w:rPr>
      </w:pPr>
      <w:r w:rsidRPr="00B03E0E">
        <w:rPr>
          <w:b/>
          <w:bCs/>
          <w:sz w:val="28"/>
          <w:szCs w:val="28"/>
        </w:rPr>
        <w:t>ПРОГРАММА</w:t>
      </w:r>
    </w:p>
    <w:p w:rsidR="00B03E0E" w:rsidRPr="00B03E0E" w:rsidRDefault="00B03E0E" w:rsidP="00B03E0E">
      <w:pPr>
        <w:spacing w:line="100" w:lineRule="atLeast"/>
        <w:jc w:val="center"/>
        <w:rPr>
          <w:b/>
          <w:sz w:val="28"/>
          <w:szCs w:val="28"/>
          <w:lang w:eastAsia="en-US"/>
        </w:rPr>
      </w:pPr>
      <w:r w:rsidRPr="00B03E0E">
        <w:rPr>
          <w:b/>
          <w:sz w:val="28"/>
          <w:szCs w:val="28"/>
          <w:lang w:eastAsia="en-US"/>
        </w:rPr>
        <w:t xml:space="preserve">комплексного развития </w:t>
      </w:r>
      <w:r>
        <w:rPr>
          <w:b/>
          <w:sz w:val="28"/>
          <w:szCs w:val="28"/>
          <w:lang w:eastAsia="en-US"/>
        </w:rPr>
        <w:t>социаль</w:t>
      </w:r>
      <w:r w:rsidRPr="00B03E0E">
        <w:rPr>
          <w:b/>
          <w:sz w:val="28"/>
          <w:szCs w:val="28"/>
          <w:lang w:eastAsia="en-US"/>
        </w:rPr>
        <w:t>ной инфраструктуры Никольского  сельского поселения Бобровского муниципального района Воронежской области</w:t>
      </w:r>
      <w:r>
        <w:rPr>
          <w:b/>
          <w:sz w:val="28"/>
          <w:szCs w:val="28"/>
          <w:lang w:eastAsia="en-US"/>
        </w:rPr>
        <w:t xml:space="preserve"> на 2017-2027 годы</w:t>
      </w:r>
    </w:p>
    <w:p w:rsidR="00B03E0E" w:rsidRPr="00B03E0E" w:rsidRDefault="00B03E0E" w:rsidP="00B03E0E">
      <w:pPr>
        <w:spacing w:line="100" w:lineRule="atLeast"/>
        <w:rPr>
          <w:i/>
          <w:sz w:val="28"/>
          <w:szCs w:val="28"/>
        </w:rPr>
      </w:pPr>
    </w:p>
    <w:p w:rsidR="00B03E0E" w:rsidRPr="00B03E0E" w:rsidRDefault="00B03E0E" w:rsidP="00B03E0E">
      <w:pPr>
        <w:spacing w:line="100" w:lineRule="atLeast"/>
        <w:jc w:val="both"/>
        <w:rPr>
          <w:i/>
          <w:sz w:val="28"/>
          <w:szCs w:val="28"/>
        </w:rPr>
      </w:pPr>
    </w:p>
    <w:p w:rsidR="00B03E0E" w:rsidRPr="00B03E0E" w:rsidRDefault="00B03E0E" w:rsidP="00B03E0E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B03E0E">
        <w:rPr>
          <w:b/>
          <w:bCs/>
          <w:i/>
          <w:sz w:val="28"/>
          <w:szCs w:val="28"/>
        </w:rPr>
        <w:t>Паспорт Программы</w:t>
      </w:r>
    </w:p>
    <w:p w:rsidR="008939B6" w:rsidRDefault="008939B6" w:rsidP="006C3DC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6385"/>
      </w:tblGrid>
      <w:tr w:rsidR="008939B6" w:rsidTr="00FB241A">
        <w:tc>
          <w:tcPr>
            <w:tcW w:w="3396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385" w:type="dxa"/>
          </w:tcPr>
          <w:p w:rsidR="008939B6" w:rsidRDefault="008939B6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noProof/>
              </w:rPr>
            </w:pPr>
            <w:r>
              <w:rPr>
                <w:noProof/>
              </w:rPr>
              <w:t xml:space="preserve">Программа комплексного развития социальной инфраструктуры </w:t>
            </w:r>
            <w:r>
              <w:t xml:space="preserve">муниципального образования </w:t>
            </w:r>
            <w:r w:rsidR="00B03E0E">
              <w:t>Никольского</w:t>
            </w:r>
            <w:r>
              <w:t xml:space="preserve"> сельского поселения </w:t>
            </w:r>
            <w:r w:rsidR="00B03E0E">
              <w:t>Бобровского</w:t>
            </w:r>
            <w:r>
              <w:t xml:space="preserve"> муниципального района </w:t>
            </w:r>
            <w:r>
              <w:rPr>
                <w:noProof/>
              </w:rPr>
              <w:t>Воронежской области на 2017 - 2027 годы (далее - Программа)</w:t>
            </w:r>
          </w:p>
          <w:p w:rsidR="00090A54" w:rsidRDefault="00090A54">
            <w:pPr>
              <w:pStyle w:val="3"/>
              <w:tabs>
                <w:tab w:val="left" w:pos="8222"/>
              </w:tabs>
              <w:spacing w:line="240" w:lineRule="auto"/>
              <w:ind w:right="-17"/>
            </w:pPr>
          </w:p>
        </w:tc>
      </w:tr>
      <w:tr w:rsidR="008939B6" w:rsidTr="00FB241A">
        <w:trPr>
          <w:trHeight w:val="5440"/>
        </w:trPr>
        <w:tc>
          <w:tcPr>
            <w:tcW w:w="3396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Основание для разработки Программы</w:t>
            </w: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026B36" w:rsidRDefault="00026B36" w:rsidP="00026B36">
            <w:pPr>
              <w:ind w:firstLine="492"/>
              <w:jc w:val="both"/>
              <w:rPr>
                <w:sz w:val="28"/>
                <w:szCs w:val="28"/>
              </w:rPr>
            </w:pPr>
            <w:r w:rsidRPr="00026B36">
              <w:rPr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</w:p>
          <w:p w:rsidR="00090A54" w:rsidRDefault="00090A54" w:rsidP="00026B36">
            <w:pPr>
              <w:ind w:firstLine="492"/>
              <w:jc w:val="both"/>
              <w:rPr>
                <w:sz w:val="28"/>
                <w:szCs w:val="28"/>
              </w:rPr>
            </w:pPr>
          </w:p>
          <w:p w:rsidR="008939B6" w:rsidRDefault="008939B6">
            <w:pPr>
              <w:ind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090A54" w:rsidRDefault="00090A54">
            <w:pPr>
              <w:ind w:firstLine="492"/>
              <w:jc w:val="both"/>
              <w:rPr>
                <w:sz w:val="28"/>
                <w:szCs w:val="28"/>
              </w:rPr>
            </w:pPr>
          </w:p>
          <w:p w:rsidR="008939B6" w:rsidRDefault="008939B6">
            <w:pPr>
              <w:ind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090A54" w:rsidRPr="006C3DC9" w:rsidRDefault="00090A54">
            <w:pPr>
              <w:ind w:firstLine="492"/>
              <w:jc w:val="both"/>
              <w:rPr>
                <w:sz w:val="28"/>
                <w:szCs w:val="28"/>
              </w:rPr>
            </w:pPr>
          </w:p>
          <w:p w:rsidR="008939B6" w:rsidRPr="004A033E" w:rsidRDefault="00090A54" w:rsidP="004B5B4C">
            <w:pPr>
              <w:pStyle w:val="a5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Генеральный</w:t>
            </w:r>
            <w:r w:rsid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план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03E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Никольского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B03E0E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Бобровского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 района </w:t>
            </w:r>
            <w:r w:rsidR="008939B6" w:rsidRPr="004A033E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Воронежской области утвержден 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Совета народных депутатов </w:t>
            </w:r>
            <w:r w:rsidR="00B03E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Никольского</w:t>
            </w:r>
            <w:r w:rsidR="004B5B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№ 3</w:t>
            </w:r>
            <w:r w:rsidR="002365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 w:rsidR="004B5B4C">
              <w:rPr>
                <w:rFonts w:ascii="Times New Roman" w:hAnsi="Times New Roman" w:cs="Times New Roman"/>
                <w:b w:val="0"/>
                <w:sz w:val="28"/>
                <w:szCs w:val="28"/>
              </w:rPr>
              <w:t>245.04.2012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8939B6" w:rsidTr="00FB241A">
        <w:tc>
          <w:tcPr>
            <w:tcW w:w="3396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Заказчик Программы       </w:t>
            </w:r>
          </w:p>
        </w:tc>
        <w:tc>
          <w:tcPr>
            <w:tcW w:w="6385" w:type="dxa"/>
          </w:tcPr>
          <w:p w:rsidR="008939B6" w:rsidRDefault="008939B6">
            <w:pPr>
              <w:ind w:firstLine="49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B03E0E">
              <w:rPr>
                <w:noProof/>
                <w:sz w:val="28"/>
                <w:szCs w:val="28"/>
              </w:rPr>
              <w:t>Никольского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B03E0E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</w:t>
            </w:r>
            <w:r>
              <w:rPr>
                <w:noProof/>
                <w:sz w:val="28"/>
                <w:szCs w:val="28"/>
              </w:rPr>
              <w:lastRenderedPageBreak/>
              <w:t>Воронежской области</w:t>
            </w:r>
          </w:p>
          <w:p w:rsidR="00981452" w:rsidRDefault="00981452" w:rsidP="00981452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 w:rsidRPr="00981452">
              <w:rPr>
                <w:noProof/>
                <w:sz w:val="28"/>
                <w:szCs w:val="28"/>
              </w:rPr>
              <w:t>Адрес: 397752, Воронежская область, Бобровский район, с. Никольское 2-е ул. Школьнвя, 16А</w:t>
            </w:r>
          </w:p>
        </w:tc>
      </w:tr>
      <w:tr w:rsidR="008939B6" w:rsidTr="00FB241A">
        <w:tc>
          <w:tcPr>
            <w:tcW w:w="3396" w:type="dxa"/>
          </w:tcPr>
          <w:p w:rsidR="00026B3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Разработчик Программы    </w:t>
            </w:r>
          </w:p>
          <w:p w:rsidR="00026B36" w:rsidRPr="00026B36" w:rsidRDefault="00026B36" w:rsidP="00026B36">
            <w:pPr>
              <w:rPr>
                <w:sz w:val="28"/>
                <w:szCs w:val="28"/>
              </w:rPr>
            </w:pPr>
          </w:p>
          <w:p w:rsidR="00026B36" w:rsidRDefault="00026B36" w:rsidP="00026B36">
            <w:pPr>
              <w:rPr>
                <w:sz w:val="28"/>
                <w:szCs w:val="28"/>
              </w:rPr>
            </w:pPr>
          </w:p>
          <w:p w:rsidR="008939B6" w:rsidRPr="00026B36" w:rsidRDefault="00026B36" w:rsidP="0002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6385" w:type="dxa"/>
          </w:tcPr>
          <w:p w:rsidR="008939B6" w:rsidRDefault="008939B6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B03E0E">
              <w:rPr>
                <w:noProof/>
                <w:sz w:val="28"/>
                <w:szCs w:val="28"/>
              </w:rPr>
              <w:t>Никольского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B03E0E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026B36" w:rsidRDefault="00981452" w:rsidP="00026B36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Адрес: 397752, </w:t>
            </w:r>
            <w:r w:rsidR="00026B36">
              <w:rPr>
                <w:noProof/>
                <w:sz w:val="28"/>
                <w:szCs w:val="28"/>
              </w:rPr>
              <w:t xml:space="preserve">Воронежская область, Бобровский район, </w:t>
            </w:r>
            <w:r w:rsidR="00026B36" w:rsidRPr="00026B36">
              <w:rPr>
                <w:noProof/>
                <w:sz w:val="28"/>
                <w:szCs w:val="28"/>
              </w:rPr>
              <w:t xml:space="preserve">с. Никольское 2-е </w:t>
            </w:r>
            <w:r w:rsidR="00026B36">
              <w:rPr>
                <w:noProof/>
                <w:sz w:val="28"/>
                <w:szCs w:val="28"/>
              </w:rPr>
              <w:t xml:space="preserve">ул. Школьнвя, 16А </w:t>
            </w:r>
          </w:p>
        </w:tc>
      </w:tr>
      <w:tr w:rsidR="008939B6" w:rsidTr="00FB241A">
        <w:tc>
          <w:tcPr>
            <w:tcW w:w="3396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8939B6" w:rsidRDefault="008939B6">
            <w:pPr>
              <w:rPr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8939B6" w:rsidRDefault="008939B6" w:rsidP="004A033E">
            <w:pPr>
              <w:ind w:right="-1"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развития социальной инфраструктуры муниципального образования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B03E0E">
              <w:rPr>
                <w:noProof/>
                <w:sz w:val="28"/>
                <w:szCs w:val="28"/>
              </w:rPr>
              <w:t>Никольского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B03E0E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8939B6" w:rsidTr="00FB241A">
        <w:tc>
          <w:tcPr>
            <w:tcW w:w="3396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385" w:type="dxa"/>
          </w:tcPr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доступность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сбалансированное, перспективное развитие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достижение расчетного уровня обеспеченности населения услугами;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FB241A" w:rsidTr="00FB241A">
        <w:tc>
          <w:tcPr>
            <w:tcW w:w="3396" w:type="dxa"/>
          </w:tcPr>
          <w:p w:rsidR="00FB241A" w:rsidRDefault="00FB241A">
            <w:pPr>
              <w:rPr>
                <w:noProof/>
                <w:sz w:val="28"/>
                <w:szCs w:val="28"/>
              </w:rPr>
            </w:pPr>
            <w:r w:rsidRPr="00FB241A">
              <w:rPr>
                <w:noProof/>
                <w:sz w:val="28"/>
                <w:szCs w:val="28"/>
              </w:rPr>
              <w:t>Целевые показатели (индикаторы) обеспеченности населения объе</w:t>
            </w:r>
            <w:r>
              <w:rPr>
                <w:noProof/>
                <w:sz w:val="28"/>
                <w:szCs w:val="28"/>
              </w:rPr>
              <w:t>ктами социальной инфраструктуры</w:t>
            </w:r>
          </w:p>
        </w:tc>
        <w:tc>
          <w:tcPr>
            <w:tcW w:w="6385" w:type="dxa"/>
          </w:tcPr>
          <w:p w:rsidR="00FB241A" w:rsidRP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FB241A" w:rsidRP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- показатели ежегодного сокращения миграционного оттока населения;</w:t>
            </w:r>
          </w:p>
          <w:p w:rsidR="00FB241A" w:rsidRP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- улучшение качества услуг, предоставляемых учреждениями культуры, образования, здравоохранения  сельского поселения;</w:t>
            </w:r>
          </w:p>
          <w:p w:rsidR="00FB241A" w:rsidRP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- создание условий для занятий спортом;</w:t>
            </w:r>
          </w:p>
          <w:p w:rsid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- 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8939B6" w:rsidTr="00FB241A">
        <w:tc>
          <w:tcPr>
            <w:tcW w:w="3396" w:type="dxa"/>
          </w:tcPr>
          <w:p w:rsidR="008939B6" w:rsidRDefault="00D630E7" w:rsidP="003D2BFE">
            <w:pPr>
              <w:rPr>
                <w:noProof/>
                <w:sz w:val="28"/>
                <w:szCs w:val="28"/>
              </w:rPr>
            </w:pPr>
            <w:r w:rsidRPr="00D630E7">
              <w:rPr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85" w:type="dxa"/>
            <w:vAlign w:val="center"/>
          </w:tcPr>
          <w:p w:rsidR="00FC450A" w:rsidRPr="00FC450A" w:rsidRDefault="00981452" w:rsidP="00FC450A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1452">
              <w:rPr>
                <w:rFonts w:ascii="Times New Roman" w:hAnsi="Times New Roman" w:cs="Times New Roman"/>
                <w:noProof/>
                <w:sz w:val="28"/>
                <w:szCs w:val="28"/>
              </w:rPr>
              <w:t>Срок реализаци</w:t>
            </w:r>
            <w:r w:rsidR="00D630E7">
              <w:rPr>
                <w:rFonts w:ascii="Times New Roman" w:hAnsi="Times New Roman" w:cs="Times New Roman"/>
                <w:noProof/>
                <w:sz w:val="28"/>
                <w:szCs w:val="28"/>
              </w:rPr>
              <w:t>и Программы с 2017 по 2027 годы,</w:t>
            </w:r>
            <w:r w:rsidRPr="009814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C450A" w:rsidRPr="00FC450A">
              <w:rPr>
                <w:rFonts w:ascii="Times New Roman" w:hAnsi="Times New Roman" w:cs="Times New Roman"/>
                <w:noProof/>
                <w:sz w:val="28"/>
                <w:szCs w:val="28"/>
              </w:rPr>
              <w:t>в 2 этапа :</w:t>
            </w:r>
          </w:p>
          <w:p w:rsidR="00FC450A" w:rsidRPr="00FC450A" w:rsidRDefault="00FC450A" w:rsidP="00FC450A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450A">
              <w:rPr>
                <w:rFonts w:ascii="Times New Roman" w:hAnsi="Times New Roman" w:cs="Times New Roman"/>
                <w:noProof/>
                <w:sz w:val="28"/>
                <w:szCs w:val="28"/>
              </w:rPr>
              <w:t>1 этап - 2017- 2021 годы</w:t>
            </w:r>
          </w:p>
          <w:p w:rsidR="00FC450A" w:rsidRPr="00FC450A" w:rsidRDefault="00D630E7" w:rsidP="00FC450A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этап - 2022- 2027</w:t>
            </w:r>
            <w:r w:rsidR="00FC450A" w:rsidRPr="00FC45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годы</w:t>
            </w:r>
          </w:p>
          <w:p w:rsidR="008939B6" w:rsidRDefault="008939B6" w:rsidP="00D630E7">
            <w:pPr>
              <w:pStyle w:val="a7"/>
              <w:ind w:firstLine="312"/>
            </w:pPr>
          </w:p>
        </w:tc>
      </w:tr>
      <w:tr w:rsidR="008939B6" w:rsidTr="00FB241A">
        <w:tc>
          <w:tcPr>
            <w:tcW w:w="3396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Укрупненное описание запланированных </w:t>
            </w:r>
            <w:r>
              <w:rPr>
                <w:noProof/>
                <w:sz w:val="28"/>
                <w:szCs w:val="28"/>
              </w:rPr>
              <w:lastRenderedPageBreak/>
              <w:t>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85" w:type="dxa"/>
          </w:tcPr>
          <w:p w:rsidR="008939B6" w:rsidRDefault="00893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Сохранение сети учреждений социальной сферы, укрепление их материально- технической базы. </w:t>
            </w:r>
            <w:r>
              <w:rPr>
                <w:sz w:val="28"/>
                <w:szCs w:val="28"/>
              </w:rPr>
              <w:lastRenderedPageBreak/>
              <w:t>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8939B6" w:rsidRDefault="008939B6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939B6" w:rsidTr="00FB241A">
        <w:trPr>
          <w:trHeight w:val="3097"/>
        </w:trPr>
        <w:tc>
          <w:tcPr>
            <w:tcW w:w="3396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Объемы и источники финансирования Программы </w:t>
            </w:r>
          </w:p>
          <w:p w:rsidR="003D2BFE" w:rsidRDefault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8939B6" w:rsidRPr="003D2BFE" w:rsidRDefault="008939B6" w:rsidP="003D2BFE">
            <w:pPr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8939B6" w:rsidRPr="00236550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Общий объем  финансирования </w:t>
            </w:r>
            <w:r w:rsidR="00DB014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Программы составит </w:t>
            </w:r>
            <w:r w:rsidR="004B5B4C">
              <w:rPr>
                <w:rFonts w:ascii="Times New Roman" w:hAnsi="Times New Roman" w:cs="Times New Roman"/>
                <w:noProof/>
                <w:sz w:val="28"/>
                <w:szCs w:val="28"/>
              </w:rPr>
              <w:t>7,025</w:t>
            </w:r>
            <w:r w:rsidR="002E493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мил</w:t>
            </w: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>. рублей, в т.ч.: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–0</w:t>
            </w:r>
            <w:r w:rsidR="008939B6" w:rsidRPr="00236550">
              <w:rPr>
                <w:sz w:val="28"/>
                <w:szCs w:val="28"/>
              </w:rPr>
              <w:t xml:space="preserve">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 – </w:t>
            </w:r>
            <w:r w:rsidR="004B5B4C">
              <w:rPr>
                <w:sz w:val="28"/>
                <w:szCs w:val="28"/>
              </w:rPr>
              <w:t>0</w:t>
            </w:r>
            <w:r w:rsidR="008939B6" w:rsidRPr="00236550">
              <w:rPr>
                <w:sz w:val="28"/>
                <w:szCs w:val="28"/>
              </w:rPr>
              <w:t xml:space="preserve">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 – </w:t>
            </w:r>
            <w:r w:rsidR="004B5B4C">
              <w:rPr>
                <w:sz w:val="28"/>
                <w:szCs w:val="28"/>
              </w:rPr>
              <w:t>7025</w:t>
            </w:r>
            <w:r w:rsidR="008939B6" w:rsidRPr="00236550">
              <w:rPr>
                <w:sz w:val="28"/>
                <w:szCs w:val="28"/>
              </w:rPr>
              <w:t xml:space="preserve">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Default="00C94B63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- </w:t>
            </w:r>
            <w:r w:rsidR="00236550">
              <w:rPr>
                <w:noProof/>
                <w:sz w:val="28"/>
                <w:szCs w:val="28"/>
              </w:rPr>
              <w:t xml:space="preserve">0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C94B63" w:rsidRPr="00236550" w:rsidRDefault="00C94B63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  - 0 тыс. рублей;</w:t>
            </w:r>
          </w:p>
          <w:p w:rsidR="008939B6" w:rsidRPr="00236550" w:rsidRDefault="00C94B63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36550">
              <w:rPr>
                <w:sz w:val="28"/>
                <w:szCs w:val="28"/>
              </w:rPr>
              <w:t xml:space="preserve"> – 2027 годы  – </w:t>
            </w:r>
            <w:r w:rsidR="008939B6" w:rsidRPr="00236550">
              <w:rPr>
                <w:sz w:val="28"/>
                <w:szCs w:val="28"/>
              </w:rPr>
              <w:t xml:space="preserve">   </w:t>
            </w:r>
            <w:r w:rsidR="00236550">
              <w:rPr>
                <w:sz w:val="28"/>
                <w:szCs w:val="28"/>
              </w:rPr>
              <w:t>0</w:t>
            </w:r>
            <w:r w:rsidR="008939B6" w:rsidRPr="00236550">
              <w:rPr>
                <w:sz w:val="28"/>
                <w:szCs w:val="28"/>
              </w:rPr>
              <w:t xml:space="preserve">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>Источник финансирования - средства бюджетов всех уровней,  инвестиции.</w:t>
            </w:r>
          </w:p>
          <w:p w:rsidR="003D2BFE" w:rsidRDefault="003D2BFE">
            <w:pPr>
              <w:ind w:firstLine="312"/>
              <w:jc w:val="both"/>
              <w:rPr>
                <w:sz w:val="28"/>
                <w:szCs w:val="28"/>
              </w:rPr>
            </w:pPr>
          </w:p>
        </w:tc>
      </w:tr>
      <w:tr w:rsidR="003D2BFE" w:rsidTr="00FB241A">
        <w:trPr>
          <w:trHeight w:val="3855"/>
        </w:trPr>
        <w:tc>
          <w:tcPr>
            <w:tcW w:w="3396" w:type="dxa"/>
          </w:tcPr>
          <w:p w:rsidR="003D2BFE" w:rsidRDefault="003D2BFE" w:rsidP="003D2BFE">
            <w:pPr>
              <w:rPr>
                <w:noProof/>
                <w:sz w:val="28"/>
                <w:szCs w:val="28"/>
              </w:rPr>
            </w:pPr>
            <w:r w:rsidRPr="003D2BFE">
              <w:rPr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6385" w:type="dxa"/>
          </w:tcPr>
          <w:p w:rsidR="003D2BFE" w:rsidRPr="00236550" w:rsidRDefault="003D2BFE" w:rsidP="003D2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D2BFE">
              <w:rPr>
                <w:sz w:val="28"/>
                <w:szCs w:val="28"/>
              </w:rPr>
              <w:t>Реализация настоящей Программы развития должна привести к достижению доступности</w:t>
            </w:r>
            <w:r w:rsidR="009B2E9C">
              <w:rPr>
                <w:sz w:val="28"/>
                <w:szCs w:val="28"/>
              </w:rPr>
              <w:t>,</w:t>
            </w:r>
            <w:r w:rsidRPr="003D2BFE">
              <w:rPr>
                <w:sz w:val="28"/>
                <w:szCs w:val="28"/>
              </w:rPr>
              <w:t xml:space="preserve"> повышения безопасности, качества и эффективности использования населением объектов социальной инфраструктуры; обеспечения доступности объектов социальной инфраструктуры; достижению сбалансированного, перспективного развития социальной инфраструктуры; повышения расчетного уровня обеспеченности населения услугами; повышения эффективности функционирования действующей социальной инфраструктуры.</w:t>
            </w:r>
          </w:p>
        </w:tc>
      </w:tr>
      <w:tr w:rsidR="00FB241A" w:rsidTr="00C94B63">
        <w:trPr>
          <w:trHeight w:val="1883"/>
        </w:trPr>
        <w:tc>
          <w:tcPr>
            <w:tcW w:w="3396" w:type="dxa"/>
          </w:tcPr>
          <w:p w:rsidR="00FB241A" w:rsidRPr="003D2BFE" w:rsidRDefault="00FB241A" w:rsidP="003D2BFE">
            <w:pPr>
              <w:rPr>
                <w:sz w:val="28"/>
                <w:szCs w:val="28"/>
              </w:rPr>
            </w:pPr>
            <w:r w:rsidRPr="00FB241A">
              <w:rPr>
                <w:bCs/>
                <w:sz w:val="28"/>
                <w:szCs w:val="28"/>
              </w:rPr>
              <w:t xml:space="preserve">Система </w:t>
            </w:r>
            <w:proofErr w:type="gramStart"/>
            <w:r w:rsidRPr="00FB241A">
              <w:rPr>
                <w:bCs/>
                <w:sz w:val="28"/>
                <w:szCs w:val="28"/>
              </w:rPr>
              <w:t>ко</w:t>
            </w:r>
            <w:r>
              <w:rPr>
                <w:bCs/>
                <w:sz w:val="28"/>
                <w:szCs w:val="28"/>
              </w:rPr>
              <w:t>нтроля за</w:t>
            </w:r>
            <w:proofErr w:type="gramEnd"/>
            <w:r>
              <w:rPr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385" w:type="dxa"/>
          </w:tcPr>
          <w:p w:rsidR="00FB241A" w:rsidRDefault="00FB241A" w:rsidP="00C94B63">
            <w:pPr>
              <w:ind w:firstLine="466"/>
              <w:jc w:val="both"/>
              <w:rPr>
                <w:sz w:val="28"/>
                <w:szCs w:val="28"/>
              </w:rPr>
            </w:pPr>
            <w:r w:rsidRPr="00FB241A">
              <w:rPr>
                <w:bCs/>
                <w:sz w:val="28"/>
                <w:szCs w:val="28"/>
              </w:rPr>
              <w:t xml:space="preserve">Контроль за исполнение Программы осуществляет администрация и Совет народных депутатов </w:t>
            </w:r>
            <w:r w:rsidR="00C94B63">
              <w:rPr>
                <w:bCs/>
                <w:sz w:val="28"/>
                <w:szCs w:val="28"/>
              </w:rPr>
              <w:t>Николь</w:t>
            </w:r>
            <w:r w:rsidRPr="00FB241A">
              <w:rPr>
                <w:bCs/>
                <w:sz w:val="28"/>
                <w:szCs w:val="28"/>
              </w:rPr>
              <w:t xml:space="preserve">ского сельского поселения </w:t>
            </w:r>
            <w:r w:rsidR="00C94B63">
              <w:rPr>
                <w:bCs/>
                <w:sz w:val="28"/>
                <w:szCs w:val="28"/>
              </w:rPr>
              <w:t>Бобров</w:t>
            </w:r>
            <w:r w:rsidRPr="00FB241A">
              <w:rPr>
                <w:bCs/>
                <w:sz w:val="28"/>
                <w:szCs w:val="28"/>
              </w:rPr>
              <w:t>ского муниципального района Воронежской области.</w:t>
            </w:r>
          </w:p>
        </w:tc>
      </w:tr>
    </w:tbl>
    <w:p w:rsidR="00FB241A" w:rsidRPr="00FB241A" w:rsidRDefault="00FB241A" w:rsidP="00FB241A">
      <w:pPr>
        <w:tabs>
          <w:tab w:val="num" w:pos="0"/>
        </w:tabs>
        <w:rPr>
          <w:b/>
          <w:bCs/>
          <w:sz w:val="32"/>
          <w:szCs w:val="32"/>
        </w:rPr>
      </w:pPr>
    </w:p>
    <w:p w:rsidR="00155935" w:rsidRDefault="00155935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C94B63" w:rsidRDefault="00C94B63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C94B63" w:rsidRDefault="00C94B63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C94B63" w:rsidRDefault="00C94B63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C94B63" w:rsidRDefault="00C94B63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2.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Характеристика существующего состояния социальной инфраструктуры</w:t>
      </w: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2.1. Описание социально-экономического состояния поселения</w:t>
      </w:r>
    </w:p>
    <w:p w:rsidR="008939B6" w:rsidRPr="00932729" w:rsidRDefault="004B5B4C" w:rsidP="004B5B4C">
      <w:pPr>
        <w:tabs>
          <w:tab w:val="left" w:pos="9360"/>
        </w:tabs>
        <w:spacing w:line="360" w:lineRule="auto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Никольское</w:t>
      </w:r>
      <w:r w:rsidR="008939B6" w:rsidRPr="00932729">
        <w:rPr>
          <w:sz w:val="28"/>
          <w:szCs w:val="28"/>
        </w:rPr>
        <w:t xml:space="preserve"> сельское поселение расположено в северной части </w:t>
      </w:r>
      <w:r w:rsidR="00B03E0E">
        <w:rPr>
          <w:sz w:val="28"/>
          <w:szCs w:val="28"/>
        </w:rPr>
        <w:t>Бобровского</w:t>
      </w:r>
      <w:r w:rsidR="008939B6" w:rsidRPr="00932729">
        <w:rPr>
          <w:sz w:val="28"/>
          <w:szCs w:val="28"/>
        </w:rPr>
        <w:t xml:space="preserve"> муниципального района. Административным центром поселения является село </w:t>
      </w:r>
      <w:r>
        <w:rPr>
          <w:sz w:val="28"/>
          <w:szCs w:val="28"/>
        </w:rPr>
        <w:t>Никольское 2-е</w:t>
      </w:r>
      <w:r w:rsidR="008939B6" w:rsidRPr="00932729">
        <w:rPr>
          <w:sz w:val="28"/>
          <w:szCs w:val="28"/>
        </w:rPr>
        <w:t>.</w:t>
      </w:r>
    </w:p>
    <w:p w:rsidR="004B5B4C" w:rsidRPr="004B5B4C" w:rsidRDefault="004B5B4C" w:rsidP="004B5B4C">
      <w:pPr>
        <w:spacing w:line="360" w:lineRule="auto"/>
        <w:ind w:right="-144" w:firstLine="567"/>
        <w:jc w:val="both"/>
        <w:rPr>
          <w:iCs/>
          <w:sz w:val="28"/>
          <w:szCs w:val="28"/>
          <w:shd w:val="clear" w:color="auto" w:fill="FFFFFF"/>
        </w:rPr>
      </w:pPr>
      <w:r w:rsidRPr="004B5B4C">
        <w:rPr>
          <w:sz w:val="28"/>
          <w:szCs w:val="28"/>
        </w:rPr>
        <w:t>Никольское</w:t>
      </w:r>
      <w:r w:rsidRPr="004B5B4C">
        <w:rPr>
          <w:sz w:val="28"/>
          <w:szCs w:val="28"/>
          <w:shd w:val="clear" w:color="auto" w:fill="FFFFFF"/>
        </w:rPr>
        <w:t xml:space="preserve"> сельское поселение находится в юго-западной части Бобровского муниципального района</w:t>
      </w:r>
      <w:r w:rsidRPr="004B5B4C">
        <w:rPr>
          <w:sz w:val="28"/>
          <w:szCs w:val="28"/>
        </w:rPr>
        <w:t xml:space="preserve"> Воронежской области, на границе с </w:t>
      </w:r>
      <w:proofErr w:type="spellStart"/>
      <w:r w:rsidRPr="004B5B4C">
        <w:rPr>
          <w:sz w:val="28"/>
          <w:szCs w:val="28"/>
        </w:rPr>
        <w:t>Лискинским</w:t>
      </w:r>
      <w:proofErr w:type="spellEnd"/>
      <w:r w:rsidRPr="004B5B4C">
        <w:rPr>
          <w:sz w:val="28"/>
          <w:szCs w:val="28"/>
        </w:rPr>
        <w:t xml:space="preserve"> районом</w:t>
      </w:r>
      <w:r w:rsidRPr="004B5B4C">
        <w:rPr>
          <w:sz w:val="28"/>
          <w:szCs w:val="28"/>
          <w:shd w:val="clear" w:color="auto" w:fill="FFFFFF"/>
        </w:rPr>
        <w:t xml:space="preserve">. Поселение граничит с 1 городским поселением и 3 сельскими поселениями Бобровского муниципального района, а именно: </w:t>
      </w:r>
      <w:proofErr w:type="spellStart"/>
      <w:r w:rsidRPr="004B5B4C">
        <w:rPr>
          <w:iCs/>
          <w:sz w:val="28"/>
          <w:szCs w:val="28"/>
          <w:shd w:val="clear" w:color="auto" w:fill="FFFFFF"/>
        </w:rPr>
        <w:t>Верхнеикорецким</w:t>
      </w:r>
      <w:proofErr w:type="spellEnd"/>
      <w:r w:rsidRPr="004B5B4C">
        <w:rPr>
          <w:iCs/>
          <w:sz w:val="28"/>
          <w:szCs w:val="28"/>
          <w:shd w:val="clear" w:color="auto" w:fill="FFFFFF"/>
        </w:rPr>
        <w:t xml:space="preserve"> сельским поселением, </w:t>
      </w:r>
      <w:proofErr w:type="spellStart"/>
      <w:r w:rsidRPr="004B5B4C">
        <w:rPr>
          <w:iCs/>
          <w:sz w:val="28"/>
          <w:szCs w:val="28"/>
          <w:shd w:val="clear" w:color="auto" w:fill="FFFFFF"/>
        </w:rPr>
        <w:t>Пчелиновским</w:t>
      </w:r>
      <w:proofErr w:type="spellEnd"/>
      <w:r w:rsidRPr="004B5B4C">
        <w:rPr>
          <w:iCs/>
          <w:sz w:val="28"/>
          <w:szCs w:val="28"/>
          <w:shd w:val="clear" w:color="auto" w:fill="FFFFFF"/>
        </w:rPr>
        <w:t xml:space="preserve"> сельским поселением, Городским поселением – городом Бобровом, и 2 сельскими поселениями </w:t>
      </w:r>
      <w:proofErr w:type="spellStart"/>
      <w:r w:rsidRPr="004B5B4C">
        <w:rPr>
          <w:iCs/>
          <w:sz w:val="28"/>
          <w:szCs w:val="28"/>
          <w:shd w:val="clear" w:color="auto" w:fill="FFFFFF"/>
        </w:rPr>
        <w:t>Лискинского</w:t>
      </w:r>
      <w:proofErr w:type="spellEnd"/>
      <w:r w:rsidRPr="004B5B4C">
        <w:rPr>
          <w:iCs/>
          <w:sz w:val="28"/>
          <w:szCs w:val="28"/>
          <w:shd w:val="clear" w:color="auto" w:fill="FFFFFF"/>
        </w:rPr>
        <w:t xml:space="preserve"> муниципального района, а именно на юго-западе –  </w:t>
      </w:r>
      <w:proofErr w:type="spellStart"/>
      <w:r w:rsidRPr="004B5B4C">
        <w:rPr>
          <w:iCs/>
          <w:sz w:val="28"/>
          <w:szCs w:val="28"/>
          <w:shd w:val="clear" w:color="auto" w:fill="FFFFFF"/>
        </w:rPr>
        <w:t>Нижнеикорецким</w:t>
      </w:r>
      <w:proofErr w:type="spellEnd"/>
      <w:r w:rsidRPr="004B5B4C">
        <w:rPr>
          <w:iCs/>
          <w:sz w:val="28"/>
          <w:szCs w:val="28"/>
          <w:shd w:val="clear" w:color="auto" w:fill="FFFFFF"/>
        </w:rPr>
        <w:t xml:space="preserve"> и </w:t>
      </w:r>
      <w:proofErr w:type="spellStart"/>
      <w:r w:rsidRPr="004B5B4C">
        <w:rPr>
          <w:iCs/>
          <w:sz w:val="28"/>
          <w:szCs w:val="28"/>
          <w:shd w:val="clear" w:color="auto" w:fill="FFFFFF"/>
        </w:rPr>
        <w:t>Среднеикорецким</w:t>
      </w:r>
      <w:proofErr w:type="spellEnd"/>
      <w:r w:rsidRPr="004B5B4C">
        <w:rPr>
          <w:iCs/>
          <w:sz w:val="28"/>
          <w:szCs w:val="28"/>
          <w:shd w:val="clear" w:color="auto" w:fill="FFFFFF"/>
        </w:rPr>
        <w:t xml:space="preserve"> сельскими поселениями </w:t>
      </w:r>
      <w:proofErr w:type="spellStart"/>
      <w:r w:rsidRPr="004B5B4C">
        <w:rPr>
          <w:iCs/>
          <w:sz w:val="28"/>
          <w:szCs w:val="28"/>
          <w:shd w:val="clear" w:color="auto" w:fill="FFFFFF"/>
        </w:rPr>
        <w:t>Лискинского</w:t>
      </w:r>
      <w:proofErr w:type="spellEnd"/>
      <w:r w:rsidRPr="004B5B4C">
        <w:rPr>
          <w:iCs/>
          <w:sz w:val="28"/>
          <w:szCs w:val="28"/>
          <w:shd w:val="clear" w:color="auto" w:fill="FFFFFF"/>
        </w:rPr>
        <w:t xml:space="preserve"> муниципального района.</w:t>
      </w:r>
    </w:p>
    <w:p w:rsidR="004B5B4C" w:rsidRDefault="001B62C8" w:rsidP="004B5B4C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      </w:t>
      </w:r>
      <w:r w:rsidR="004B5B4C" w:rsidRPr="004B5B4C">
        <w:rPr>
          <w:iCs/>
          <w:sz w:val="28"/>
          <w:szCs w:val="28"/>
          <w:shd w:val="clear" w:color="auto" w:fill="FFFFFF"/>
        </w:rPr>
        <w:t xml:space="preserve">Общая площадь территории поселения согласно Закону Воронежской области от </w:t>
      </w:r>
      <w:r w:rsidR="004B5B4C" w:rsidRPr="004B5B4C">
        <w:rPr>
          <w:sz w:val="28"/>
          <w:szCs w:val="28"/>
        </w:rPr>
        <w:t>12.11.2004 N 70-03 (ред. от 06.07.2009)</w:t>
      </w:r>
      <w:r w:rsidR="004B5B4C" w:rsidRPr="004B5B4C">
        <w:rPr>
          <w:iCs/>
          <w:sz w:val="28"/>
          <w:szCs w:val="28"/>
          <w:shd w:val="clear" w:color="auto" w:fill="FFFFFF"/>
        </w:rPr>
        <w:t xml:space="preserve"> «</w:t>
      </w:r>
      <w:r w:rsidR="004B5B4C" w:rsidRPr="004B5B4C">
        <w:rPr>
          <w:sz w:val="28"/>
          <w:szCs w:val="28"/>
        </w:rPr>
        <w:t xml:space="preserve">Об установлении границ, наделении соответствующим статусом, определении административных центров муниципальных образований Бобровского, </w:t>
      </w:r>
      <w:proofErr w:type="spellStart"/>
      <w:r w:rsidR="004B5B4C" w:rsidRPr="004B5B4C">
        <w:rPr>
          <w:sz w:val="28"/>
          <w:szCs w:val="28"/>
        </w:rPr>
        <w:t>Воробьевского</w:t>
      </w:r>
      <w:proofErr w:type="spellEnd"/>
      <w:r w:rsidR="004B5B4C" w:rsidRPr="004B5B4C">
        <w:rPr>
          <w:sz w:val="28"/>
          <w:szCs w:val="28"/>
        </w:rPr>
        <w:t>, Кантемировского районов</w:t>
      </w:r>
      <w:r w:rsidR="004B5B4C" w:rsidRPr="004B5B4C">
        <w:rPr>
          <w:iCs/>
          <w:sz w:val="28"/>
          <w:szCs w:val="28"/>
          <w:shd w:val="clear" w:color="auto" w:fill="FFFFFF"/>
        </w:rPr>
        <w:t xml:space="preserve">» составляет 83373,3 га. </w:t>
      </w:r>
      <w:r w:rsidR="002E493F">
        <w:rPr>
          <w:sz w:val="28"/>
          <w:szCs w:val="28"/>
        </w:rPr>
        <w:t xml:space="preserve">       </w:t>
      </w:r>
    </w:p>
    <w:p w:rsidR="008939B6" w:rsidRDefault="001B62C8" w:rsidP="004B5B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39B6">
        <w:rPr>
          <w:sz w:val="28"/>
          <w:szCs w:val="28"/>
        </w:rPr>
        <w:t xml:space="preserve">Административным центром муниципального образования является село </w:t>
      </w:r>
      <w:r w:rsidR="004344B3">
        <w:rPr>
          <w:sz w:val="28"/>
          <w:szCs w:val="28"/>
        </w:rPr>
        <w:t>Никольское 2-е</w:t>
      </w:r>
      <w:r w:rsidR="008939B6">
        <w:rPr>
          <w:sz w:val="28"/>
          <w:szCs w:val="28"/>
        </w:rPr>
        <w:t xml:space="preserve"> с численностью населения  </w:t>
      </w:r>
      <w:r w:rsidR="004344B3">
        <w:rPr>
          <w:sz w:val="28"/>
          <w:szCs w:val="28"/>
        </w:rPr>
        <w:t>561</w:t>
      </w:r>
      <w:r w:rsidR="008939B6">
        <w:rPr>
          <w:sz w:val="28"/>
          <w:szCs w:val="28"/>
        </w:rPr>
        <w:t xml:space="preserve"> человек</w:t>
      </w:r>
      <w:r w:rsidR="004344B3">
        <w:rPr>
          <w:sz w:val="28"/>
          <w:szCs w:val="28"/>
        </w:rPr>
        <w:t>а</w:t>
      </w:r>
      <w:r w:rsidR="008939B6">
        <w:rPr>
          <w:sz w:val="28"/>
          <w:szCs w:val="28"/>
        </w:rPr>
        <w:t xml:space="preserve">. </w:t>
      </w:r>
    </w:p>
    <w:p w:rsidR="002F03DF" w:rsidRPr="006C3DC9" w:rsidRDefault="002F03DF" w:rsidP="002F03DF">
      <w:pPr>
        <w:pStyle w:val="a3"/>
        <w:keepNext/>
        <w:tabs>
          <w:tab w:val="clear" w:pos="6390"/>
          <w:tab w:val="left" w:pos="9356"/>
        </w:tabs>
        <w:jc w:val="right"/>
      </w:pPr>
      <w:r>
        <w:t xml:space="preserve">Таблица </w:t>
      </w:r>
      <w:r w:rsidR="005B428B">
        <w:fldChar w:fldCharType="begin"/>
      </w:r>
      <w:r w:rsidR="005B428B">
        <w:instrText xml:space="preserve"> SEQ Таблица \* ARABIC </w:instrText>
      </w:r>
      <w:r w:rsidR="005B428B">
        <w:fldChar w:fldCharType="separate"/>
      </w:r>
      <w:r w:rsidR="00090A54">
        <w:rPr>
          <w:noProof/>
        </w:rPr>
        <w:t>1</w:t>
      </w:r>
      <w:r w:rsidR="005B428B">
        <w:rPr>
          <w:noProof/>
        </w:rPr>
        <w:fldChar w:fldCharType="end"/>
      </w:r>
      <w:r>
        <w:tab/>
      </w:r>
    </w:p>
    <w:p w:rsidR="002F03DF" w:rsidRDefault="002F03DF" w:rsidP="002F03DF">
      <w:pPr>
        <w:pStyle w:val="a3"/>
        <w:keepNext/>
      </w:pPr>
      <w:r>
        <w:t>Сведения о населении муниципального образования (по населенным пунктам)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3119"/>
        <w:gridCol w:w="3685"/>
      </w:tblGrid>
      <w:tr w:rsidR="002F03DF" w:rsidTr="002F03DF">
        <w:tc>
          <w:tcPr>
            <w:tcW w:w="1170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населенного</w:t>
            </w:r>
          </w:p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3685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Население,</w:t>
            </w:r>
          </w:p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человек</w:t>
            </w:r>
          </w:p>
        </w:tc>
      </w:tr>
      <w:tr w:rsidR="002F03DF" w:rsidTr="002F03DF">
        <w:tc>
          <w:tcPr>
            <w:tcW w:w="1170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Никольское 2-е</w:t>
            </w:r>
          </w:p>
        </w:tc>
        <w:tc>
          <w:tcPr>
            <w:tcW w:w="3685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</w:tr>
      <w:tr w:rsidR="002F03DF" w:rsidTr="002F03DF">
        <w:tc>
          <w:tcPr>
            <w:tcW w:w="1170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Раздольный</w:t>
            </w:r>
          </w:p>
        </w:tc>
        <w:tc>
          <w:tcPr>
            <w:tcW w:w="3685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2F03DF" w:rsidTr="002F03DF">
        <w:tc>
          <w:tcPr>
            <w:tcW w:w="1170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Хренище</w:t>
            </w:r>
            <w:proofErr w:type="spellEnd"/>
          </w:p>
        </w:tc>
        <w:tc>
          <w:tcPr>
            <w:tcW w:w="3685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2F03DF" w:rsidTr="002F03DF">
        <w:tc>
          <w:tcPr>
            <w:tcW w:w="1170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Соколовский</w:t>
            </w:r>
          </w:p>
        </w:tc>
        <w:tc>
          <w:tcPr>
            <w:tcW w:w="3685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2F03DF" w:rsidTr="002F03DF">
        <w:tc>
          <w:tcPr>
            <w:tcW w:w="1170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Карандеевка</w:t>
            </w:r>
            <w:proofErr w:type="spellEnd"/>
          </w:p>
        </w:tc>
        <w:tc>
          <w:tcPr>
            <w:tcW w:w="3685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2F03DF" w:rsidTr="002F03DF">
        <w:tc>
          <w:tcPr>
            <w:tcW w:w="1170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03DF" w:rsidRDefault="002F03DF" w:rsidP="004D30C7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</w:t>
            </w:r>
          </w:p>
        </w:tc>
      </w:tr>
    </w:tbl>
    <w:p w:rsidR="002F03DF" w:rsidRDefault="002F03DF" w:rsidP="002F03DF"/>
    <w:p w:rsidR="008939B6" w:rsidRPr="004552AA" w:rsidRDefault="008939B6" w:rsidP="006C3DC9">
      <w:pPr>
        <w:suppressAutoHyphens/>
        <w:spacing w:line="360" w:lineRule="auto"/>
        <w:ind w:firstLine="708"/>
        <w:jc w:val="both"/>
        <w:rPr>
          <w:b/>
          <w:bCs/>
        </w:rPr>
      </w:pPr>
    </w:p>
    <w:p w:rsidR="008939B6" w:rsidRDefault="008939B6" w:rsidP="006C3DC9">
      <w:pPr>
        <w:widowControl w:val="0"/>
        <w:suppressAutoHyphens/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Технико-экономические параметры существующих объектов социальной инфраструктуры поселения</w:t>
      </w:r>
    </w:p>
    <w:p w:rsidR="008939B6" w:rsidRDefault="008939B6" w:rsidP="006C3DC9">
      <w:pPr>
        <w:keepNext/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939B6" w:rsidRDefault="008939B6" w:rsidP="006C3DC9">
      <w:pPr>
        <w:keepNext/>
        <w:ind w:firstLine="851"/>
        <w:jc w:val="center"/>
        <w:rPr>
          <w:sz w:val="28"/>
          <w:szCs w:val="28"/>
        </w:rPr>
      </w:pP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социально обслуживания муниципального образования </w:t>
      </w:r>
      <w:r w:rsidR="004B5B4C">
        <w:rPr>
          <w:sz w:val="28"/>
          <w:szCs w:val="28"/>
        </w:rPr>
        <w:t>Никольское</w:t>
      </w:r>
      <w:r>
        <w:rPr>
          <w:sz w:val="28"/>
          <w:szCs w:val="28"/>
        </w:rPr>
        <w:t xml:space="preserve"> сельское поселение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8939B6" w:rsidRDefault="008939B6" w:rsidP="006C3DC9">
      <w:pPr>
        <w:pStyle w:val="a3"/>
        <w:keepNext/>
        <w:jc w:val="right"/>
      </w:pPr>
      <w:r>
        <w:t>Таблица 2</w:t>
      </w:r>
    </w:p>
    <w:p w:rsidR="008939B6" w:rsidRDefault="008939B6" w:rsidP="006C3DC9">
      <w:pPr>
        <w:pStyle w:val="a3"/>
        <w:keepNext/>
      </w:pPr>
      <w:r>
        <w:t>Обеспеченность населения основными учреждениями социального и культурно-бытового обслуживания по состоянию на 01.01.2017 г.</w:t>
      </w:r>
    </w:p>
    <w:p w:rsidR="00FC450A" w:rsidRPr="00FC450A" w:rsidRDefault="00FC450A" w:rsidP="00FC450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252"/>
        <w:gridCol w:w="1330"/>
        <w:gridCol w:w="1165"/>
        <w:gridCol w:w="1972"/>
        <w:gridCol w:w="1571"/>
      </w:tblGrid>
      <w:tr w:rsidR="008939B6">
        <w:trPr>
          <w:trHeight w:val="538"/>
          <w:tblHeader/>
        </w:trPr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0" w:type="auto"/>
            <w:gridSpan w:val="2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объектов, единиц</w:t>
            </w:r>
          </w:p>
        </w:tc>
      </w:tr>
      <w:tr w:rsidR="008939B6">
        <w:trPr>
          <w:trHeight w:val="404"/>
          <w:tblHeader/>
        </w:trPr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обеспеченности</w:t>
            </w: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</w:tr>
      <w:tr w:rsidR="008939B6">
        <w:trPr>
          <w:trHeight w:val="423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0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39B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3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 при школах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площ</w:t>
            </w:r>
            <w:proofErr w:type="spellEnd"/>
            <w:r>
              <w:rPr>
                <w:sz w:val="18"/>
                <w:szCs w:val="18"/>
              </w:rPr>
              <w:t xml:space="preserve">. зала 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39B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84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9400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39B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939B6">
        <w:trPr>
          <w:trHeight w:val="477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0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Клубы сельских поселений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8939B6" w:rsidRDefault="002E493F" w:rsidP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344B3">
              <w:rPr>
                <w:sz w:val="18"/>
                <w:szCs w:val="18"/>
              </w:rPr>
              <w:t>20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E493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263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библиотеки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единиц хранения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60"/>
        </w:trPr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Магазины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торг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39B6">
        <w:trPr>
          <w:trHeight w:val="418"/>
        </w:trPr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продовольственных товаров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торг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E493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39B6">
        <w:trPr>
          <w:trHeight w:val="557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>/мест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80/5</w:t>
            </w:r>
            <w:r w:rsidR="002E493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0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8939B6" w:rsidRDefault="008939B6" w:rsidP="008F7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0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связи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свидетельствуют о том, что в целом обеспеченность сельского поселения учреждениями социального и культур</w:t>
      </w:r>
      <w:r w:rsidR="00DB014F">
        <w:rPr>
          <w:sz w:val="28"/>
          <w:szCs w:val="28"/>
        </w:rPr>
        <w:t xml:space="preserve">но-бытового обслуживания </w:t>
      </w:r>
      <w:r>
        <w:rPr>
          <w:sz w:val="28"/>
          <w:szCs w:val="28"/>
        </w:rPr>
        <w:t xml:space="preserve"> соответствует нормативным требованиям (СП 42.13330.2011).</w:t>
      </w:r>
    </w:p>
    <w:p w:rsidR="008939B6" w:rsidRDefault="008939B6" w:rsidP="006C3DC9">
      <w:pPr>
        <w:pStyle w:val="a6"/>
        <w:widowControl w:val="0"/>
        <w:spacing w:after="0" w:line="240" w:lineRule="auto"/>
        <w:ind w:left="360"/>
        <w:jc w:val="both"/>
        <w:rPr>
          <w:i/>
          <w:iCs/>
          <w:u w:val="single"/>
        </w:rPr>
      </w:pPr>
    </w:p>
    <w:p w:rsidR="008939B6" w:rsidRDefault="008939B6" w:rsidP="006C3DC9">
      <w:pPr>
        <w:keepNext/>
        <w:widowControl w:val="0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Образование и воспитание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Детские дошкольные учреждения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 г. на территории </w:t>
      </w:r>
      <w:r w:rsidR="00B03E0E">
        <w:rPr>
          <w:noProof/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</w:t>
      </w:r>
      <w:r w:rsidR="008F7AA1">
        <w:rPr>
          <w:sz w:val="28"/>
          <w:szCs w:val="28"/>
        </w:rPr>
        <w:t xml:space="preserve"> действует МКОУ Никольская СОШ структурное подразделение</w:t>
      </w:r>
      <w:r w:rsidR="00BB5695">
        <w:rPr>
          <w:sz w:val="28"/>
          <w:szCs w:val="28"/>
        </w:rPr>
        <w:t xml:space="preserve"> – детский сад</w:t>
      </w:r>
      <w:r>
        <w:rPr>
          <w:sz w:val="28"/>
          <w:szCs w:val="28"/>
        </w:rPr>
        <w:t>.</w:t>
      </w:r>
    </w:p>
    <w:p w:rsidR="00BB5695" w:rsidRDefault="001B62C8" w:rsidP="00BB5695">
      <w:pPr>
        <w:pStyle w:val="a3"/>
        <w:keepNext/>
      </w:pPr>
      <w:r>
        <w:t>Таблица 3</w:t>
      </w:r>
      <w:r w:rsidR="00BB5695">
        <w:t xml:space="preserve"> - Перечень детских дошкольных учреждений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2127"/>
        <w:gridCol w:w="2322"/>
        <w:gridCol w:w="1768"/>
        <w:gridCol w:w="1545"/>
        <w:gridCol w:w="1440"/>
      </w:tblGrid>
      <w:tr w:rsidR="00BB5695" w:rsidTr="000528AD">
        <w:trPr>
          <w:trHeight w:val="941"/>
          <w:tblHeader/>
        </w:trPr>
        <w:tc>
          <w:tcPr>
            <w:tcW w:w="264" w:type="pct"/>
            <w:vAlign w:val="center"/>
          </w:tcPr>
          <w:p w:rsidR="00BB5695" w:rsidRDefault="00BB5695" w:rsidP="00D07D7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95" w:type="pct"/>
            <w:vAlign w:val="center"/>
          </w:tcPr>
          <w:p w:rsidR="00BB5695" w:rsidRDefault="00BB5695" w:rsidP="00D07D7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95" w:type="pct"/>
            <w:vAlign w:val="center"/>
          </w:tcPr>
          <w:p w:rsidR="00BB5695" w:rsidRDefault="00BB5695" w:rsidP="00D07D7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10" w:type="pct"/>
            <w:vAlign w:val="center"/>
          </w:tcPr>
          <w:p w:rsidR="00BB5695" w:rsidRDefault="00BB5695" w:rsidP="00D07D7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BB5695" w:rsidRDefault="00BB5695" w:rsidP="00D07D7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BB5695" w:rsidRDefault="00BB5695" w:rsidP="00D07D7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Проектная емкость </w:t>
            </w:r>
          </w:p>
        </w:tc>
      </w:tr>
      <w:tr w:rsidR="00BB5695" w:rsidTr="000528AD">
        <w:trPr>
          <w:trHeight w:val="480"/>
        </w:trPr>
        <w:tc>
          <w:tcPr>
            <w:tcW w:w="264" w:type="pct"/>
            <w:vAlign w:val="center"/>
          </w:tcPr>
          <w:p w:rsidR="00BB5695" w:rsidRDefault="00BB5695" w:rsidP="00D07D75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pct"/>
            <w:vAlign w:val="center"/>
          </w:tcPr>
          <w:p w:rsidR="00BB5695" w:rsidRDefault="00BB5695" w:rsidP="00BB5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«Никольская СОШ»</w:t>
            </w:r>
            <w:r w:rsidRPr="00BB5695">
              <w:rPr>
                <w:sz w:val="28"/>
                <w:szCs w:val="28"/>
              </w:rPr>
              <w:t xml:space="preserve"> </w:t>
            </w:r>
            <w:r w:rsidRPr="00BB5695">
              <w:rPr>
                <w:sz w:val="18"/>
                <w:szCs w:val="18"/>
              </w:rPr>
              <w:t>структурное подразделение – детский сад</w:t>
            </w:r>
          </w:p>
          <w:p w:rsidR="00BB5695" w:rsidRDefault="00BB5695" w:rsidP="00BB5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 Никольское 2-е</w:t>
            </w:r>
          </w:p>
        </w:tc>
        <w:tc>
          <w:tcPr>
            <w:tcW w:w="1195" w:type="pct"/>
            <w:vAlign w:val="center"/>
          </w:tcPr>
          <w:p w:rsidR="00BB5695" w:rsidRDefault="00BB5695" w:rsidP="00BB5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397752Воронежская обл.</w:t>
            </w:r>
            <w:r w:rsidR="000528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Бобровский район</w:t>
            </w:r>
            <w:r w:rsidR="000528A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:rsidR="00BB5695" w:rsidRDefault="00BB5695" w:rsidP="00BB5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Никольское 2-е</w:t>
            </w:r>
            <w:r w:rsidR="000528AD">
              <w:rPr>
                <w:sz w:val="18"/>
                <w:szCs w:val="18"/>
              </w:rPr>
              <w:t>,</w:t>
            </w:r>
          </w:p>
          <w:p w:rsidR="00BB5695" w:rsidRDefault="00BB5695" w:rsidP="00BB5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Школьная, 1А  </w:t>
            </w:r>
          </w:p>
        </w:tc>
        <w:tc>
          <w:tcPr>
            <w:tcW w:w="910" w:type="pct"/>
            <w:vAlign w:val="center"/>
          </w:tcPr>
          <w:p w:rsidR="00BB5695" w:rsidRDefault="00BB5695" w:rsidP="00D07D75">
            <w:pPr>
              <w:jc w:val="center"/>
              <w:rPr>
                <w:sz w:val="18"/>
                <w:szCs w:val="18"/>
              </w:rPr>
            </w:pPr>
          </w:p>
          <w:p w:rsidR="00BB5695" w:rsidRDefault="00BB5695" w:rsidP="00D07D7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Вышлдова</w:t>
            </w:r>
            <w:proofErr w:type="spellEnd"/>
            <w:r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795" w:type="pct"/>
            <w:vAlign w:val="center"/>
          </w:tcPr>
          <w:p w:rsidR="00BB5695" w:rsidRDefault="00BB5695" w:rsidP="00D07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Бобровский отдел образования </w:t>
            </w:r>
          </w:p>
        </w:tc>
        <w:tc>
          <w:tcPr>
            <w:tcW w:w="741" w:type="pct"/>
            <w:vAlign w:val="center"/>
          </w:tcPr>
          <w:p w:rsidR="00BB5695" w:rsidRDefault="000528AD" w:rsidP="00D07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B5695">
              <w:rPr>
                <w:sz w:val="18"/>
                <w:szCs w:val="18"/>
              </w:rPr>
              <w:t xml:space="preserve"> чел.</w:t>
            </w:r>
          </w:p>
        </w:tc>
      </w:tr>
    </w:tbl>
    <w:p w:rsidR="00BB5695" w:rsidRDefault="00BB5695" w:rsidP="00BB5695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</w:pPr>
    </w:p>
    <w:p w:rsidR="00DB014F" w:rsidRDefault="00DB014F" w:rsidP="006C3DC9">
      <w:pPr>
        <w:widowControl w:val="0"/>
        <w:suppressAutoHyphens/>
        <w:spacing w:line="360" w:lineRule="auto"/>
        <w:ind w:firstLine="851"/>
        <w:jc w:val="both"/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Общеобразовательные школы</w:t>
      </w:r>
    </w:p>
    <w:p w:rsidR="008939B6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01.01.2017г. на территории </w:t>
      </w:r>
      <w:r w:rsidR="00B03E0E">
        <w:rPr>
          <w:noProof/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</w:t>
      </w:r>
      <w:r w:rsidR="000528AD">
        <w:rPr>
          <w:sz w:val="28"/>
          <w:szCs w:val="28"/>
        </w:rPr>
        <w:t>ского поселения действует МКОУ «Николь</w:t>
      </w:r>
      <w:r>
        <w:rPr>
          <w:sz w:val="28"/>
          <w:szCs w:val="28"/>
        </w:rPr>
        <w:t>ская СОШ ».</w:t>
      </w:r>
    </w:p>
    <w:p w:rsidR="008939B6" w:rsidRDefault="003E35DE" w:rsidP="006C3DC9">
      <w:pPr>
        <w:pStyle w:val="a3"/>
        <w:keepNext/>
      </w:pPr>
      <w:r>
        <w:t>Таблица 4</w:t>
      </w:r>
      <w:r w:rsidR="008939B6">
        <w:t xml:space="preserve"> - Перечень учреждений образования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2127"/>
        <w:gridCol w:w="2322"/>
        <w:gridCol w:w="1768"/>
        <w:gridCol w:w="1545"/>
        <w:gridCol w:w="1440"/>
      </w:tblGrid>
      <w:tr w:rsidR="008939B6" w:rsidTr="000528AD">
        <w:trPr>
          <w:trHeight w:val="941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10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Проектная емкость </w:t>
            </w:r>
          </w:p>
        </w:tc>
      </w:tr>
      <w:tr w:rsidR="008939B6" w:rsidTr="000528AD">
        <w:trPr>
          <w:trHeight w:val="480"/>
        </w:trPr>
        <w:tc>
          <w:tcPr>
            <w:tcW w:w="264" w:type="pct"/>
            <w:vAlign w:val="center"/>
          </w:tcPr>
          <w:p w:rsidR="008939B6" w:rsidRDefault="003E35DE" w:rsidP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95" w:type="pct"/>
            <w:vAlign w:val="center"/>
          </w:tcPr>
          <w:p w:rsidR="000528AD" w:rsidRDefault="00052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«Никольская СОШ»</w:t>
            </w:r>
          </w:p>
          <w:p w:rsidR="008939B6" w:rsidRDefault="008939B6" w:rsidP="00052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0528AD">
              <w:rPr>
                <w:sz w:val="18"/>
                <w:szCs w:val="18"/>
              </w:rPr>
              <w:t xml:space="preserve"> Никольское 2-е</w:t>
            </w:r>
          </w:p>
        </w:tc>
        <w:tc>
          <w:tcPr>
            <w:tcW w:w="1195" w:type="pct"/>
            <w:vAlign w:val="center"/>
          </w:tcPr>
          <w:p w:rsidR="000528AD" w:rsidRDefault="000528AD" w:rsidP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397752Воронежская обл.,  Бобровский район, </w:t>
            </w:r>
          </w:p>
          <w:p w:rsidR="000528AD" w:rsidRDefault="000528AD" w:rsidP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Никольское 2-е,</w:t>
            </w:r>
          </w:p>
          <w:p w:rsidR="008939B6" w:rsidRDefault="000528AD" w:rsidP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Школьная, 1А  </w:t>
            </w:r>
          </w:p>
        </w:tc>
        <w:tc>
          <w:tcPr>
            <w:tcW w:w="910" w:type="pc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</w:p>
          <w:p w:rsidR="008939B6" w:rsidRDefault="000528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Вышлдова</w:t>
            </w:r>
            <w:proofErr w:type="spellEnd"/>
            <w:r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795" w:type="pct"/>
            <w:vAlign w:val="center"/>
          </w:tcPr>
          <w:p w:rsidR="008939B6" w:rsidRDefault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</w:t>
            </w:r>
            <w:r w:rsidR="008939B6">
              <w:rPr>
                <w:sz w:val="18"/>
                <w:szCs w:val="18"/>
              </w:rPr>
              <w:t xml:space="preserve">вский отдел образования </w:t>
            </w:r>
          </w:p>
        </w:tc>
        <w:tc>
          <w:tcPr>
            <w:tcW w:w="741" w:type="pct"/>
            <w:vAlign w:val="center"/>
          </w:tcPr>
          <w:p w:rsidR="008939B6" w:rsidRDefault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8939B6">
              <w:rPr>
                <w:sz w:val="18"/>
                <w:szCs w:val="18"/>
              </w:rPr>
              <w:t xml:space="preserve"> чел.</w:t>
            </w:r>
          </w:p>
        </w:tc>
      </w:tr>
    </w:tbl>
    <w:p w:rsidR="008939B6" w:rsidRDefault="008939B6" w:rsidP="006C3DC9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</w:p>
    <w:p w:rsidR="008939B6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Здравоохранение и социальное обеспечение</w:t>
      </w:r>
    </w:p>
    <w:p w:rsidR="008939B6" w:rsidRDefault="008939B6" w:rsidP="006C3DC9">
      <w:pPr>
        <w:pStyle w:val="a3"/>
        <w:keepNext/>
      </w:pPr>
    </w:p>
    <w:p w:rsidR="008939B6" w:rsidRDefault="008939B6" w:rsidP="006C3DC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</w:t>
      </w:r>
      <w:r w:rsidR="00B03E0E">
        <w:rPr>
          <w:noProof/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представлена одним фельдшерско-акушерским пунктом, расположенными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</w:t>
      </w:r>
      <w:r w:rsidR="000528AD">
        <w:rPr>
          <w:sz w:val="28"/>
          <w:szCs w:val="28"/>
        </w:rPr>
        <w:t xml:space="preserve"> Никольское 2-е</w:t>
      </w:r>
      <w:r>
        <w:rPr>
          <w:sz w:val="28"/>
          <w:szCs w:val="28"/>
        </w:rPr>
        <w:t>.</w:t>
      </w:r>
    </w:p>
    <w:p w:rsidR="008939B6" w:rsidRDefault="008939B6" w:rsidP="006C3DC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Первую медицинскую помощь население </w:t>
      </w:r>
      <w:r w:rsidR="00B03E0E">
        <w:rPr>
          <w:noProof/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получает в</w:t>
      </w:r>
      <w:r w:rsidR="003E35DE">
        <w:rPr>
          <w:sz w:val="28"/>
          <w:szCs w:val="28"/>
        </w:rPr>
        <w:t xml:space="preserve"> фельдшерско-акушерском пункте</w:t>
      </w:r>
      <w:r>
        <w:rPr>
          <w:sz w:val="28"/>
          <w:szCs w:val="28"/>
        </w:rPr>
        <w:t>, стационарную и профильную медицинскую помощь население получает в районной и областной больницах.</w:t>
      </w:r>
    </w:p>
    <w:p w:rsidR="008939B6" w:rsidRDefault="003E35DE" w:rsidP="006C3DC9">
      <w:pPr>
        <w:pStyle w:val="a3"/>
        <w:keepNext/>
      </w:pPr>
      <w:r>
        <w:lastRenderedPageBreak/>
        <w:t>Таблица 5</w:t>
      </w:r>
      <w:r w:rsidR="008939B6">
        <w:t xml:space="preserve"> - Перечень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2127"/>
        <w:gridCol w:w="2324"/>
        <w:gridCol w:w="1766"/>
        <w:gridCol w:w="1545"/>
        <w:gridCol w:w="1440"/>
      </w:tblGrid>
      <w:tr w:rsidR="008939B6" w:rsidTr="003E35DE">
        <w:trPr>
          <w:trHeight w:val="941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96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09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939B6" w:rsidTr="003E35DE">
        <w:trPr>
          <w:trHeight w:val="480"/>
        </w:trPr>
        <w:tc>
          <w:tcPr>
            <w:tcW w:w="264" w:type="pct"/>
            <w:vAlign w:val="center"/>
          </w:tcPr>
          <w:p w:rsidR="008939B6" w:rsidRDefault="003E35DE" w:rsidP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95" w:type="pct"/>
            <w:vAlign w:val="center"/>
          </w:tcPr>
          <w:p w:rsidR="003E35DE" w:rsidRDefault="008939B6" w:rsidP="003E3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Фельдшерско-акушерский пункт </w:t>
            </w:r>
          </w:p>
          <w:p w:rsidR="008939B6" w:rsidRDefault="008939B6" w:rsidP="003E3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3E35DE">
              <w:rPr>
                <w:sz w:val="18"/>
                <w:szCs w:val="18"/>
              </w:rPr>
              <w:t xml:space="preserve"> Никольское 2-е</w:t>
            </w:r>
          </w:p>
        </w:tc>
        <w:tc>
          <w:tcPr>
            <w:tcW w:w="1196" w:type="pct"/>
            <w:vAlign w:val="center"/>
          </w:tcPr>
          <w:p w:rsidR="003E35DE" w:rsidRPr="003E35DE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 xml:space="preserve">397752Воронежская обл.,  Бобровский район, </w:t>
            </w:r>
          </w:p>
          <w:p w:rsidR="003E35DE" w:rsidRPr="003E35DE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>с. Никольское 2-е,</w:t>
            </w:r>
          </w:p>
          <w:p w:rsidR="008939B6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 xml:space="preserve"> ул. </w:t>
            </w:r>
            <w:r>
              <w:rPr>
                <w:sz w:val="18"/>
                <w:szCs w:val="18"/>
              </w:rPr>
              <w:t>Мира</w:t>
            </w:r>
            <w:r w:rsidRPr="003E35D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2В</w:t>
            </w:r>
            <w:r w:rsidRPr="003E35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9" w:type="pct"/>
            <w:vAlign w:val="center"/>
          </w:tcPr>
          <w:p w:rsidR="008939B6" w:rsidRDefault="008939B6" w:rsidP="00F934A6">
            <w:pPr>
              <w:jc w:val="center"/>
              <w:rPr>
                <w:sz w:val="18"/>
                <w:szCs w:val="18"/>
              </w:rPr>
            </w:pPr>
          </w:p>
          <w:p w:rsidR="008939B6" w:rsidRDefault="003E35DE" w:rsidP="00F9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Никулина Лариса Петровна</w:t>
            </w:r>
          </w:p>
        </w:tc>
        <w:tc>
          <w:tcPr>
            <w:tcW w:w="795" w:type="pct"/>
            <w:vAlign w:val="center"/>
          </w:tcPr>
          <w:p w:rsidR="008939B6" w:rsidRDefault="008939B6" w:rsidP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E35DE">
              <w:rPr>
                <w:sz w:val="18"/>
                <w:szCs w:val="18"/>
              </w:rPr>
              <w:t>Бобро</w:t>
            </w:r>
            <w:r>
              <w:rPr>
                <w:sz w:val="18"/>
                <w:szCs w:val="18"/>
              </w:rPr>
              <w:t xml:space="preserve">вская центральная районная больница  </w:t>
            </w:r>
          </w:p>
        </w:tc>
        <w:tc>
          <w:tcPr>
            <w:tcW w:w="741" w:type="pct"/>
            <w:vAlign w:val="center"/>
          </w:tcPr>
          <w:p w:rsidR="008939B6" w:rsidRDefault="008939B6" w:rsidP="00F9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pStyle w:val="12"/>
      </w:pPr>
      <w:r>
        <w:t>Таблица 5 - Характеристика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630"/>
        <w:gridCol w:w="1726"/>
        <w:gridCol w:w="2172"/>
      </w:tblGrid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</w:p>
        </w:tc>
      </w:tr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  <w:p w:rsidR="008939B6" w:rsidRDefault="008939B6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939B6" w:rsidRDefault="008939B6">
            <w:pPr>
              <w:jc w:val="center"/>
              <w:rPr>
                <w:sz w:val="20"/>
                <w:szCs w:val="20"/>
              </w:rPr>
            </w:pPr>
          </w:p>
        </w:tc>
      </w:tr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учреждений (отделений)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</w:p>
        </w:tc>
      </w:tr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Default="008939B6" w:rsidP="00F9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  <w:p w:rsidR="008939B6" w:rsidRDefault="008939B6" w:rsidP="00F934A6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939B6" w:rsidRDefault="008939B6">
            <w:pPr>
              <w:jc w:val="center"/>
              <w:rPr>
                <w:sz w:val="20"/>
                <w:szCs w:val="20"/>
              </w:rPr>
            </w:pPr>
          </w:p>
        </w:tc>
      </w:tr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</w:p>
        </w:tc>
      </w:tr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Default="003E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Default="00DB0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Объекты социальной защиты населения на территории сельского поселения отсутствуют.</w:t>
      </w: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Спортивные сооружения</w:t>
      </w:r>
    </w:p>
    <w:p w:rsidR="008939B6" w:rsidRDefault="008939B6" w:rsidP="006C3DC9">
      <w:pPr>
        <w:widowControl w:val="0"/>
        <w:jc w:val="center"/>
        <w:rPr>
          <w:sz w:val="28"/>
          <w:szCs w:val="28"/>
        </w:rPr>
      </w:pPr>
    </w:p>
    <w:p w:rsidR="008939B6" w:rsidRDefault="008939B6" w:rsidP="006C3DC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03E0E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 спортивные объекты для занятия физкультурой и спортом представляют собой  -  </w:t>
      </w:r>
      <w:r w:rsidR="003E35DE">
        <w:rPr>
          <w:sz w:val="28"/>
          <w:szCs w:val="28"/>
        </w:rPr>
        <w:t>футбольное поле</w:t>
      </w:r>
      <w:r w:rsidR="00DB014F">
        <w:rPr>
          <w:sz w:val="28"/>
          <w:szCs w:val="28"/>
        </w:rPr>
        <w:t>,</w:t>
      </w:r>
      <w:r w:rsidR="003E35DE">
        <w:rPr>
          <w:sz w:val="28"/>
          <w:szCs w:val="28"/>
        </w:rPr>
        <w:t xml:space="preserve"> хоккейная коробка, гимнастический городок, </w:t>
      </w:r>
      <w:r w:rsidR="00DB014F">
        <w:rPr>
          <w:sz w:val="28"/>
          <w:szCs w:val="28"/>
        </w:rPr>
        <w:t xml:space="preserve"> </w:t>
      </w:r>
      <w:r w:rsidR="00B31114">
        <w:rPr>
          <w:sz w:val="28"/>
          <w:szCs w:val="28"/>
        </w:rPr>
        <w:t>многофункциональная</w:t>
      </w:r>
      <w:r>
        <w:rPr>
          <w:sz w:val="28"/>
          <w:szCs w:val="28"/>
        </w:rPr>
        <w:t xml:space="preserve"> спортивная площадка</w:t>
      </w:r>
      <w:r w:rsidR="00B31114">
        <w:rPr>
          <w:sz w:val="28"/>
          <w:szCs w:val="28"/>
        </w:rPr>
        <w:t xml:space="preserve"> и </w:t>
      </w:r>
      <w:r w:rsidR="003E35DE">
        <w:rPr>
          <w:sz w:val="28"/>
          <w:szCs w:val="28"/>
        </w:rPr>
        <w:t>школьный спортивный зал</w:t>
      </w:r>
      <w:r>
        <w:rPr>
          <w:sz w:val="28"/>
          <w:szCs w:val="28"/>
        </w:rPr>
        <w:t>.</w:t>
      </w:r>
    </w:p>
    <w:p w:rsidR="008939B6" w:rsidRDefault="008939B6" w:rsidP="006C3DC9">
      <w:pPr>
        <w:widowControl w:val="0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культуры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8939B6" w:rsidRDefault="008939B6" w:rsidP="006C3DC9">
      <w:pPr>
        <w:pStyle w:val="12"/>
      </w:pPr>
      <w:r>
        <w:t>Таблица 6 - Перечень и характеристика учреждений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2294"/>
        <w:gridCol w:w="2158"/>
        <w:gridCol w:w="1579"/>
        <w:gridCol w:w="1473"/>
        <w:gridCol w:w="1698"/>
      </w:tblGrid>
      <w:tr w:rsidR="008939B6" w:rsidTr="003E35DE">
        <w:trPr>
          <w:trHeight w:val="1275"/>
          <w:tblHeader/>
        </w:trPr>
        <w:tc>
          <w:tcPr>
            <w:tcW w:w="263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81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11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813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Здание находится в собственности</w:t>
            </w:r>
          </w:p>
        </w:tc>
        <w:tc>
          <w:tcPr>
            <w:tcW w:w="758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4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Проектная емкость</w:t>
            </w:r>
          </w:p>
        </w:tc>
      </w:tr>
      <w:tr w:rsidR="008939B6" w:rsidTr="003E35DE">
        <w:trPr>
          <w:trHeight w:val="480"/>
        </w:trPr>
        <w:tc>
          <w:tcPr>
            <w:tcW w:w="263" w:type="pct"/>
            <w:vAlign w:val="center"/>
          </w:tcPr>
          <w:p w:rsidR="008939B6" w:rsidRDefault="008939B6" w:rsidP="007E0649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8939B6" w:rsidRDefault="008939B6" w:rsidP="00744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</w:t>
            </w:r>
            <w:r w:rsidR="0074470C">
              <w:rPr>
                <w:sz w:val="18"/>
                <w:szCs w:val="18"/>
              </w:rPr>
              <w:t>ЦДН и К БМР</w:t>
            </w: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111" w:type="pct"/>
            <w:vAlign w:val="center"/>
          </w:tcPr>
          <w:p w:rsidR="003E35DE" w:rsidRPr="003E35DE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>397752</w:t>
            </w:r>
            <w:r>
              <w:rPr>
                <w:sz w:val="18"/>
                <w:szCs w:val="18"/>
              </w:rPr>
              <w:t xml:space="preserve">Воронежская </w:t>
            </w:r>
            <w:r w:rsidRPr="003E35DE">
              <w:rPr>
                <w:sz w:val="18"/>
                <w:szCs w:val="18"/>
              </w:rPr>
              <w:t xml:space="preserve">обл.,  Бобровский район, </w:t>
            </w:r>
          </w:p>
          <w:p w:rsidR="003E35DE" w:rsidRPr="003E35DE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>с. Никольское 2-е,</w:t>
            </w:r>
          </w:p>
          <w:p w:rsidR="008939B6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 xml:space="preserve"> ул. </w:t>
            </w:r>
            <w:r>
              <w:rPr>
                <w:sz w:val="18"/>
                <w:szCs w:val="18"/>
              </w:rPr>
              <w:t>Мира</w:t>
            </w:r>
            <w:r w:rsidRPr="003E35D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1-А</w:t>
            </w:r>
            <w:r w:rsidRPr="003E35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3" w:type="pc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</w:p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B03E0E">
              <w:rPr>
                <w:sz w:val="18"/>
                <w:szCs w:val="18"/>
              </w:rPr>
              <w:t>Никольского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58" w:type="pct"/>
            <w:vAlign w:val="center"/>
          </w:tcPr>
          <w:p w:rsidR="008939B6" w:rsidRDefault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31114">
              <w:rPr>
                <w:sz w:val="18"/>
                <w:szCs w:val="18"/>
              </w:rPr>
              <w:t>/1</w:t>
            </w:r>
          </w:p>
        </w:tc>
        <w:tc>
          <w:tcPr>
            <w:tcW w:w="874" w:type="pct"/>
            <w:vAlign w:val="center"/>
          </w:tcPr>
          <w:p w:rsidR="008939B6" w:rsidRDefault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39B6" w:rsidRPr="004823FC">
              <w:rPr>
                <w:sz w:val="18"/>
                <w:szCs w:val="18"/>
              </w:rPr>
              <w:t>0 мест</w:t>
            </w:r>
          </w:p>
        </w:tc>
      </w:tr>
    </w:tbl>
    <w:p w:rsidR="008939B6" w:rsidRDefault="008939B6" w:rsidP="006C3DC9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к учреждениям культуры </w:t>
      </w:r>
      <w:r w:rsidR="00B03E0E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относятся </w:t>
      </w:r>
      <w:r>
        <w:rPr>
          <w:i/>
          <w:iCs/>
          <w:sz w:val="28"/>
          <w:szCs w:val="28"/>
        </w:rPr>
        <w:t>одно клубное учреждение  и одна  библиотека.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потребность населения </w:t>
      </w:r>
      <w:r w:rsidR="003E35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объектах культурно-досугового типа и библиотеках удовлетворена. </w:t>
      </w:r>
    </w:p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 Прогнозируемый спрос на услуги социальной инфраструктуры 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генерального плана МО   произойдет незначительное увеличение численности н</w:t>
      </w:r>
      <w:r w:rsidR="00D96139">
        <w:rPr>
          <w:sz w:val="28"/>
          <w:szCs w:val="28"/>
        </w:rPr>
        <w:t>аселения по</w:t>
      </w:r>
      <w:r w:rsidR="00DB014F">
        <w:rPr>
          <w:sz w:val="28"/>
          <w:szCs w:val="28"/>
        </w:rPr>
        <w:t xml:space="preserve">селения, </w:t>
      </w:r>
      <w:proofErr w:type="gramStart"/>
      <w:r w:rsidR="00DB014F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и увеличение градостроительной деятельности. В связи с этим можно сделать вывод что на протяжени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2017-2027 годов будет наблюдаться повышенный спрос на социальные услуги.</w:t>
      </w:r>
    </w:p>
    <w:p w:rsidR="008939B6" w:rsidRPr="00FC450A" w:rsidRDefault="008939B6" w:rsidP="00FC450A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8939B6" w:rsidRDefault="008939B6" w:rsidP="006C3DC9">
      <w:pPr>
        <w:pStyle w:val="a6"/>
        <w:suppressAutoHyphens/>
        <w:spacing w:after="0"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По состоянию на</w:t>
      </w:r>
      <w:r w:rsidR="00DB014F">
        <w:rPr>
          <w:sz w:val="28"/>
          <w:szCs w:val="28"/>
        </w:rPr>
        <w:t xml:space="preserve"> 01.01.2017 г.  </w:t>
      </w:r>
      <w:r w:rsidR="004B5B4C">
        <w:rPr>
          <w:sz w:val="28"/>
          <w:szCs w:val="28"/>
        </w:rPr>
        <w:t>Никольское</w:t>
      </w:r>
      <w:r w:rsidR="00DB014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 </w:t>
      </w:r>
      <w:r w:rsidR="00B03E0E">
        <w:rPr>
          <w:sz w:val="28"/>
          <w:szCs w:val="28"/>
        </w:rPr>
        <w:t>Бобровского</w:t>
      </w:r>
      <w:r>
        <w:rPr>
          <w:sz w:val="28"/>
          <w:szCs w:val="28"/>
        </w:rPr>
        <w:t xml:space="preserve"> муниципального района Воронежской области имеет  всю необходимую нормативно-правовую базу, для функционирования и развития социальной инфраструктуры поселения.</w:t>
      </w:r>
    </w:p>
    <w:p w:rsidR="008939B6" w:rsidRDefault="008939B6" w:rsidP="006C3DC9">
      <w:pPr>
        <w:spacing w:line="360" w:lineRule="auto"/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939B6" w:rsidRDefault="008939B6" w:rsidP="006C3DC9">
      <w:pPr>
        <w:spacing w:line="360" w:lineRule="auto"/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939B6" w:rsidRPr="00B31114" w:rsidRDefault="008939B6" w:rsidP="00B3111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Генеральный план муниципального образования </w:t>
      </w:r>
      <w:r w:rsidR="00B03E0E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 </w:t>
      </w:r>
      <w:r w:rsidR="00B03E0E">
        <w:rPr>
          <w:sz w:val="28"/>
          <w:szCs w:val="28"/>
        </w:rPr>
        <w:t>Бобровского</w:t>
      </w:r>
      <w:r>
        <w:rPr>
          <w:sz w:val="28"/>
          <w:szCs w:val="28"/>
        </w:rPr>
        <w:t xml:space="preserve"> муниципального района Воронежской области </w:t>
      </w:r>
      <w:r w:rsidR="00B31114">
        <w:rPr>
          <w:sz w:val="28"/>
          <w:szCs w:val="28"/>
        </w:rPr>
        <w:t xml:space="preserve">утверждённый </w:t>
      </w:r>
      <w:r w:rsidRPr="00B31114">
        <w:rPr>
          <w:sz w:val="28"/>
          <w:szCs w:val="28"/>
        </w:rPr>
        <w:t>Решение</w:t>
      </w:r>
      <w:r w:rsidR="00B31114">
        <w:rPr>
          <w:sz w:val="28"/>
          <w:szCs w:val="28"/>
        </w:rPr>
        <w:t>м</w:t>
      </w:r>
      <w:r w:rsidRPr="00B31114">
        <w:rPr>
          <w:sz w:val="28"/>
          <w:szCs w:val="28"/>
        </w:rPr>
        <w:t xml:space="preserve">  Совета народных депутатов </w:t>
      </w:r>
      <w:r w:rsidR="00B03E0E">
        <w:rPr>
          <w:sz w:val="28"/>
          <w:szCs w:val="28"/>
        </w:rPr>
        <w:t>Никольского</w:t>
      </w:r>
      <w:r w:rsidR="003E35DE">
        <w:rPr>
          <w:sz w:val="28"/>
          <w:szCs w:val="28"/>
        </w:rPr>
        <w:t xml:space="preserve"> сельского поселения № 3</w:t>
      </w:r>
      <w:r w:rsidRPr="00B31114">
        <w:rPr>
          <w:sz w:val="28"/>
          <w:szCs w:val="28"/>
        </w:rPr>
        <w:t xml:space="preserve"> от </w:t>
      </w:r>
      <w:r w:rsidR="003E35DE">
        <w:rPr>
          <w:sz w:val="28"/>
          <w:szCs w:val="28"/>
        </w:rPr>
        <w:t>24.04.2012г</w:t>
      </w:r>
      <w:r w:rsidR="00B31114">
        <w:rPr>
          <w:sz w:val="28"/>
          <w:szCs w:val="28"/>
        </w:rPr>
        <w:t>.</w:t>
      </w:r>
      <w:r w:rsidR="003E35DE">
        <w:rPr>
          <w:sz w:val="28"/>
          <w:szCs w:val="28"/>
        </w:rPr>
        <w:t xml:space="preserve"> (в ред. от 12.08.32015 № 16).</w:t>
      </w:r>
      <w:r w:rsidRPr="00B31114">
        <w:rPr>
          <w:sz w:val="28"/>
          <w:szCs w:val="28"/>
        </w:rPr>
        <w:t xml:space="preserve"> </w:t>
      </w:r>
    </w:p>
    <w:p w:rsidR="008939B6" w:rsidRPr="00FC450A" w:rsidRDefault="008939B6" w:rsidP="00FC450A">
      <w:pPr>
        <w:pStyle w:val="a5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Совета народных депутатов </w:t>
      </w:r>
      <w:r w:rsidR="00B03E0E">
        <w:rPr>
          <w:rFonts w:ascii="Times New Roman" w:hAnsi="Times New Roman" w:cs="Times New Roman"/>
          <w:b w:val="0"/>
          <w:bCs w:val="0"/>
          <w:sz w:val="28"/>
          <w:szCs w:val="28"/>
        </w:rPr>
        <w:t>Никольского</w:t>
      </w:r>
      <w:r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B03E0E">
        <w:rPr>
          <w:rFonts w:ascii="Times New Roman" w:hAnsi="Times New Roman" w:cs="Times New Roman"/>
          <w:b w:val="0"/>
          <w:bCs w:val="0"/>
          <w:sz w:val="28"/>
          <w:szCs w:val="28"/>
        </w:rPr>
        <w:t>Бобровского</w:t>
      </w:r>
      <w:r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 </w:t>
      </w:r>
      <w:r w:rsidR="001C1B4A">
        <w:rPr>
          <w:rFonts w:ascii="Times New Roman" w:hAnsi="Times New Roman" w:cs="Times New Roman"/>
          <w:b w:val="0"/>
          <w:bCs w:val="0"/>
          <w:sz w:val="28"/>
          <w:szCs w:val="28"/>
        </w:rPr>
        <w:t>№ 18 от 31.08.2012г (</w:t>
      </w:r>
      <w:r w:rsidR="00B31114"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ред. </w:t>
      </w:r>
      <w:r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1C1B4A">
        <w:rPr>
          <w:rFonts w:ascii="Times New Roman" w:hAnsi="Times New Roman" w:cs="Times New Roman"/>
          <w:b w:val="0"/>
          <w:bCs w:val="0"/>
          <w:sz w:val="28"/>
          <w:szCs w:val="28"/>
        </w:rPr>
        <w:t>21.10.2016 г. № 34</w:t>
      </w:r>
      <w:r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«Об утверждении правил землепользования и </w:t>
      </w:r>
      <w:r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застройки </w:t>
      </w:r>
      <w:r w:rsidR="00B03E0E">
        <w:rPr>
          <w:rFonts w:ascii="Times New Roman" w:hAnsi="Times New Roman" w:cs="Times New Roman"/>
          <w:b w:val="0"/>
          <w:bCs w:val="0"/>
          <w:sz w:val="28"/>
          <w:szCs w:val="28"/>
        </w:rPr>
        <w:t>Никольского</w:t>
      </w:r>
      <w:r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B03E0E">
        <w:rPr>
          <w:rFonts w:ascii="Times New Roman" w:hAnsi="Times New Roman" w:cs="Times New Roman"/>
          <w:b w:val="0"/>
          <w:bCs w:val="0"/>
          <w:sz w:val="28"/>
          <w:szCs w:val="28"/>
        </w:rPr>
        <w:t>Бобровского</w:t>
      </w:r>
      <w:r w:rsidRPr="00DB01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области»</w:t>
      </w: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B014F" w:rsidRDefault="00DB014F" w:rsidP="001C1B4A">
      <w:pPr>
        <w:spacing w:line="360" w:lineRule="auto"/>
        <w:jc w:val="both"/>
        <w:rPr>
          <w:sz w:val="28"/>
          <w:szCs w:val="28"/>
        </w:rPr>
      </w:pPr>
    </w:p>
    <w:p w:rsidR="008939B6" w:rsidRPr="00B31114" w:rsidRDefault="008939B6" w:rsidP="006C3DC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1114">
        <w:rPr>
          <w:sz w:val="28"/>
          <w:szCs w:val="28"/>
        </w:rPr>
        <w:t xml:space="preserve">Благоустройство территории </w:t>
      </w:r>
      <w:r w:rsidR="001C1B4A">
        <w:rPr>
          <w:sz w:val="28"/>
          <w:szCs w:val="28"/>
        </w:rPr>
        <w:t>братской могилы № 49</w:t>
      </w:r>
    </w:p>
    <w:p w:rsidR="008939B6" w:rsidRPr="00B31114" w:rsidRDefault="001C1B4A" w:rsidP="006C3DC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парка</w:t>
      </w:r>
    </w:p>
    <w:p w:rsidR="008939B6" w:rsidRDefault="00FC450A" w:rsidP="006C3D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939B6" w:rsidRDefault="008939B6" w:rsidP="006C3DC9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b/>
          <w:bCs/>
          <w:sz w:val="28"/>
          <w:szCs w:val="28"/>
        </w:rPr>
        <w:br/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Запланированный объем средств на реализацию Программы на 2017 - 2027 годы составляет </w:t>
      </w:r>
      <w:r w:rsidR="00D96139">
        <w:rPr>
          <w:sz w:val="28"/>
          <w:szCs w:val="28"/>
        </w:rPr>
        <w:t>7,025</w:t>
      </w:r>
      <w:r w:rsidRPr="00612732">
        <w:rPr>
          <w:sz w:val="28"/>
          <w:szCs w:val="28"/>
        </w:rPr>
        <w:t xml:space="preserve"> млн. рублей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8939B6" w:rsidRDefault="008939B6" w:rsidP="00612732">
      <w:pPr>
        <w:shd w:val="clear" w:color="auto" w:fill="FFFFFF"/>
        <w:jc w:val="center"/>
        <w:rPr>
          <w:b/>
          <w:bCs/>
          <w:sz w:val="32"/>
          <w:szCs w:val="32"/>
        </w:rPr>
        <w:sectPr w:rsidR="008939B6" w:rsidSect="002656B3">
          <w:type w:val="oddPage"/>
          <w:pgSz w:w="11907" w:h="16840"/>
          <w:pgMar w:top="539" w:right="708" w:bottom="567" w:left="1701" w:header="720" w:footer="266" w:gutter="0"/>
          <w:cols w:space="720"/>
        </w:sectPr>
      </w:pPr>
    </w:p>
    <w:p w:rsidR="008939B6" w:rsidRDefault="008939B6" w:rsidP="00612732">
      <w:pPr>
        <w:shd w:val="clear" w:color="auto" w:fill="FFFFFF"/>
        <w:tabs>
          <w:tab w:val="num" w:pos="851"/>
        </w:tabs>
        <w:rPr>
          <w:b/>
          <w:bCs/>
          <w:sz w:val="32"/>
          <w:szCs w:val="32"/>
        </w:rPr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8939B6" w:rsidRDefault="008939B6" w:rsidP="006C3DC9">
      <w:pPr>
        <w:shd w:val="clear" w:color="auto" w:fill="FFFFFF"/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t>В ходе реализации программы поселением будут достигнуты следующие целевые показатели:</w:t>
      </w:r>
    </w:p>
    <w:p w:rsidR="001B62C8" w:rsidRPr="001B62C8" w:rsidRDefault="001B62C8" w:rsidP="001B62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2C8">
        <w:rPr>
          <w:sz w:val="28"/>
          <w:szCs w:val="28"/>
        </w:rPr>
        <w:t>Благоустройство территории братской могилы № 49</w:t>
      </w:r>
      <w:r>
        <w:rPr>
          <w:sz w:val="28"/>
          <w:szCs w:val="28"/>
        </w:rPr>
        <w:t xml:space="preserve"> – 1 шт.</w:t>
      </w:r>
    </w:p>
    <w:p w:rsidR="008939B6" w:rsidRDefault="001B62C8" w:rsidP="001B62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2C8">
        <w:rPr>
          <w:sz w:val="28"/>
          <w:szCs w:val="28"/>
        </w:rPr>
        <w:t>Благоустройство территории парка</w:t>
      </w:r>
      <w:r>
        <w:rPr>
          <w:sz w:val="28"/>
          <w:szCs w:val="28"/>
        </w:rPr>
        <w:t xml:space="preserve"> – 1шт.</w:t>
      </w:r>
    </w:p>
    <w:p w:rsidR="008939B6" w:rsidRDefault="008939B6" w:rsidP="006C3DC9">
      <w:pPr>
        <w:spacing w:line="360" w:lineRule="auto"/>
        <w:ind w:firstLine="709"/>
        <w:jc w:val="both"/>
        <w:rPr>
          <w:sz w:val="28"/>
          <w:szCs w:val="28"/>
        </w:rPr>
      </w:pPr>
    </w:p>
    <w:p w:rsidR="008939B6" w:rsidRDefault="008939B6" w:rsidP="006C3DC9">
      <w:pPr>
        <w:spacing w:line="360" w:lineRule="auto"/>
        <w:ind w:right="-1" w:firstLine="720"/>
        <w:jc w:val="both"/>
        <w:rPr>
          <w:sz w:val="28"/>
          <w:szCs w:val="28"/>
        </w:rPr>
      </w:pPr>
    </w:p>
    <w:p w:rsidR="008939B6" w:rsidRDefault="008939B6" w:rsidP="006C3DC9">
      <w:pPr>
        <w:rPr>
          <w:sz w:val="28"/>
          <w:szCs w:val="28"/>
        </w:rPr>
      </w:pPr>
    </w:p>
    <w:p w:rsidR="008939B6" w:rsidRDefault="008939B6" w:rsidP="006C3DC9">
      <w:pPr>
        <w:rPr>
          <w:sz w:val="28"/>
          <w:szCs w:val="28"/>
        </w:rPr>
        <w:sectPr w:rsidR="008939B6">
          <w:pgSz w:w="11907" w:h="16840"/>
          <w:pgMar w:top="902" w:right="1107" w:bottom="1438" w:left="1440" w:header="720" w:footer="268" w:gutter="0"/>
          <w:cols w:space="720"/>
        </w:sectPr>
      </w:pPr>
    </w:p>
    <w:p w:rsidR="008939B6" w:rsidRDefault="008939B6" w:rsidP="006C3DC9">
      <w:pPr>
        <w:jc w:val="right"/>
        <w:rPr>
          <w:sz w:val="20"/>
          <w:szCs w:val="20"/>
        </w:rPr>
      </w:pPr>
    </w:p>
    <w:p w:rsidR="008939B6" w:rsidRDefault="008939B6" w:rsidP="006C3DC9">
      <w:pPr>
        <w:jc w:val="right"/>
      </w:pPr>
      <w:r>
        <w:t>Таблица 7</w:t>
      </w:r>
    </w:p>
    <w:p w:rsidR="008939B6" w:rsidRDefault="008939B6" w:rsidP="006C3DC9">
      <w:pPr>
        <w:pStyle w:val="2"/>
        <w:rPr>
          <w:sz w:val="28"/>
          <w:szCs w:val="28"/>
        </w:rPr>
      </w:pPr>
      <w:r w:rsidRPr="00612732">
        <w:rPr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социальной инфраструктуры  2017– 2027 годы</w:t>
      </w:r>
      <w:r>
        <w:rPr>
          <w:sz w:val="28"/>
          <w:szCs w:val="28"/>
        </w:rPr>
        <w:t xml:space="preserve">  </w:t>
      </w:r>
    </w:p>
    <w:p w:rsidR="008939B6" w:rsidRDefault="008939B6" w:rsidP="006C3DC9">
      <w:pPr>
        <w:ind w:left="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816"/>
        <w:gridCol w:w="728"/>
        <w:gridCol w:w="2224"/>
      </w:tblGrid>
      <w:tr w:rsidR="008939B6" w:rsidTr="00DB014F">
        <w:trPr>
          <w:cantSplit/>
          <w:trHeight w:val="2388"/>
        </w:trPr>
        <w:tc>
          <w:tcPr>
            <w:tcW w:w="690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</w:p>
        </w:tc>
        <w:tc>
          <w:tcPr>
            <w:tcW w:w="2192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(проекта)</w:t>
            </w:r>
          </w:p>
        </w:tc>
        <w:tc>
          <w:tcPr>
            <w:tcW w:w="2362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(реконструкция, проектирование, строительство)</w:t>
            </w:r>
          </w:p>
        </w:tc>
        <w:tc>
          <w:tcPr>
            <w:tcW w:w="2936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мероприятия</w:t>
            </w:r>
          </w:p>
        </w:tc>
        <w:tc>
          <w:tcPr>
            <w:tcW w:w="965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реализацию проекта (</w:t>
            </w:r>
            <w:r w:rsidR="00612732">
              <w:rPr>
                <w:b/>
                <w:bCs/>
              </w:rPr>
              <w:t>тыс</w:t>
            </w:r>
            <w:r>
              <w:rPr>
                <w:b/>
                <w:bCs/>
              </w:rPr>
              <w:t>. руб.)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 проекта</w:t>
            </w:r>
          </w:p>
        </w:tc>
        <w:tc>
          <w:tcPr>
            <w:tcW w:w="1601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эффект от реализации проекта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получения эффекта</w:t>
            </w:r>
          </w:p>
        </w:tc>
        <w:tc>
          <w:tcPr>
            <w:tcW w:w="728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окупаемости проекта</w:t>
            </w:r>
          </w:p>
        </w:tc>
        <w:tc>
          <w:tcPr>
            <w:tcW w:w="2224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Предполагаемый источник финансирования</w:t>
            </w:r>
          </w:p>
        </w:tc>
      </w:tr>
      <w:tr w:rsidR="008939B6" w:rsidTr="00DB014F">
        <w:trPr>
          <w:trHeight w:val="449"/>
        </w:trPr>
        <w:tc>
          <w:tcPr>
            <w:tcW w:w="690" w:type="dxa"/>
            <w:vAlign w:val="center"/>
          </w:tcPr>
          <w:p w:rsidR="008939B6" w:rsidRDefault="001B62C8">
            <w:pPr>
              <w:jc w:val="center"/>
            </w:pPr>
            <w:r>
              <w:t>1</w:t>
            </w:r>
          </w:p>
        </w:tc>
        <w:tc>
          <w:tcPr>
            <w:tcW w:w="2192" w:type="dxa"/>
            <w:vAlign w:val="center"/>
          </w:tcPr>
          <w:p w:rsidR="008939B6" w:rsidRDefault="001B62C8" w:rsidP="001B62C8">
            <w:pPr>
              <w:jc w:val="center"/>
            </w:pPr>
            <w:r>
              <w:t xml:space="preserve">Благоустройство территорий </w:t>
            </w:r>
            <w:r w:rsidR="008939B6">
              <w:t xml:space="preserve"> </w:t>
            </w:r>
            <w:r>
              <w:t>братской могилы № 49</w:t>
            </w:r>
          </w:p>
        </w:tc>
        <w:tc>
          <w:tcPr>
            <w:tcW w:w="2362" w:type="dxa"/>
            <w:vAlign w:val="center"/>
          </w:tcPr>
          <w:p w:rsidR="008939B6" w:rsidRDefault="008939B6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vAlign w:val="center"/>
          </w:tcPr>
          <w:p w:rsidR="008939B6" w:rsidRDefault="008939B6">
            <w:pPr>
              <w:jc w:val="center"/>
            </w:pPr>
            <w:r>
              <w:t>Озеленение территории</w:t>
            </w:r>
          </w:p>
        </w:tc>
        <w:tc>
          <w:tcPr>
            <w:tcW w:w="965" w:type="dxa"/>
            <w:vAlign w:val="center"/>
          </w:tcPr>
          <w:p w:rsidR="008939B6" w:rsidRDefault="001B62C8">
            <w:pPr>
              <w:jc w:val="center"/>
            </w:pPr>
            <w:r>
              <w:t>25</w:t>
            </w:r>
          </w:p>
        </w:tc>
        <w:tc>
          <w:tcPr>
            <w:tcW w:w="816" w:type="dxa"/>
            <w:vAlign w:val="center"/>
          </w:tcPr>
          <w:p w:rsidR="008939B6" w:rsidRDefault="001B62C8">
            <w:pPr>
              <w:jc w:val="center"/>
            </w:pPr>
            <w:r>
              <w:t>2019</w:t>
            </w:r>
          </w:p>
        </w:tc>
        <w:tc>
          <w:tcPr>
            <w:tcW w:w="1601" w:type="dxa"/>
            <w:vAlign w:val="center"/>
          </w:tcPr>
          <w:p w:rsidR="008939B6" w:rsidRDefault="008939B6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8939B6" w:rsidRDefault="008939B6">
            <w:pPr>
              <w:jc w:val="center"/>
            </w:pPr>
            <w:r>
              <w:t>2020</w:t>
            </w:r>
          </w:p>
        </w:tc>
        <w:tc>
          <w:tcPr>
            <w:tcW w:w="728" w:type="dxa"/>
            <w:vAlign w:val="center"/>
          </w:tcPr>
          <w:p w:rsidR="008939B6" w:rsidRDefault="008939B6">
            <w:pPr>
              <w:jc w:val="center"/>
            </w:pPr>
            <w:r>
              <w:t>2023</w:t>
            </w:r>
          </w:p>
        </w:tc>
        <w:tc>
          <w:tcPr>
            <w:tcW w:w="2224" w:type="dxa"/>
            <w:vAlign w:val="center"/>
          </w:tcPr>
          <w:p w:rsidR="008939B6" w:rsidRDefault="008939B6">
            <w:pPr>
              <w:jc w:val="center"/>
            </w:pPr>
            <w:r>
              <w:t>Местный бюджет</w:t>
            </w:r>
          </w:p>
          <w:p w:rsidR="008939B6" w:rsidRDefault="008939B6">
            <w:pPr>
              <w:jc w:val="center"/>
            </w:pPr>
            <w:r>
              <w:t>Спонсорская помощь</w:t>
            </w:r>
          </w:p>
        </w:tc>
      </w:tr>
      <w:tr w:rsidR="008939B6" w:rsidTr="00DB014F">
        <w:trPr>
          <w:trHeight w:val="449"/>
        </w:trPr>
        <w:tc>
          <w:tcPr>
            <w:tcW w:w="690" w:type="dxa"/>
            <w:vAlign w:val="center"/>
          </w:tcPr>
          <w:p w:rsidR="008939B6" w:rsidRDefault="001068FE">
            <w:pPr>
              <w:jc w:val="center"/>
            </w:pPr>
            <w:r>
              <w:t>2</w:t>
            </w:r>
          </w:p>
        </w:tc>
        <w:tc>
          <w:tcPr>
            <w:tcW w:w="2192" w:type="dxa"/>
            <w:vAlign w:val="center"/>
          </w:tcPr>
          <w:p w:rsidR="008939B6" w:rsidRDefault="001B62C8">
            <w:pPr>
              <w:jc w:val="center"/>
            </w:pPr>
            <w:r>
              <w:t>Благоустройство территории парка</w:t>
            </w:r>
          </w:p>
        </w:tc>
        <w:tc>
          <w:tcPr>
            <w:tcW w:w="2362" w:type="dxa"/>
            <w:vAlign w:val="center"/>
          </w:tcPr>
          <w:p w:rsidR="008939B6" w:rsidRDefault="001B62C8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vAlign w:val="center"/>
          </w:tcPr>
          <w:p w:rsidR="008939B6" w:rsidRDefault="001B62C8" w:rsidP="001068FE">
            <w:r>
              <w:t xml:space="preserve">Посадка деревьев, укладка </w:t>
            </w:r>
            <w:r w:rsidR="001068FE">
              <w:t xml:space="preserve">тротуарной брусчатки, установка скамеек, урн, фонарей, разбивка клумб, устройство поливочной системы, освещения и ограждения </w:t>
            </w:r>
          </w:p>
        </w:tc>
        <w:tc>
          <w:tcPr>
            <w:tcW w:w="965" w:type="dxa"/>
            <w:vAlign w:val="center"/>
          </w:tcPr>
          <w:p w:rsidR="008939B6" w:rsidRDefault="001B62C8">
            <w:pPr>
              <w:jc w:val="center"/>
            </w:pPr>
            <w:r>
              <w:t>7 000</w:t>
            </w:r>
          </w:p>
        </w:tc>
        <w:tc>
          <w:tcPr>
            <w:tcW w:w="816" w:type="dxa"/>
            <w:vAlign w:val="center"/>
          </w:tcPr>
          <w:p w:rsidR="008939B6" w:rsidRDefault="008939B6">
            <w:pPr>
              <w:jc w:val="center"/>
            </w:pPr>
            <w:r>
              <w:t>201</w:t>
            </w:r>
            <w:r w:rsidR="001B62C8">
              <w:t>9</w:t>
            </w:r>
          </w:p>
        </w:tc>
        <w:tc>
          <w:tcPr>
            <w:tcW w:w="1601" w:type="dxa"/>
            <w:vAlign w:val="center"/>
          </w:tcPr>
          <w:p w:rsidR="008939B6" w:rsidRDefault="008939B6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8939B6" w:rsidRDefault="008939B6">
            <w:pPr>
              <w:jc w:val="center"/>
            </w:pPr>
            <w:r>
              <w:t>2019</w:t>
            </w:r>
          </w:p>
        </w:tc>
        <w:tc>
          <w:tcPr>
            <w:tcW w:w="728" w:type="dxa"/>
            <w:vAlign w:val="center"/>
          </w:tcPr>
          <w:p w:rsidR="008939B6" w:rsidRDefault="008939B6">
            <w:pPr>
              <w:jc w:val="center"/>
            </w:pPr>
            <w:r>
              <w:t>2027</w:t>
            </w:r>
          </w:p>
        </w:tc>
        <w:tc>
          <w:tcPr>
            <w:tcW w:w="2224" w:type="dxa"/>
            <w:vAlign w:val="center"/>
          </w:tcPr>
          <w:p w:rsidR="008939B6" w:rsidRDefault="00DB014F">
            <w:pPr>
              <w:jc w:val="center"/>
            </w:pPr>
            <w:r>
              <w:t>Программа</w:t>
            </w:r>
          </w:p>
          <w:p w:rsidR="008939B6" w:rsidRDefault="008939B6">
            <w:pPr>
              <w:jc w:val="center"/>
            </w:pPr>
            <w:r>
              <w:t>Спонсорская помощь</w:t>
            </w:r>
          </w:p>
        </w:tc>
      </w:tr>
    </w:tbl>
    <w:p w:rsidR="008939B6" w:rsidRDefault="008939B6" w:rsidP="006C3DC9">
      <w:pPr>
        <w:ind w:left="570"/>
        <w:rPr>
          <w:b/>
          <w:bCs/>
          <w:sz w:val="28"/>
          <w:szCs w:val="28"/>
        </w:rPr>
      </w:pPr>
    </w:p>
    <w:p w:rsidR="008939B6" w:rsidRDefault="008939B6" w:rsidP="006C3DC9">
      <w:pPr>
        <w:sectPr w:rsidR="008939B6">
          <w:pgSz w:w="16840" w:h="11907" w:orient="landscape"/>
          <w:pgMar w:top="180" w:right="902" w:bottom="180" w:left="902" w:header="720" w:footer="720" w:gutter="0"/>
          <w:cols w:space="720"/>
        </w:sectPr>
      </w:pPr>
    </w:p>
    <w:p w:rsidR="008939B6" w:rsidRDefault="008939B6" w:rsidP="006C3DC9">
      <w:pPr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>
        <w:rPr>
          <w:b/>
          <w:bCs/>
          <w:sz w:val="32"/>
          <w:szCs w:val="32"/>
        </w:rPr>
        <w:br/>
      </w:r>
    </w:p>
    <w:p w:rsidR="008939B6" w:rsidRDefault="008939B6" w:rsidP="006C3DC9">
      <w:pPr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8939B6" w:rsidRDefault="008939B6" w:rsidP="006C3DC9">
      <w:pPr>
        <w:spacing w:line="360" w:lineRule="auto"/>
        <w:ind w:firstLine="567"/>
        <w:jc w:val="both"/>
        <w:outlineLvl w:val="0"/>
        <w:rPr>
          <w:b/>
          <w:bCs/>
          <w:sz w:val="32"/>
          <w:szCs w:val="32"/>
        </w:rPr>
      </w:pPr>
    </w:p>
    <w:p w:rsidR="008939B6" w:rsidRDefault="008939B6" w:rsidP="006C3DC9">
      <w:pPr>
        <w:spacing w:line="360" w:lineRule="auto"/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44"/>
          <w:szCs w:val="44"/>
        </w:rPr>
        <w:sectPr w:rsidR="008939B6">
          <w:type w:val="oddPage"/>
          <w:pgSz w:w="11907" w:h="16840"/>
          <w:pgMar w:top="902" w:right="1107" w:bottom="902" w:left="1260" w:header="720" w:footer="720" w:gutter="0"/>
          <w:cols w:space="720"/>
        </w:sectPr>
      </w:pPr>
    </w:p>
    <w:p w:rsidR="008939B6" w:rsidRDefault="008939B6" w:rsidP="006C3DC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    </w:t>
      </w:r>
      <w:r w:rsidRPr="00DB014F">
        <w:rPr>
          <w:b/>
          <w:bCs/>
          <w:sz w:val="36"/>
          <w:szCs w:val="36"/>
        </w:rPr>
        <w:t>План-график мероприятий</w:t>
      </w:r>
      <w:r>
        <w:rPr>
          <w:b/>
          <w:bCs/>
          <w:sz w:val="36"/>
          <w:szCs w:val="36"/>
        </w:rPr>
        <w:t xml:space="preserve"> Программы и целевые показатели </w:t>
      </w:r>
    </w:p>
    <w:p w:rsidR="008939B6" w:rsidRDefault="008939B6" w:rsidP="006C3DC9">
      <w:pPr>
        <w:jc w:val="center"/>
        <w:rPr>
          <w:b/>
          <w:bCs/>
          <w:sz w:val="36"/>
          <w:szCs w:val="36"/>
        </w:rPr>
      </w:pPr>
    </w:p>
    <w:tbl>
      <w:tblPr>
        <w:tblW w:w="152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095"/>
        <w:gridCol w:w="1134"/>
        <w:gridCol w:w="992"/>
        <w:gridCol w:w="1276"/>
        <w:gridCol w:w="1134"/>
        <w:gridCol w:w="1418"/>
        <w:gridCol w:w="2244"/>
      </w:tblGrid>
      <w:tr w:rsidR="008939B6" w:rsidTr="00DB014F">
        <w:trPr>
          <w:trHeight w:val="486"/>
        </w:trPr>
        <w:tc>
          <w:tcPr>
            <w:tcW w:w="959" w:type="dxa"/>
            <w:vMerge w:val="restart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№ </w:t>
            </w: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6095" w:type="dxa"/>
            <w:vMerge w:val="restart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8198" w:type="dxa"/>
            <w:gridSpan w:val="6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Финансирование по годам, млн</w:t>
            </w:r>
            <w:proofErr w:type="gramStart"/>
            <w:r>
              <w:rPr>
                <w:b/>
                <w:bCs/>
                <w:sz w:val="36"/>
                <w:szCs w:val="36"/>
              </w:rPr>
              <w:t>.р</w:t>
            </w:r>
            <w:proofErr w:type="gramEnd"/>
            <w:r>
              <w:rPr>
                <w:b/>
                <w:bCs/>
                <w:sz w:val="36"/>
                <w:szCs w:val="36"/>
              </w:rPr>
              <w:t>ублей</w:t>
            </w:r>
          </w:p>
        </w:tc>
      </w:tr>
      <w:tr w:rsidR="008939B6" w:rsidTr="00DB014F">
        <w:trPr>
          <w:trHeight w:val="344"/>
        </w:trPr>
        <w:tc>
          <w:tcPr>
            <w:tcW w:w="959" w:type="dxa"/>
            <w:vMerge/>
            <w:vAlign w:val="center"/>
          </w:tcPr>
          <w:p w:rsidR="008939B6" w:rsidRDefault="008939B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095" w:type="dxa"/>
            <w:vMerge/>
            <w:vAlign w:val="center"/>
          </w:tcPr>
          <w:p w:rsidR="008939B6" w:rsidRDefault="008939B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2017</w:t>
            </w:r>
          </w:p>
        </w:tc>
        <w:tc>
          <w:tcPr>
            <w:tcW w:w="992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2018</w:t>
            </w:r>
          </w:p>
        </w:tc>
        <w:tc>
          <w:tcPr>
            <w:tcW w:w="1276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2019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2020</w:t>
            </w:r>
          </w:p>
        </w:tc>
        <w:tc>
          <w:tcPr>
            <w:tcW w:w="1418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2021</w:t>
            </w:r>
          </w:p>
        </w:tc>
        <w:tc>
          <w:tcPr>
            <w:tcW w:w="224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2022-2027</w:t>
            </w:r>
          </w:p>
        </w:tc>
      </w:tr>
      <w:tr w:rsidR="008939B6" w:rsidTr="00DB014F">
        <w:tc>
          <w:tcPr>
            <w:tcW w:w="959" w:type="dxa"/>
          </w:tcPr>
          <w:p w:rsidR="008939B6" w:rsidRDefault="008939B6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8939B6" w:rsidRDefault="008939B6" w:rsidP="001068FE">
            <w:pPr>
              <w:jc w:val="center"/>
            </w:pPr>
            <w:r>
              <w:t xml:space="preserve">Благоустройство территорий </w:t>
            </w:r>
            <w:r w:rsidR="001068FE">
              <w:t>братской могилы № 49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939B6" w:rsidRDefault="0010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0,025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</w:tr>
      <w:tr w:rsidR="008939B6" w:rsidTr="00DB014F">
        <w:tc>
          <w:tcPr>
            <w:tcW w:w="959" w:type="dxa"/>
          </w:tcPr>
          <w:p w:rsidR="008939B6" w:rsidRDefault="008939B6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8939B6" w:rsidRDefault="001068FE">
            <w:pPr>
              <w:jc w:val="center"/>
            </w:pPr>
            <w:r>
              <w:t>Благоустройство территории парка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939B6" w:rsidRDefault="0010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</w:tr>
    </w:tbl>
    <w:p w:rsidR="008939B6" w:rsidRPr="00DB014F" w:rsidRDefault="008939B6" w:rsidP="00DB014F">
      <w:pPr>
        <w:spacing w:after="200" w:line="276" w:lineRule="auto"/>
        <w:rPr>
          <w:b/>
          <w:bCs/>
          <w:sz w:val="32"/>
          <w:szCs w:val="32"/>
        </w:rPr>
        <w:sectPr w:rsidR="008939B6" w:rsidRPr="00DB014F" w:rsidSect="002656B3">
          <w:type w:val="oddPage"/>
          <w:pgSz w:w="16840" w:h="11907" w:orient="landscape"/>
          <w:pgMar w:top="1106" w:right="902" w:bottom="1259" w:left="902" w:header="720" w:footer="720" w:gutter="0"/>
          <w:cols w:space="720"/>
          <w:docGrid w:linePitch="326"/>
        </w:sectPr>
      </w:pPr>
    </w:p>
    <w:p w:rsidR="008939B6" w:rsidRDefault="008939B6" w:rsidP="002656B3"/>
    <w:sectPr w:rsidR="008939B6" w:rsidSect="0018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759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2F15"/>
    <w:multiLevelType w:val="hybridMultilevel"/>
    <w:tmpl w:val="0EF6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B124C"/>
    <w:multiLevelType w:val="hybridMultilevel"/>
    <w:tmpl w:val="BD109748"/>
    <w:lvl w:ilvl="0" w:tplc="4C26B6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9"/>
    <w:rsid w:val="00026B36"/>
    <w:rsid w:val="000528AD"/>
    <w:rsid w:val="00090A54"/>
    <w:rsid w:val="001068FE"/>
    <w:rsid w:val="0011565E"/>
    <w:rsid w:val="00145F83"/>
    <w:rsid w:val="00155935"/>
    <w:rsid w:val="0016031A"/>
    <w:rsid w:val="00185D89"/>
    <w:rsid w:val="001B2F72"/>
    <w:rsid w:val="001B62C8"/>
    <w:rsid w:val="001C1B4A"/>
    <w:rsid w:val="001E4AB1"/>
    <w:rsid w:val="00236550"/>
    <w:rsid w:val="002656B3"/>
    <w:rsid w:val="002E493F"/>
    <w:rsid w:val="002F03DF"/>
    <w:rsid w:val="00314743"/>
    <w:rsid w:val="003D2BFE"/>
    <w:rsid w:val="003E35DE"/>
    <w:rsid w:val="004344B3"/>
    <w:rsid w:val="00443460"/>
    <w:rsid w:val="00444675"/>
    <w:rsid w:val="00452571"/>
    <w:rsid w:val="004552AA"/>
    <w:rsid w:val="004823FC"/>
    <w:rsid w:val="004A033E"/>
    <w:rsid w:val="004B5B4C"/>
    <w:rsid w:val="005B428B"/>
    <w:rsid w:val="00612732"/>
    <w:rsid w:val="006B0CFF"/>
    <w:rsid w:val="006C3DC9"/>
    <w:rsid w:val="00735DFA"/>
    <w:rsid w:val="00737026"/>
    <w:rsid w:val="0074470C"/>
    <w:rsid w:val="00771F7D"/>
    <w:rsid w:val="007A0111"/>
    <w:rsid w:val="007E0649"/>
    <w:rsid w:val="008226B2"/>
    <w:rsid w:val="00866D2B"/>
    <w:rsid w:val="008939B6"/>
    <w:rsid w:val="00896FB2"/>
    <w:rsid w:val="008D3BD1"/>
    <w:rsid w:val="008F7AA1"/>
    <w:rsid w:val="009170C3"/>
    <w:rsid w:val="0093204F"/>
    <w:rsid w:val="00932729"/>
    <w:rsid w:val="00981452"/>
    <w:rsid w:val="009B2E9C"/>
    <w:rsid w:val="00AD2E71"/>
    <w:rsid w:val="00B03E0E"/>
    <w:rsid w:val="00B31114"/>
    <w:rsid w:val="00B94BFC"/>
    <w:rsid w:val="00BB5695"/>
    <w:rsid w:val="00BD4E12"/>
    <w:rsid w:val="00BF3F9A"/>
    <w:rsid w:val="00C05EED"/>
    <w:rsid w:val="00C469B2"/>
    <w:rsid w:val="00C55029"/>
    <w:rsid w:val="00C73AA1"/>
    <w:rsid w:val="00C93507"/>
    <w:rsid w:val="00C94B63"/>
    <w:rsid w:val="00CB74BF"/>
    <w:rsid w:val="00D630E7"/>
    <w:rsid w:val="00D96139"/>
    <w:rsid w:val="00DB014F"/>
    <w:rsid w:val="00E052DA"/>
    <w:rsid w:val="00E82BCD"/>
    <w:rsid w:val="00F63EDC"/>
    <w:rsid w:val="00F7550B"/>
    <w:rsid w:val="00F934A6"/>
    <w:rsid w:val="00FB241A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Definition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DC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3DC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3DC9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6C3D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C3DC9"/>
    <w:pPr>
      <w:tabs>
        <w:tab w:val="left" w:pos="6390"/>
      </w:tabs>
      <w:ind w:right="-142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aliases w:val="заголовок 2 Знак"/>
    <w:link w:val="a5"/>
    <w:uiPriority w:val="99"/>
    <w:locked/>
    <w:rsid w:val="006C3DC9"/>
    <w:rPr>
      <w:b/>
      <w:bCs/>
      <w:sz w:val="24"/>
      <w:szCs w:val="24"/>
    </w:rPr>
  </w:style>
  <w:style w:type="paragraph" w:styleId="a5">
    <w:name w:val="Subtitle"/>
    <w:aliases w:val="заголовок 2"/>
    <w:basedOn w:val="21"/>
    <w:next w:val="21"/>
    <w:link w:val="a4"/>
    <w:uiPriority w:val="99"/>
    <w:qFormat/>
    <w:rsid w:val="006C3DC9"/>
    <w:pPr>
      <w:tabs>
        <w:tab w:val="right" w:leader="dot" w:pos="10206"/>
      </w:tabs>
      <w:spacing w:after="300" w:line="276" w:lineRule="auto"/>
      <w:ind w:left="0" w:firstLine="567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SubtitleChar1">
    <w:name w:val="Subtitle Char1"/>
    <w:aliases w:val="заголовок 2 Char1"/>
    <w:uiPriority w:val="99"/>
    <w:locked/>
    <w:rsid w:val="00737026"/>
    <w:rPr>
      <w:rFonts w:ascii="Cambria" w:hAnsi="Cambria" w:cs="Cambria"/>
      <w:sz w:val="24"/>
      <w:szCs w:val="24"/>
    </w:rPr>
  </w:style>
  <w:style w:type="character" w:customStyle="1" w:styleId="11">
    <w:name w:val="Подзаголовок Знак1"/>
    <w:uiPriority w:val="99"/>
    <w:locked/>
    <w:rsid w:val="006C3DC9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C3DC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C3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3DC9"/>
    <w:pPr>
      <w:spacing w:after="200" w:line="276" w:lineRule="auto"/>
      <w:ind w:left="720"/>
    </w:pPr>
    <w:rPr>
      <w:rFonts w:eastAsia="Calibri"/>
      <w:kern w:val="2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6C3DC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Таблица1"/>
    <w:basedOn w:val="a"/>
    <w:autoRedefine/>
    <w:uiPriority w:val="99"/>
    <w:rsid w:val="006C3DC9"/>
    <w:pPr>
      <w:keepNext/>
      <w:jc w:val="both"/>
    </w:pPr>
    <w:rPr>
      <w:b/>
      <w:bCs/>
      <w:sz w:val="20"/>
      <w:szCs w:val="20"/>
    </w:rPr>
  </w:style>
  <w:style w:type="character" w:styleId="HTML">
    <w:name w:val="HTML Definition"/>
    <w:uiPriority w:val="99"/>
    <w:semiHidden/>
    <w:rsid w:val="006C3DC9"/>
    <w:rPr>
      <w:i/>
      <w:iCs/>
    </w:rPr>
  </w:style>
  <w:style w:type="paragraph" w:styleId="21">
    <w:name w:val="toc 2"/>
    <w:basedOn w:val="a"/>
    <w:next w:val="a"/>
    <w:autoRedefine/>
    <w:uiPriority w:val="99"/>
    <w:semiHidden/>
    <w:rsid w:val="006C3DC9"/>
    <w:pPr>
      <w:spacing w:after="100"/>
      <w:ind w:left="240"/>
    </w:pPr>
  </w:style>
  <w:style w:type="paragraph" w:styleId="a8">
    <w:name w:val="Balloon Text"/>
    <w:basedOn w:val="a"/>
    <w:link w:val="a9"/>
    <w:uiPriority w:val="99"/>
    <w:semiHidden/>
    <w:unhideWhenUsed/>
    <w:rsid w:val="001068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8FE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81452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Definition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DC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3DC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3DC9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6C3D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C3DC9"/>
    <w:pPr>
      <w:tabs>
        <w:tab w:val="left" w:pos="6390"/>
      </w:tabs>
      <w:ind w:right="-142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aliases w:val="заголовок 2 Знак"/>
    <w:link w:val="a5"/>
    <w:uiPriority w:val="99"/>
    <w:locked/>
    <w:rsid w:val="006C3DC9"/>
    <w:rPr>
      <w:b/>
      <w:bCs/>
      <w:sz w:val="24"/>
      <w:szCs w:val="24"/>
    </w:rPr>
  </w:style>
  <w:style w:type="paragraph" w:styleId="a5">
    <w:name w:val="Subtitle"/>
    <w:aliases w:val="заголовок 2"/>
    <w:basedOn w:val="21"/>
    <w:next w:val="21"/>
    <w:link w:val="a4"/>
    <w:uiPriority w:val="99"/>
    <w:qFormat/>
    <w:rsid w:val="006C3DC9"/>
    <w:pPr>
      <w:tabs>
        <w:tab w:val="right" w:leader="dot" w:pos="10206"/>
      </w:tabs>
      <w:spacing w:after="300" w:line="276" w:lineRule="auto"/>
      <w:ind w:left="0" w:firstLine="567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SubtitleChar1">
    <w:name w:val="Subtitle Char1"/>
    <w:aliases w:val="заголовок 2 Char1"/>
    <w:uiPriority w:val="99"/>
    <w:locked/>
    <w:rsid w:val="00737026"/>
    <w:rPr>
      <w:rFonts w:ascii="Cambria" w:hAnsi="Cambria" w:cs="Cambria"/>
      <w:sz w:val="24"/>
      <w:szCs w:val="24"/>
    </w:rPr>
  </w:style>
  <w:style w:type="character" w:customStyle="1" w:styleId="11">
    <w:name w:val="Подзаголовок Знак1"/>
    <w:uiPriority w:val="99"/>
    <w:locked/>
    <w:rsid w:val="006C3DC9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C3DC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C3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3DC9"/>
    <w:pPr>
      <w:spacing w:after="200" w:line="276" w:lineRule="auto"/>
      <w:ind w:left="720"/>
    </w:pPr>
    <w:rPr>
      <w:rFonts w:eastAsia="Calibri"/>
      <w:kern w:val="2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6C3DC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Таблица1"/>
    <w:basedOn w:val="a"/>
    <w:autoRedefine/>
    <w:uiPriority w:val="99"/>
    <w:rsid w:val="006C3DC9"/>
    <w:pPr>
      <w:keepNext/>
      <w:jc w:val="both"/>
    </w:pPr>
    <w:rPr>
      <w:b/>
      <w:bCs/>
      <w:sz w:val="20"/>
      <w:szCs w:val="20"/>
    </w:rPr>
  </w:style>
  <w:style w:type="character" w:styleId="HTML">
    <w:name w:val="HTML Definition"/>
    <w:uiPriority w:val="99"/>
    <w:semiHidden/>
    <w:rsid w:val="006C3DC9"/>
    <w:rPr>
      <w:i/>
      <w:iCs/>
    </w:rPr>
  </w:style>
  <w:style w:type="paragraph" w:styleId="21">
    <w:name w:val="toc 2"/>
    <w:basedOn w:val="a"/>
    <w:next w:val="a"/>
    <w:autoRedefine/>
    <w:uiPriority w:val="99"/>
    <w:semiHidden/>
    <w:rsid w:val="006C3DC9"/>
    <w:pPr>
      <w:spacing w:after="100"/>
      <w:ind w:left="240"/>
    </w:pPr>
  </w:style>
  <w:style w:type="paragraph" w:styleId="a8">
    <w:name w:val="Balloon Text"/>
    <w:basedOn w:val="a"/>
    <w:link w:val="a9"/>
    <w:uiPriority w:val="99"/>
    <w:semiHidden/>
    <w:unhideWhenUsed/>
    <w:rsid w:val="001068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8FE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8145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A5E8-E1EB-4597-8358-A888E480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nikolskoe</cp:lastModifiedBy>
  <cp:revision>2</cp:revision>
  <cp:lastPrinted>2023-09-07T06:38:00Z</cp:lastPrinted>
  <dcterms:created xsi:type="dcterms:W3CDTF">2023-09-07T06:40:00Z</dcterms:created>
  <dcterms:modified xsi:type="dcterms:W3CDTF">2023-09-07T06:40:00Z</dcterms:modified>
</cp:coreProperties>
</file>