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0566EE" w:rsidRDefault="000566EE" w:rsidP="000566EE">
      <w:pPr>
        <w:jc w:val="both"/>
        <w:rPr>
          <w:bCs/>
        </w:rPr>
      </w:pPr>
    </w:p>
    <w:p w:rsidR="000566EE" w:rsidRDefault="000566EE" w:rsidP="00DE7506">
      <w:pPr>
        <w:jc w:val="right"/>
        <w:rPr>
          <w:bCs/>
        </w:rPr>
      </w:pPr>
    </w:p>
    <w:p w:rsidR="000566EE" w:rsidRPr="000566EE" w:rsidRDefault="000566EE" w:rsidP="000566EE">
      <w:pPr>
        <w:widowControl/>
        <w:suppressAutoHyphens w:val="0"/>
        <w:jc w:val="center"/>
        <w:rPr>
          <w:rFonts w:eastAsia="Times New Roman"/>
          <w:b/>
          <w:bCs/>
          <w:kern w:val="0"/>
          <w:sz w:val="28"/>
          <w:szCs w:val="28"/>
          <w:lang w:eastAsia="ru-RU"/>
        </w:rPr>
      </w:pPr>
      <w:r w:rsidRPr="000566EE">
        <w:rPr>
          <w:rFonts w:eastAsia="Times New Roman"/>
          <w:b/>
          <w:bCs/>
          <w:kern w:val="0"/>
          <w:sz w:val="28"/>
          <w:szCs w:val="28"/>
        </w:rPr>
        <w:t>СОВЕТ НАРОДНЫХ ДЕПУТАТОВ</w:t>
      </w:r>
      <w:r w:rsidRPr="000566EE">
        <w:rPr>
          <w:rFonts w:eastAsia="Times New Roman"/>
          <w:b/>
          <w:kern w:val="0"/>
          <w:sz w:val="28"/>
          <w:szCs w:val="28"/>
        </w:rPr>
        <w:t xml:space="preserve"> НИКОЛЬСКОГО СЕЛЬСКОГО ПОСЕЛЕНИЯ</w:t>
      </w:r>
      <w:r w:rsidRPr="000566EE">
        <w:rPr>
          <w:rFonts w:eastAsia="Times New Roman"/>
          <w:b/>
          <w:bCs/>
          <w:kern w:val="0"/>
          <w:sz w:val="28"/>
          <w:szCs w:val="28"/>
        </w:rPr>
        <w:t xml:space="preserve"> БОБРОВСКОГО МУНИЦИПАЛЬНОГО  РАЙОНА </w:t>
      </w:r>
      <w:r w:rsidRPr="000566EE">
        <w:rPr>
          <w:rFonts w:eastAsia="Times New Roman"/>
          <w:b/>
          <w:kern w:val="0"/>
          <w:sz w:val="28"/>
          <w:szCs w:val="28"/>
        </w:rPr>
        <w:t>ВОРОНЕЖСКОЙ ОБЛАСТИ</w:t>
      </w:r>
    </w:p>
    <w:p w:rsidR="000566EE" w:rsidRPr="000566EE" w:rsidRDefault="000566EE" w:rsidP="000566EE">
      <w:pPr>
        <w:widowControl/>
        <w:jc w:val="center"/>
        <w:rPr>
          <w:rFonts w:eastAsia="Times New Roman"/>
          <w:b/>
          <w:kern w:val="0"/>
          <w:sz w:val="32"/>
          <w:szCs w:val="32"/>
        </w:rPr>
      </w:pPr>
    </w:p>
    <w:p w:rsidR="000566EE" w:rsidRPr="000566EE" w:rsidRDefault="000566EE" w:rsidP="000566EE">
      <w:pPr>
        <w:widowControl/>
        <w:jc w:val="center"/>
        <w:rPr>
          <w:rFonts w:eastAsia="Times New Roman"/>
          <w:b/>
          <w:bCs/>
          <w:kern w:val="0"/>
          <w:sz w:val="32"/>
          <w:szCs w:val="32"/>
        </w:rPr>
      </w:pPr>
      <w:proofErr w:type="gramStart"/>
      <w:r w:rsidRPr="000566EE">
        <w:rPr>
          <w:rFonts w:eastAsia="Times New Roman"/>
          <w:b/>
          <w:kern w:val="0"/>
          <w:sz w:val="32"/>
          <w:szCs w:val="32"/>
        </w:rPr>
        <w:t>Р</w:t>
      </w:r>
      <w:proofErr w:type="gramEnd"/>
      <w:r w:rsidRPr="000566EE">
        <w:rPr>
          <w:rFonts w:eastAsia="Times New Roman"/>
          <w:b/>
          <w:kern w:val="0"/>
          <w:sz w:val="32"/>
          <w:szCs w:val="32"/>
        </w:rPr>
        <w:t xml:space="preserve"> Е Ш Е Н И Е</w:t>
      </w:r>
      <w:bookmarkStart w:id="0" w:name="_GoBack"/>
      <w:bookmarkEnd w:id="0"/>
    </w:p>
    <w:p w:rsidR="000566EE" w:rsidRPr="000566EE" w:rsidRDefault="000566EE" w:rsidP="000566EE">
      <w:pPr>
        <w:widowControl/>
        <w:tabs>
          <w:tab w:val="left" w:pos="4305"/>
        </w:tabs>
        <w:rPr>
          <w:rFonts w:eastAsia="Times New Roman"/>
          <w:kern w:val="0"/>
          <w:sz w:val="16"/>
          <w:szCs w:val="16"/>
        </w:rPr>
      </w:pPr>
      <w:r w:rsidRPr="000566EE">
        <w:rPr>
          <w:rFonts w:eastAsia="Times New Roman"/>
          <w:kern w:val="0"/>
          <w:sz w:val="16"/>
          <w:szCs w:val="16"/>
        </w:rPr>
        <w:tab/>
      </w:r>
    </w:p>
    <w:p w:rsidR="000566EE" w:rsidRPr="000566EE" w:rsidRDefault="000566EE" w:rsidP="000566EE">
      <w:pPr>
        <w:widowControl/>
        <w:rPr>
          <w:rFonts w:eastAsia="Times New Roman"/>
          <w:kern w:val="0"/>
          <w:sz w:val="28"/>
          <w:szCs w:val="28"/>
        </w:rPr>
      </w:pPr>
      <w:r w:rsidRPr="000566EE">
        <w:rPr>
          <w:rFonts w:eastAsia="Times New Roman"/>
          <w:kern w:val="0"/>
          <w:sz w:val="28"/>
          <w:szCs w:val="28"/>
          <w:u w:val="single"/>
        </w:rPr>
        <w:t>от    27.02.2023 года</w:t>
      </w:r>
      <w:r w:rsidRPr="000566EE">
        <w:rPr>
          <w:rFonts w:eastAsia="Times New Roman"/>
          <w:kern w:val="0"/>
          <w:sz w:val="28"/>
          <w:szCs w:val="28"/>
        </w:rPr>
        <w:t xml:space="preserve">                               № 1</w:t>
      </w:r>
    </w:p>
    <w:p w:rsidR="000566EE" w:rsidRPr="000566EE" w:rsidRDefault="000566EE" w:rsidP="000566EE">
      <w:pPr>
        <w:widowControl/>
        <w:rPr>
          <w:rFonts w:eastAsia="Times New Roman"/>
          <w:kern w:val="0"/>
        </w:rPr>
      </w:pPr>
      <w:r w:rsidRPr="000566EE">
        <w:rPr>
          <w:rFonts w:eastAsia="Times New Roman"/>
          <w:kern w:val="0"/>
        </w:rPr>
        <w:t xml:space="preserve"> с. Никольское 2-е</w:t>
      </w:r>
    </w:p>
    <w:p w:rsidR="000566EE" w:rsidRPr="000566EE" w:rsidRDefault="000566EE" w:rsidP="000566EE">
      <w:pPr>
        <w:widowControl/>
        <w:rPr>
          <w:rFonts w:eastAsia="Times New Roman"/>
          <w:kern w:val="0"/>
        </w:rPr>
      </w:pPr>
    </w:p>
    <w:tbl>
      <w:tblPr>
        <w:tblpPr w:leftFromText="180" w:rightFromText="180" w:vertAnchor="text" w:horzAnchor="margin" w:tblpY="147"/>
        <w:tblW w:w="9889" w:type="dxa"/>
        <w:tblLook w:val="01E0" w:firstRow="1" w:lastRow="1" w:firstColumn="1" w:lastColumn="1" w:noHBand="0" w:noVBand="0"/>
      </w:tblPr>
      <w:tblGrid>
        <w:gridCol w:w="5328"/>
        <w:gridCol w:w="4561"/>
      </w:tblGrid>
      <w:tr w:rsidR="000566EE" w:rsidRPr="000566EE" w:rsidTr="00E03634">
        <w:tc>
          <w:tcPr>
            <w:tcW w:w="5328" w:type="dxa"/>
          </w:tcPr>
          <w:p w:rsidR="000566EE" w:rsidRPr="000566EE" w:rsidRDefault="000566EE" w:rsidP="000566EE">
            <w:pPr>
              <w:widowControl/>
              <w:suppressAutoHyphens w:val="0"/>
              <w:ind w:right="576"/>
              <w:jc w:val="both"/>
              <w:rPr>
                <w:rFonts w:eastAsia="Times New Roman"/>
                <w:b/>
                <w:kern w:val="0"/>
                <w:sz w:val="28"/>
                <w:szCs w:val="28"/>
                <w:lang w:eastAsia="ru-RU"/>
              </w:rPr>
            </w:pPr>
            <w:r w:rsidRPr="000566EE">
              <w:rPr>
                <w:rFonts w:eastAsia="Times New Roman"/>
                <w:b/>
                <w:kern w:val="0"/>
                <w:sz w:val="28"/>
                <w:szCs w:val="28"/>
                <w:lang w:eastAsia="ru-RU"/>
              </w:rPr>
              <w:t>О внесении изменений в решение Совета народных депутатов Никольского  сельского поселения Бобровского муниципального района Воронежской области от 24.04.2012 № 3 «Об утверждении Генерального плана Никольского сельского поселения Бобровского муниципального района Воронежской области» (в редакции от 17.08.2015 № 16, от 29.11.2016 № 38, от 28.12.2018 № 45)</w:t>
            </w:r>
          </w:p>
          <w:p w:rsidR="000566EE" w:rsidRPr="000566EE" w:rsidRDefault="000566EE" w:rsidP="000566EE">
            <w:pPr>
              <w:widowControl/>
              <w:suppressAutoHyphens w:val="0"/>
              <w:ind w:right="576"/>
              <w:jc w:val="both"/>
              <w:rPr>
                <w:rFonts w:eastAsia="Times New Roman"/>
                <w:b/>
                <w:bCs/>
                <w:color w:val="000000"/>
                <w:kern w:val="0"/>
                <w:sz w:val="28"/>
                <w:szCs w:val="28"/>
                <w:lang w:eastAsia="ru-RU"/>
              </w:rPr>
            </w:pPr>
          </w:p>
        </w:tc>
        <w:tc>
          <w:tcPr>
            <w:tcW w:w="4561" w:type="dxa"/>
          </w:tcPr>
          <w:p w:rsidR="000566EE" w:rsidRPr="000566EE" w:rsidRDefault="000566EE" w:rsidP="000566EE">
            <w:pPr>
              <w:widowControl/>
              <w:suppressAutoHyphens w:val="0"/>
              <w:jc w:val="both"/>
              <w:rPr>
                <w:rFonts w:eastAsia="Times New Roman"/>
                <w:b/>
                <w:bCs/>
                <w:color w:val="000000"/>
                <w:kern w:val="0"/>
                <w:sz w:val="28"/>
                <w:szCs w:val="28"/>
                <w:lang w:eastAsia="ru-RU"/>
              </w:rPr>
            </w:pPr>
          </w:p>
        </w:tc>
      </w:tr>
    </w:tbl>
    <w:p w:rsidR="000566EE" w:rsidRPr="000566EE" w:rsidRDefault="000566EE" w:rsidP="000566EE">
      <w:pPr>
        <w:widowControl/>
        <w:suppressAutoHyphens w:val="0"/>
        <w:jc w:val="both"/>
        <w:rPr>
          <w:rFonts w:eastAsia="Times New Roman"/>
          <w:kern w:val="0"/>
          <w:sz w:val="28"/>
          <w:szCs w:val="28"/>
          <w:lang w:eastAsia="ru-RU"/>
        </w:rPr>
      </w:pPr>
      <w:r>
        <w:rPr>
          <w:rFonts w:eastAsia="Times New Roman"/>
          <w:noProof/>
          <w:kern w:val="0"/>
          <w:sz w:val="28"/>
          <w:szCs w:val="28"/>
          <w:lang w:eastAsia="ru-RU"/>
        </w:rPr>
        <mc:AlternateContent>
          <mc:Choice Requires="wpg">
            <w:drawing>
              <wp:anchor distT="0" distB="0" distL="114300" distR="114300" simplePos="0" relativeHeight="251659264" behindDoc="0" locked="0" layoutInCell="1" allowOverlap="1" wp14:anchorId="1B352670" wp14:editId="61105FD1">
                <wp:simplePos x="0" y="0"/>
                <wp:positionH relativeFrom="column">
                  <wp:posOffset>2971800</wp:posOffset>
                </wp:positionH>
                <wp:positionV relativeFrom="paragraph">
                  <wp:posOffset>57785</wp:posOffset>
                </wp:positionV>
                <wp:extent cx="90170" cy="90170"/>
                <wp:effectExtent l="13335" t="6350" r="10795" b="8255"/>
                <wp:wrapNone/>
                <wp:docPr id="29" name="Группа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H="1">
                          <a:off x="0" y="0"/>
                          <a:ext cx="90170" cy="90170"/>
                          <a:chOff x="2388" y="6174"/>
                          <a:chExt cx="142" cy="142"/>
                        </a:xfrm>
                      </wpg:grpSpPr>
                      <wps:wsp>
                        <wps:cNvPr id="30" name="Line 3"/>
                        <wps:cNvCnPr/>
                        <wps:spPr bwMode="auto">
                          <a:xfrm>
                            <a:off x="2388" y="6174"/>
                            <a:ext cx="0" cy="14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1" name="Line 4"/>
                        <wps:cNvCnPr/>
                        <wps:spPr bwMode="auto">
                          <a:xfrm rot="-5400000">
                            <a:off x="2459" y="6103"/>
                            <a:ext cx="0" cy="14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Группа 29" o:spid="_x0000_s1026" style="position:absolute;margin-left:234pt;margin-top:4.55pt;width:7.1pt;height:7.1pt;flip:x;z-index:251659264" coordorigin="2388,6174" coordsize="142,1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">
                <v:line id="Line 3" o:spid="_x0000_s1027" style="position:absolute;visibility:visible;mso-wrap-style:square" from="2388,6174" to="2388,63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JRX6MIAAADbAAAADwAAAGRycy9kb3ducmV2LnhtbERPy2rCQBTdF/oPwy10VydWCBIdRSwF&#10;7ULqA3R5zVyTaOZOmJkm8e87C8Hl4byn897UoiXnK8sKhoMEBHFudcWFgsP++2MMwgdkjbVlUnAn&#10;D/PZ68sUM2073lK7C4WIIewzVFCG0GRS+rwkg35gG+LIXawzGCJ0hdQOuxhuavmZJKk0WHFsKLGh&#10;ZUn5bfdnFGxGv2m7WP+s+uM6Pedf2/Pp2jml3t/6xQREoD48xQ/3SisYxfXxS/wBcvY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JRX6MIAAADbAAAADwAAAAAAAAAAAAAA&#10;AAChAgAAZHJzL2Rvd25yZXYueG1sUEsFBgAAAAAEAAQA+QAAAJADAAAAAA==&#10;"/>
                <v:line id="Line 4" o:spid="_x0000_s1028" style="position:absolute;rotation:-90;visibility:visible;mso-wrap-style:square" from="2459,6103" to="2459,62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mKFsYAAADbAAAADwAAAGRycy9kb3ducmV2LnhtbESPzWrDMBCE74W+g9hCb43sBvrjWAkh&#10;0LSU5tDEEHJbrI3lxFoZSY3dt68KhR6HmfmGKRej7cSFfGgdK8gnGQji2umWGwXV7uXuCUSIyBo7&#10;x6TgmwIs5tdXJRbaDfxJl21sRIJwKFCBibEvpAy1IYth4nri5B2dtxiT9I3UHocEt528z7IHabHl&#10;tGCwp5Wh+rz9sgoe3fpjOBxPe7961TavNhvzvntW6vZmXM5ARBrjf/iv/aYVTHP4/ZJ+gJ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j5ihbGAAAA2wAAAA8AAAAAAAAA&#10;AAAAAAAAoQIAAGRycy9kb3ducmV2LnhtbFBLBQYAAAAABAAEAPkAAACUAwAAAAA=&#10;"/>
              </v:group>
            </w:pict>
          </mc:Fallback>
        </mc:AlternateContent>
      </w:r>
      <w:r>
        <w:rPr>
          <w:rFonts w:eastAsia="Times New Roman"/>
          <w:noProof/>
          <w:kern w:val="0"/>
          <w:sz w:val="28"/>
          <w:szCs w:val="28"/>
          <w:lang w:eastAsia="ru-RU"/>
        </w:rPr>
        <mc:AlternateContent>
          <mc:Choice Requires="wpg">
            <w:drawing>
              <wp:anchor distT="0" distB="0" distL="114300" distR="114300" simplePos="0" relativeHeight="251660288" behindDoc="0" locked="0" layoutInCell="1" allowOverlap="1" wp14:anchorId="4C38B98E" wp14:editId="37335441">
                <wp:simplePos x="0" y="0"/>
                <wp:positionH relativeFrom="column">
                  <wp:posOffset>0</wp:posOffset>
                </wp:positionH>
                <wp:positionV relativeFrom="paragraph">
                  <wp:posOffset>91440</wp:posOffset>
                </wp:positionV>
                <wp:extent cx="90170" cy="90170"/>
                <wp:effectExtent l="13335" t="11430" r="10795" b="12700"/>
                <wp:wrapNone/>
                <wp:docPr id="26" name="Группа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0170" cy="90170"/>
                          <a:chOff x="2388" y="6174"/>
                          <a:chExt cx="142" cy="142"/>
                        </a:xfrm>
                      </wpg:grpSpPr>
                      <wps:wsp>
                        <wps:cNvPr id="27" name="Line 6"/>
                        <wps:cNvCnPr/>
                        <wps:spPr bwMode="auto">
                          <a:xfrm>
                            <a:off x="2388" y="6174"/>
                            <a:ext cx="0" cy="14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 name="Line 7"/>
                        <wps:cNvCnPr/>
                        <wps:spPr bwMode="auto">
                          <a:xfrm rot="-5400000">
                            <a:off x="2459" y="6103"/>
                            <a:ext cx="0" cy="14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Группа 26" o:spid="_x0000_s1026" style="position:absolute;margin-left:0;margin-top:7.2pt;width:7.1pt;height:7.1pt;z-index:251660288" coordorigin="2388,6174" coordsize="142,1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">
                <v:line id="Line 6" o:spid="_x0000_s1027" style="position:absolute;visibility:visible;mso-wrap-style:square" from="2388,6174" to="2388,63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RZQcYAAADbAAAADwAAAGRycy9kb3ducmV2LnhtbESPQWvCQBSE7wX/w/IEb3VThbREVxFL&#10;QT2Uagt6fGafSWr2bdhdk/TfdwtCj8PMfMPMl72pRUvOV5YVPI0TEMS51RUXCr4+3x5fQPiArLG2&#10;TAp+yMNyMXiYY6Ztx3tqD6EQEcI+QwVlCE0mpc9LMujHtiGO3sU6gyFKV0jtsItwU8tJkqTSYMVx&#10;ocSG1iXl18PNKHiffqTtarvb9Mdtes5f9+fTd+eUGg371QxEoD78h+/tjVYweYa/L/EH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qkWUHGAAAA2wAAAA8AAAAAAAAA&#10;AAAAAAAAoQIAAGRycy9kb3ducmV2LnhtbFBLBQYAAAAABAAEAPkAAACUAwAAAAA=&#10;"/>
                <v:line id="Line 7" o:spid="_x0000_s1028" style="position:absolute;rotation:-90;visibility:visible;mso-wrap-style:square" from="2459,6103" to="2459,62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Bq1VsIAAADbAAAADwAAAGRycy9kb3ducmV2LnhtbERPTWsCMRC9C/0PYQq9aVYP1q5GEaFV&#10;RA9VofQ2bMbN6mayJKm7/ffmIHh8vO/ZorO1uJEPlWMFw0EGgrhwuuJSwen42Z+ACBFZY+2YFPxT&#10;gMX8pTfDXLuWv+l2iKVIIRxyVGBibHIpQ2HIYhi4hjhxZ+ctxgR9KbXHNoXbWo6ybCwtVpwaDDa0&#10;MlRcD39Wwbv72rW/58uPX621HZ72e7M9fij19totpyAidfEpfrg3WsEojU1f0g+Q8z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Bq1VsIAAADbAAAADwAAAAAAAAAAAAAA&#10;AAChAgAAZHJzL2Rvd25yZXYueG1sUEsFBgAAAAAEAAQA+QAAAJADAAAAAA==&#10;"/>
              </v:group>
            </w:pict>
          </mc:Fallback>
        </mc:AlternateContent>
      </w:r>
      <w:r w:rsidRPr="000566EE">
        <w:rPr>
          <w:rFonts w:eastAsia="Times New Roman"/>
          <w:kern w:val="0"/>
          <w:sz w:val="28"/>
          <w:szCs w:val="28"/>
          <w:lang w:eastAsia="ru-RU"/>
        </w:rPr>
        <w:t xml:space="preserve"> </w:t>
      </w:r>
    </w:p>
    <w:p w:rsidR="000566EE" w:rsidRPr="000566EE" w:rsidRDefault="000566EE" w:rsidP="000566EE">
      <w:pPr>
        <w:widowControl/>
        <w:suppressAutoHyphens w:val="0"/>
        <w:jc w:val="both"/>
        <w:rPr>
          <w:rFonts w:eastAsia="Times New Roman"/>
          <w:b/>
          <w:kern w:val="0"/>
          <w:sz w:val="28"/>
          <w:szCs w:val="28"/>
          <w:lang w:eastAsia="ru-RU"/>
        </w:rPr>
      </w:pPr>
    </w:p>
    <w:p w:rsidR="000566EE" w:rsidRPr="000566EE" w:rsidRDefault="000566EE" w:rsidP="000566EE">
      <w:pPr>
        <w:widowControl/>
        <w:suppressAutoHyphens w:val="0"/>
        <w:spacing w:line="360" w:lineRule="auto"/>
        <w:ind w:right="140" w:firstLine="567"/>
        <w:jc w:val="both"/>
        <w:rPr>
          <w:rFonts w:eastAsia="Times New Roman"/>
          <w:kern w:val="0"/>
          <w:sz w:val="28"/>
          <w:szCs w:val="28"/>
          <w:lang w:eastAsia="ru-RU"/>
        </w:rPr>
      </w:pPr>
      <w:proofErr w:type="gramStart"/>
      <w:r w:rsidRPr="000566EE">
        <w:rPr>
          <w:rFonts w:eastAsia="Times New Roman"/>
          <w:kern w:val="0"/>
          <w:sz w:val="28"/>
          <w:szCs w:val="28"/>
          <w:lang w:eastAsia="ru-RU"/>
        </w:rPr>
        <w:t>Рассмотрев проект внесения изменений в</w:t>
      </w:r>
      <w:r w:rsidRPr="000566EE">
        <w:rPr>
          <w:rFonts w:eastAsia="Times New Roman"/>
          <w:b/>
          <w:kern w:val="0"/>
          <w:sz w:val="28"/>
          <w:szCs w:val="28"/>
          <w:lang w:eastAsia="ru-RU"/>
        </w:rPr>
        <w:t xml:space="preserve"> </w:t>
      </w:r>
      <w:r w:rsidRPr="000566EE">
        <w:rPr>
          <w:rFonts w:eastAsia="Times New Roman"/>
          <w:kern w:val="0"/>
          <w:sz w:val="28"/>
          <w:szCs w:val="28"/>
          <w:lang w:eastAsia="ru-RU"/>
        </w:rPr>
        <w:t>генеральный план Никольского сельского  поселения  Бобровского муниципального района  Воронежской области, разработанный БУ ВО «Нормативно-проектный центр», материалы по согласованию проекта, заключение о результатах публичных слушаний по проекту внесения изменений в генеральный план Никольского сельского поселения Бобровского муниципального района Воронежской области от 30.01.2023г., в соответствии с Градостроительным кодексом Российской Федерации, Законом Воронежской области от 07.07.2006 № 61-ОЗ</w:t>
      </w:r>
      <w:proofErr w:type="gramEnd"/>
      <w:r w:rsidRPr="000566EE">
        <w:rPr>
          <w:rFonts w:eastAsia="Times New Roman"/>
          <w:kern w:val="0"/>
          <w:sz w:val="28"/>
          <w:szCs w:val="28"/>
          <w:lang w:eastAsia="ru-RU"/>
        </w:rPr>
        <w:t xml:space="preserve"> «О регулировании </w:t>
      </w:r>
      <w:proofErr w:type="gramStart"/>
      <w:r w:rsidRPr="000566EE">
        <w:rPr>
          <w:rFonts w:eastAsia="Times New Roman"/>
          <w:kern w:val="0"/>
          <w:sz w:val="28"/>
          <w:szCs w:val="28"/>
          <w:lang w:eastAsia="ru-RU"/>
        </w:rPr>
        <w:t>градостроительной</w:t>
      </w:r>
      <w:proofErr w:type="gramEnd"/>
      <w:r w:rsidRPr="000566EE">
        <w:rPr>
          <w:rFonts w:eastAsia="Times New Roman"/>
          <w:kern w:val="0"/>
          <w:sz w:val="28"/>
          <w:szCs w:val="28"/>
          <w:lang w:eastAsia="ru-RU"/>
        </w:rPr>
        <w:t xml:space="preserve"> деятельности в Воронежской области», Законом Воронежской области от 10.11.2014г. №148-ОЗ «О закреплении отдельных вопросов местного значения за сельскими поселениями Воронежской области», Уставом Никольского сельского поселения Бобровского муниципального района Воронежской области, Совет народных </w:t>
      </w:r>
      <w:r w:rsidRPr="000566EE">
        <w:rPr>
          <w:rFonts w:eastAsia="Times New Roman"/>
          <w:kern w:val="0"/>
          <w:sz w:val="28"/>
          <w:szCs w:val="28"/>
          <w:lang w:eastAsia="ru-RU"/>
        </w:rPr>
        <w:lastRenderedPageBreak/>
        <w:t xml:space="preserve">депутатов Никольского сельского поселения Бобровского муниципального района Воронежской области </w:t>
      </w:r>
      <w:r w:rsidRPr="000566EE">
        <w:rPr>
          <w:rFonts w:eastAsia="Times New Roman"/>
          <w:b/>
          <w:spacing w:val="60"/>
          <w:kern w:val="0"/>
          <w:sz w:val="28"/>
          <w:szCs w:val="28"/>
          <w:lang w:eastAsia="ru-RU"/>
        </w:rPr>
        <w:t>решил</w:t>
      </w:r>
      <w:r w:rsidRPr="000566EE">
        <w:rPr>
          <w:rFonts w:eastAsia="Times New Roman"/>
          <w:b/>
          <w:kern w:val="0"/>
          <w:sz w:val="28"/>
          <w:szCs w:val="28"/>
          <w:lang w:eastAsia="ru-RU"/>
        </w:rPr>
        <w:t>:</w:t>
      </w:r>
    </w:p>
    <w:p w:rsidR="000566EE" w:rsidRPr="000566EE" w:rsidRDefault="000566EE" w:rsidP="000566EE">
      <w:pPr>
        <w:widowControl/>
        <w:suppressAutoHyphens w:val="0"/>
        <w:spacing w:line="360" w:lineRule="auto"/>
        <w:jc w:val="both"/>
        <w:rPr>
          <w:rFonts w:eastAsia="Times New Roman"/>
          <w:kern w:val="0"/>
          <w:sz w:val="28"/>
          <w:szCs w:val="28"/>
          <w:lang w:eastAsia="ru-RU"/>
        </w:rPr>
      </w:pPr>
      <w:r w:rsidRPr="000566EE">
        <w:rPr>
          <w:rFonts w:eastAsia="Times New Roman"/>
          <w:kern w:val="0"/>
          <w:sz w:val="28"/>
          <w:szCs w:val="28"/>
          <w:lang w:eastAsia="ru-RU"/>
        </w:rPr>
        <w:t xml:space="preserve">       1. </w:t>
      </w:r>
      <w:proofErr w:type="gramStart"/>
      <w:r w:rsidRPr="000566EE">
        <w:rPr>
          <w:rFonts w:eastAsia="Times New Roman"/>
          <w:kern w:val="0"/>
          <w:sz w:val="28"/>
          <w:szCs w:val="28"/>
          <w:lang w:eastAsia="ru-RU"/>
        </w:rPr>
        <w:t>Внести изменения в Генеральный план Никольского сельского поселения Бобровского муниципального района Воронежской области, утвержденный решением Совета народных депутатов Никольского сельского поселения Бобровского муниципального района Воронежской области от 24.04.2012 № 3 «Об утверждении Генерального плана Никольского сельского поселения Бобровского муниципального района Воронежской области» (в редакции от 17.08.2015 № 16, от 29.11.2016 № 38, от 28.12.2018 № 45) согласно приложению.</w:t>
      </w:r>
      <w:proofErr w:type="gramEnd"/>
    </w:p>
    <w:p w:rsidR="000566EE" w:rsidRPr="000566EE" w:rsidRDefault="000566EE" w:rsidP="000566EE">
      <w:pPr>
        <w:widowControl/>
        <w:suppressAutoHyphens w:val="0"/>
        <w:spacing w:line="360" w:lineRule="auto"/>
        <w:ind w:firstLine="709"/>
        <w:jc w:val="both"/>
        <w:rPr>
          <w:rFonts w:eastAsia="Times New Roman"/>
          <w:kern w:val="0"/>
          <w:sz w:val="28"/>
          <w:szCs w:val="28"/>
          <w:lang w:eastAsia="ru-RU"/>
        </w:rPr>
      </w:pPr>
      <w:r w:rsidRPr="000566EE">
        <w:rPr>
          <w:rFonts w:eastAsia="Times New Roman"/>
          <w:kern w:val="0"/>
          <w:sz w:val="28"/>
          <w:szCs w:val="28"/>
          <w:lang w:eastAsia="ru-RU"/>
        </w:rPr>
        <w:t xml:space="preserve">2.  </w:t>
      </w:r>
      <w:r w:rsidRPr="000566EE">
        <w:rPr>
          <w:rFonts w:eastAsia="Times New Roman"/>
          <w:kern w:val="0"/>
          <w:sz w:val="28"/>
          <w:szCs w:val="28"/>
          <w:lang w:eastAsia="ru-RU"/>
        </w:rPr>
        <w:tab/>
        <w:t>Настоящее решение и внесенные изменения в генеральный план Никольского сельского поселения Бобровского муниципального района Воронежской области обнародовать.</w:t>
      </w:r>
    </w:p>
    <w:p w:rsidR="000566EE" w:rsidRPr="000566EE" w:rsidRDefault="000566EE" w:rsidP="000566EE">
      <w:pPr>
        <w:widowControl/>
        <w:suppressAutoHyphens w:val="0"/>
        <w:spacing w:line="360" w:lineRule="auto"/>
        <w:ind w:firstLine="709"/>
        <w:jc w:val="both"/>
        <w:rPr>
          <w:rFonts w:eastAsia="Times New Roman"/>
          <w:kern w:val="0"/>
          <w:sz w:val="28"/>
          <w:szCs w:val="28"/>
          <w:lang w:eastAsia="ru-RU"/>
        </w:rPr>
      </w:pPr>
      <w:r w:rsidRPr="000566EE">
        <w:rPr>
          <w:rFonts w:eastAsia="Times New Roman"/>
          <w:kern w:val="0"/>
          <w:sz w:val="28"/>
          <w:szCs w:val="28"/>
          <w:lang w:eastAsia="ru-RU"/>
        </w:rPr>
        <w:t>3. Настоящее решение и внесенные изменения в генеральный план Никольского сельского поселения Бобровского муниципального района Воронежской области подлежат размещению в сети интернет в Федеральной государственной информационной системе территориального планирования (</w:t>
      </w:r>
      <w:hyperlink r:id="rId9" w:history="1">
        <w:r w:rsidRPr="000566EE">
          <w:rPr>
            <w:rFonts w:eastAsia="Times New Roman"/>
            <w:color w:val="000000"/>
            <w:kern w:val="0"/>
            <w:sz w:val="28"/>
            <w:szCs w:val="28"/>
            <w:u w:val="single"/>
            <w:lang w:val="en-US" w:eastAsia="ru-RU"/>
          </w:rPr>
          <w:t>http</w:t>
        </w:r>
        <w:r w:rsidRPr="000566EE">
          <w:rPr>
            <w:rFonts w:eastAsia="Times New Roman"/>
            <w:color w:val="000000"/>
            <w:kern w:val="0"/>
            <w:sz w:val="28"/>
            <w:szCs w:val="28"/>
            <w:u w:val="single"/>
            <w:lang w:eastAsia="ru-RU"/>
          </w:rPr>
          <w:t>://</w:t>
        </w:r>
        <w:r w:rsidRPr="000566EE">
          <w:rPr>
            <w:rFonts w:eastAsia="Times New Roman"/>
            <w:color w:val="000000"/>
            <w:kern w:val="0"/>
            <w:sz w:val="28"/>
            <w:szCs w:val="28"/>
            <w:u w:val="single"/>
            <w:lang w:val="en-US" w:eastAsia="ru-RU"/>
          </w:rPr>
          <w:t>fgis</w:t>
        </w:r>
        <w:r w:rsidRPr="000566EE">
          <w:rPr>
            <w:rFonts w:eastAsia="Times New Roman"/>
            <w:color w:val="000000"/>
            <w:kern w:val="0"/>
            <w:sz w:val="28"/>
            <w:szCs w:val="28"/>
            <w:u w:val="single"/>
            <w:lang w:eastAsia="ru-RU"/>
          </w:rPr>
          <w:t>.</w:t>
        </w:r>
        <w:r w:rsidRPr="000566EE">
          <w:rPr>
            <w:rFonts w:eastAsia="Times New Roman"/>
            <w:color w:val="000000"/>
            <w:kern w:val="0"/>
            <w:sz w:val="28"/>
            <w:szCs w:val="28"/>
            <w:u w:val="single"/>
            <w:lang w:val="en-US" w:eastAsia="ru-RU"/>
          </w:rPr>
          <w:t>economy</w:t>
        </w:r>
        <w:r w:rsidRPr="000566EE">
          <w:rPr>
            <w:rFonts w:eastAsia="Times New Roman"/>
            <w:color w:val="000000"/>
            <w:kern w:val="0"/>
            <w:sz w:val="28"/>
            <w:szCs w:val="28"/>
            <w:u w:val="single"/>
            <w:lang w:eastAsia="ru-RU"/>
          </w:rPr>
          <w:t>.</w:t>
        </w:r>
        <w:r w:rsidRPr="000566EE">
          <w:rPr>
            <w:rFonts w:eastAsia="Times New Roman"/>
            <w:color w:val="000000"/>
            <w:kern w:val="0"/>
            <w:sz w:val="28"/>
            <w:szCs w:val="28"/>
            <w:u w:val="single"/>
            <w:lang w:val="en-US" w:eastAsia="ru-RU"/>
          </w:rPr>
          <w:t>gov</w:t>
        </w:r>
        <w:r w:rsidRPr="000566EE">
          <w:rPr>
            <w:rFonts w:eastAsia="Times New Roman"/>
            <w:color w:val="000000"/>
            <w:kern w:val="0"/>
            <w:sz w:val="28"/>
            <w:szCs w:val="28"/>
            <w:u w:val="single"/>
            <w:lang w:eastAsia="ru-RU"/>
          </w:rPr>
          <w:t>.</w:t>
        </w:r>
        <w:r w:rsidRPr="000566EE">
          <w:rPr>
            <w:rFonts w:eastAsia="Times New Roman"/>
            <w:color w:val="000000"/>
            <w:kern w:val="0"/>
            <w:sz w:val="28"/>
            <w:szCs w:val="28"/>
            <w:u w:val="single"/>
            <w:lang w:val="en-US" w:eastAsia="ru-RU"/>
          </w:rPr>
          <w:t>ru</w:t>
        </w:r>
        <w:r w:rsidRPr="000566EE">
          <w:rPr>
            <w:rFonts w:eastAsia="Times New Roman"/>
            <w:color w:val="000000"/>
            <w:kern w:val="0"/>
            <w:sz w:val="28"/>
            <w:szCs w:val="28"/>
            <w:u w:val="single"/>
            <w:lang w:eastAsia="ru-RU"/>
          </w:rPr>
          <w:t>/</w:t>
        </w:r>
        <w:r w:rsidRPr="000566EE">
          <w:rPr>
            <w:rFonts w:eastAsia="Times New Roman"/>
            <w:color w:val="000000"/>
            <w:kern w:val="0"/>
            <w:sz w:val="28"/>
            <w:szCs w:val="28"/>
            <w:u w:val="single"/>
            <w:lang w:val="en-US" w:eastAsia="ru-RU"/>
          </w:rPr>
          <w:t>fgis</w:t>
        </w:r>
        <w:r w:rsidRPr="000566EE">
          <w:rPr>
            <w:rFonts w:eastAsia="Times New Roman"/>
            <w:color w:val="000000"/>
            <w:kern w:val="0"/>
            <w:sz w:val="28"/>
            <w:szCs w:val="28"/>
            <w:u w:val="single"/>
            <w:lang w:eastAsia="ru-RU"/>
          </w:rPr>
          <w:t>/</w:t>
        </w:r>
      </w:hyperlink>
      <w:r w:rsidRPr="000566EE">
        <w:rPr>
          <w:rFonts w:eastAsia="Times New Roman"/>
          <w:color w:val="000000"/>
          <w:kern w:val="0"/>
          <w:sz w:val="28"/>
          <w:szCs w:val="28"/>
          <w:lang w:eastAsia="ru-RU"/>
        </w:rPr>
        <w:t>) и на официальном сайте администрации</w:t>
      </w:r>
      <w:r w:rsidRPr="000566EE">
        <w:rPr>
          <w:rFonts w:eastAsia="Times New Roman"/>
          <w:kern w:val="0"/>
          <w:sz w:val="28"/>
          <w:szCs w:val="28"/>
          <w:lang w:eastAsia="ru-RU"/>
        </w:rPr>
        <w:t xml:space="preserve"> Никольского сельского поселения (https://nikolskoe.e-gov36.ru/).</w:t>
      </w:r>
    </w:p>
    <w:p w:rsidR="000566EE" w:rsidRPr="000566EE" w:rsidRDefault="000566EE" w:rsidP="000566EE">
      <w:pPr>
        <w:widowControl/>
        <w:suppressAutoHyphens w:val="0"/>
        <w:spacing w:line="360" w:lineRule="auto"/>
        <w:ind w:firstLine="709"/>
        <w:jc w:val="both"/>
        <w:rPr>
          <w:rFonts w:eastAsia="Times New Roman"/>
          <w:kern w:val="0"/>
          <w:sz w:val="28"/>
          <w:szCs w:val="28"/>
          <w:lang w:eastAsia="ru-RU"/>
        </w:rPr>
      </w:pPr>
      <w:r w:rsidRPr="000566EE">
        <w:rPr>
          <w:rFonts w:eastAsia="Times New Roman"/>
          <w:kern w:val="0"/>
          <w:sz w:val="28"/>
          <w:szCs w:val="28"/>
          <w:lang w:eastAsia="ru-RU"/>
        </w:rPr>
        <w:t>4. Направить настоящее решение и внесенные изменения в генеральный план Никольского сельского поселения Бобровского муниципального района Воронежской области в департамент архитектуры и градостроительства Воронежской области и в администрацию Бобровского муниципального района Воронежской области.</w:t>
      </w:r>
    </w:p>
    <w:p w:rsidR="000566EE" w:rsidRPr="000566EE" w:rsidRDefault="000566EE" w:rsidP="000566EE">
      <w:pPr>
        <w:widowControl/>
        <w:suppressAutoHyphens w:val="0"/>
        <w:spacing w:line="360" w:lineRule="auto"/>
        <w:ind w:firstLine="709"/>
        <w:jc w:val="both"/>
        <w:rPr>
          <w:rFonts w:eastAsia="Times New Roman"/>
          <w:kern w:val="0"/>
          <w:sz w:val="28"/>
          <w:szCs w:val="28"/>
          <w:lang w:eastAsia="ru-RU"/>
        </w:rPr>
      </w:pPr>
      <w:r w:rsidRPr="000566EE">
        <w:rPr>
          <w:rFonts w:eastAsia="Times New Roman"/>
          <w:kern w:val="0"/>
          <w:sz w:val="28"/>
          <w:szCs w:val="28"/>
          <w:lang w:eastAsia="ru-RU"/>
        </w:rPr>
        <w:t>5. Настоящее решение вступает в силу со дня его обнародования.</w:t>
      </w:r>
    </w:p>
    <w:p w:rsidR="000566EE" w:rsidRPr="000566EE" w:rsidRDefault="000566EE" w:rsidP="000566EE">
      <w:pPr>
        <w:widowControl/>
        <w:suppressAutoHyphens w:val="0"/>
        <w:spacing w:line="360" w:lineRule="auto"/>
        <w:ind w:firstLine="709"/>
        <w:jc w:val="both"/>
        <w:rPr>
          <w:rFonts w:eastAsia="Times New Roman"/>
          <w:kern w:val="0"/>
          <w:sz w:val="28"/>
          <w:szCs w:val="28"/>
          <w:lang w:eastAsia="ru-RU"/>
        </w:rPr>
      </w:pPr>
      <w:r w:rsidRPr="000566EE">
        <w:rPr>
          <w:rFonts w:eastAsia="Times New Roman"/>
          <w:kern w:val="0"/>
          <w:sz w:val="28"/>
          <w:szCs w:val="28"/>
          <w:lang w:eastAsia="ru-RU"/>
        </w:rPr>
        <w:t xml:space="preserve">6. </w:t>
      </w:r>
      <w:proofErr w:type="gramStart"/>
      <w:r w:rsidRPr="000566EE">
        <w:rPr>
          <w:rFonts w:eastAsia="Times New Roman"/>
          <w:kern w:val="0"/>
          <w:sz w:val="28"/>
          <w:szCs w:val="28"/>
          <w:lang w:eastAsia="ru-RU"/>
        </w:rPr>
        <w:t>Контроль за</w:t>
      </w:r>
      <w:proofErr w:type="gramEnd"/>
      <w:r w:rsidRPr="000566EE">
        <w:rPr>
          <w:rFonts w:eastAsia="Times New Roman"/>
          <w:kern w:val="0"/>
          <w:sz w:val="28"/>
          <w:szCs w:val="28"/>
          <w:lang w:eastAsia="ru-RU"/>
        </w:rPr>
        <w:t xml:space="preserve"> исполнением настоящего решения оставляю за собой.</w:t>
      </w:r>
    </w:p>
    <w:p w:rsidR="000566EE" w:rsidRPr="000566EE" w:rsidRDefault="000566EE" w:rsidP="000566EE">
      <w:pPr>
        <w:widowControl/>
        <w:suppressAutoHyphens w:val="0"/>
        <w:jc w:val="both"/>
        <w:rPr>
          <w:rFonts w:eastAsia="Times New Roman"/>
          <w:kern w:val="0"/>
          <w:sz w:val="28"/>
          <w:szCs w:val="28"/>
          <w:lang w:eastAsia="ru-RU"/>
        </w:rPr>
      </w:pPr>
    </w:p>
    <w:p w:rsidR="000566EE" w:rsidRPr="000566EE" w:rsidRDefault="000566EE" w:rsidP="000566EE">
      <w:pPr>
        <w:widowControl/>
        <w:suppressAutoHyphens w:val="0"/>
        <w:jc w:val="both"/>
        <w:rPr>
          <w:rFonts w:eastAsia="Times New Roman"/>
          <w:kern w:val="0"/>
          <w:sz w:val="28"/>
          <w:szCs w:val="28"/>
          <w:lang w:eastAsia="ru-RU"/>
        </w:rPr>
      </w:pPr>
    </w:p>
    <w:p w:rsidR="000566EE" w:rsidRPr="000566EE" w:rsidRDefault="000566EE" w:rsidP="000566EE">
      <w:pPr>
        <w:widowControl/>
        <w:suppressAutoHyphens w:val="0"/>
        <w:autoSpaceDE w:val="0"/>
        <w:autoSpaceDN w:val="0"/>
        <w:adjustRightInd w:val="0"/>
        <w:outlineLvl w:val="0"/>
        <w:rPr>
          <w:rFonts w:eastAsia="Times New Roman"/>
          <w:kern w:val="0"/>
          <w:sz w:val="28"/>
          <w:szCs w:val="28"/>
          <w:lang w:eastAsia="ru-RU"/>
        </w:rPr>
      </w:pPr>
      <w:r w:rsidRPr="000566EE">
        <w:rPr>
          <w:rFonts w:eastAsia="Times New Roman"/>
          <w:kern w:val="0"/>
          <w:sz w:val="28"/>
          <w:szCs w:val="28"/>
          <w:lang w:eastAsia="ru-RU"/>
        </w:rPr>
        <w:t xml:space="preserve">Глава Никольского сельского поселения </w:t>
      </w:r>
    </w:p>
    <w:p w:rsidR="000566EE" w:rsidRPr="000566EE" w:rsidRDefault="000566EE" w:rsidP="000566EE">
      <w:pPr>
        <w:widowControl/>
        <w:suppressAutoHyphens w:val="0"/>
        <w:autoSpaceDE w:val="0"/>
        <w:autoSpaceDN w:val="0"/>
        <w:adjustRightInd w:val="0"/>
        <w:outlineLvl w:val="0"/>
        <w:rPr>
          <w:rFonts w:eastAsia="Times New Roman"/>
          <w:kern w:val="0"/>
          <w:sz w:val="28"/>
          <w:szCs w:val="28"/>
          <w:lang w:eastAsia="ru-RU"/>
        </w:rPr>
      </w:pPr>
      <w:r w:rsidRPr="000566EE">
        <w:rPr>
          <w:rFonts w:eastAsia="Times New Roman"/>
          <w:kern w:val="0"/>
          <w:sz w:val="28"/>
          <w:szCs w:val="28"/>
          <w:lang w:eastAsia="ru-RU"/>
        </w:rPr>
        <w:t xml:space="preserve">Бобровского муниципального района </w:t>
      </w:r>
    </w:p>
    <w:p w:rsidR="000566EE" w:rsidRPr="000566EE" w:rsidRDefault="000566EE" w:rsidP="000566EE">
      <w:pPr>
        <w:widowControl/>
        <w:suppressAutoHyphens w:val="0"/>
        <w:autoSpaceDE w:val="0"/>
        <w:autoSpaceDN w:val="0"/>
        <w:adjustRightInd w:val="0"/>
        <w:outlineLvl w:val="0"/>
        <w:rPr>
          <w:rFonts w:eastAsia="Times New Roman"/>
          <w:kern w:val="0"/>
          <w:sz w:val="28"/>
          <w:szCs w:val="28"/>
          <w:lang w:eastAsia="ru-RU"/>
        </w:rPr>
      </w:pPr>
      <w:r w:rsidRPr="000566EE">
        <w:rPr>
          <w:rFonts w:eastAsia="Times New Roman"/>
          <w:kern w:val="0"/>
          <w:sz w:val="28"/>
          <w:szCs w:val="28"/>
          <w:lang w:eastAsia="ru-RU"/>
        </w:rPr>
        <w:t xml:space="preserve">Воронежской области                                       </w:t>
      </w:r>
      <w:r>
        <w:rPr>
          <w:rFonts w:eastAsia="Times New Roman"/>
          <w:kern w:val="0"/>
          <w:sz w:val="28"/>
          <w:szCs w:val="28"/>
          <w:lang w:eastAsia="ru-RU"/>
        </w:rPr>
        <w:t xml:space="preserve">                         </w:t>
      </w:r>
      <w:r w:rsidRPr="000566EE">
        <w:rPr>
          <w:rFonts w:eastAsia="Times New Roman"/>
          <w:kern w:val="0"/>
          <w:sz w:val="28"/>
          <w:szCs w:val="28"/>
          <w:lang w:eastAsia="ru-RU"/>
        </w:rPr>
        <w:t xml:space="preserve"> В.Н. </w:t>
      </w:r>
      <w:proofErr w:type="spellStart"/>
      <w:r w:rsidRPr="000566EE">
        <w:rPr>
          <w:rFonts w:eastAsia="Times New Roman"/>
          <w:kern w:val="0"/>
          <w:sz w:val="28"/>
          <w:szCs w:val="28"/>
          <w:lang w:eastAsia="ru-RU"/>
        </w:rPr>
        <w:t>Машошин</w:t>
      </w:r>
      <w:proofErr w:type="spellEnd"/>
    </w:p>
    <w:p w:rsidR="000566EE" w:rsidRDefault="000566EE" w:rsidP="00DE7506">
      <w:pPr>
        <w:jc w:val="right"/>
        <w:rPr>
          <w:bCs/>
        </w:rPr>
      </w:pPr>
    </w:p>
    <w:p w:rsidR="000566EE" w:rsidRDefault="000566EE" w:rsidP="00DE7506">
      <w:pPr>
        <w:jc w:val="right"/>
        <w:rPr>
          <w:bCs/>
        </w:rPr>
      </w:pPr>
    </w:p>
    <w:p w:rsidR="000566EE" w:rsidRDefault="000566EE" w:rsidP="00DE7506">
      <w:pPr>
        <w:jc w:val="right"/>
        <w:rPr>
          <w:bCs/>
        </w:rPr>
      </w:pPr>
    </w:p>
    <w:p w:rsidR="000566EE" w:rsidRDefault="000566EE" w:rsidP="00DE7506">
      <w:pPr>
        <w:jc w:val="right"/>
        <w:rPr>
          <w:bCs/>
        </w:rPr>
      </w:pPr>
    </w:p>
    <w:p w:rsidR="00EA0D78" w:rsidRPr="008B7A34" w:rsidRDefault="00E81CAD" w:rsidP="00DE7506">
      <w:pPr>
        <w:jc w:val="right"/>
        <w:rPr>
          <w:bCs/>
        </w:rPr>
      </w:pPr>
      <w:r w:rsidRPr="008B7A34">
        <w:rPr>
          <w:bCs/>
        </w:rPr>
        <w:t xml:space="preserve">Приложение </w:t>
      </w:r>
      <w:r w:rsidR="00EA0D78" w:rsidRPr="008B7A34">
        <w:rPr>
          <w:bCs/>
        </w:rPr>
        <w:t>к решению</w:t>
      </w:r>
    </w:p>
    <w:p w:rsidR="00E81CAD" w:rsidRPr="008B7A34" w:rsidRDefault="00E81CAD" w:rsidP="00DE7506">
      <w:pPr>
        <w:jc w:val="right"/>
        <w:rPr>
          <w:bCs/>
        </w:rPr>
      </w:pPr>
      <w:r w:rsidRPr="008B7A34">
        <w:rPr>
          <w:bCs/>
        </w:rPr>
        <w:t>Совета народных депутатов</w:t>
      </w:r>
    </w:p>
    <w:p w:rsidR="00E81CAD" w:rsidRPr="008B7A34" w:rsidRDefault="00EA0D78" w:rsidP="00DE7506">
      <w:pPr>
        <w:jc w:val="right"/>
        <w:rPr>
          <w:bCs/>
        </w:rPr>
      </w:pPr>
      <w:r w:rsidRPr="008B7A34">
        <w:rPr>
          <w:bCs/>
        </w:rPr>
        <w:t>Никольского сельского поселения</w:t>
      </w:r>
    </w:p>
    <w:p w:rsidR="00E81CAD" w:rsidRPr="008B7A34" w:rsidRDefault="00E81CAD" w:rsidP="00DE7506">
      <w:pPr>
        <w:jc w:val="right"/>
      </w:pPr>
      <w:r w:rsidRPr="008B7A34">
        <w:t>Бо</w:t>
      </w:r>
      <w:r w:rsidR="00EA0D78" w:rsidRPr="008B7A34">
        <w:t>бровского муниципального района</w:t>
      </w:r>
    </w:p>
    <w:p w:rsidR="00E81CAD" w:rsidRPr="008B7A34" w:rsidRDefault="00E81CAD" w:rsidP="00DE7506">
      <w:pPr>
        <w:jc w:val="right"/>
        <w:rPr>
          <w:bCs/>
        </w:rPr>
      </w:pPr>
      <w:r w:rsidRPr="008B7A34">
        <w:t>Воронежской области</w:t>
      </w:r>
      <w:r w:rsidRPr="008B7A34">
        <w:rPr>
          <w:bCs/>
        </w:rPr>
        <w:t xml:space="preserve"> </w:t>
      </w:r>
      <w:r w:rsidR="00AC77B9" w:rsidRPr="008B7A34">
        <w:rPr>
          <w:bCs/>
        </w:rPr>
        <w:t xml:space="preserve">от </w:t>
      </w:r>
      <w:r w:rsidR="002C49FB" w:rsidRPr="008B7A34">
        <w:rPr>
          <w:bCs/>
        </w:rPr>
        <w:t>27.02.2023</w:t>
      </w:r>
      <w:r w:rsidR="00AC77B9" w:rsidRPr="008B7A34">
        <w:rPr>
          <w:bCs/>
        </w:rPr>
        <w:t xml:space="preserve"> №</w:t>
      </w:r>
      <w:r w:rsidR="002C49FB" w:rsidRPr="008B7A34">
        <w:rPr>
          <w:bCs/>
        </w:rPr>
        <w:t>1</w:t>
      </w:r>
    </w:p>
    <w:p w:rsidR="00297638" w:rsidRPr="002C49FB" w:rsidRDefault="00297638" w:rsidP="00440D64">
      <w:pPr>
        <w:jc w:val="right"/>
        <w:rPr>
          <w:bCs/>
        </w:rPr>
      </w:pPr>
    </w:p>
    <w:p w:rsidR="001C5FEA" w:rsidRDefault="001C5FEA" w:rsidP="00440D64">
      <w:pPr>
        <w:jc w:val="right"/>
        <w:rPr>
          <w:bCs/>
        </w:rPr>
      </w:pPr>
    </w:p>
    <w:p w:rsidR="001C5FEA" w:rsidRDefault="001C5FEA" w:rsidP="00440D64">
      <w:pPr>
        <w:jc w:val="right"/>
        <w:rPr>
          <w:bCs/>
        </w:rPr>
      </w:pPr>
    </w:p>
    <w:p w:rsidR="001C5FEA" w:rsidRPr="00297638" w:rsidRDefault="001C5FEA" w:rsidP="00440D64">
      <w:pPr>
        <w:jc w:val="right"/>
        <w:rPr>
          <w:bCs/>
        </w:rPr>
      </w:pPr>
    </w:p>
    <w:p w:rsidR="00E80A9C" w:rsidRDefault="00E80A9C" w:rsidP="00E80A9C">
      <w:pPr>
        <w:snapToGrid w:val="0"/>
        <w:jc w:val="center"/>
        <w:rPr>
          <w:rFonts w:cs="Arial"/>
          <w:b/>
          <w:sz w:val="26"/>
          <w:szCs w:val="26"/>
        </w:rPr>
      </w:pPr>
    </w:p>
    <w:p w:rsidR="001C5FEA" w:rsidRDefault="001C5FEA" w:rsidP="00E80A9C">
      <w:pPr>
        <w:snapToGrid w:val="0"/>
        <w:jc w:val="center"/>
        <w:rPr>
          <w:rFonts w:cs="Arial"/>
          <w:b/>
          <w:sz w:val="26"/>
          <w:szCs w:val="26"/>
        </w:rPr>
      </w:pPr>
    </w:p>
    <w:p w:rsidR="001C5FEA" w:rsidRDefault="001C5FEA" w:rsidP="00E80A9C">
      <w:pPr>
        <w:snapToGrid w:val="0"/>
        <w:jc w:val="center"/>
        <w:rPr>
          <w:rFonts w:cs="Arial"/>
          <w:b/>
          <w:sz w:val="26"/>
          <w:szCs w:val="26"/>
        </w:rPr>
      </w:pPr>
    </w:p>
    <w:p w:rsidR="00E80A9C" w:rsidRDefault="00E80A9C" w:rsidP="00E80A9C">
      <w:pPr>
        <w:snapToGrid w:val="0"/>
        <w:jc w:val="center"/>
        <w:rPr>
          <w:rFonts w:cs="Arial"/>
          <w:b/>
          <w:sz w:val="26"/>
          <w:szCs w:val="26"/>
        </w:rPr>
      </w:pPr>
    </w:p>
    <w:p w:rsidR="00E80A9C" w:rsidRDefault="00E80A9C" w:rsidP="00E80A9C">
      <w:pPr>
        <w:snapToGrid w:val="0"/>
        <w:jc w:val="center"/>
        <w:rPr>
          <w:rFonts w:cs="Arial"/>
          <w:b/>
          <w:sz w:val="26"/>
          <w:szCs w:val="26"/>
        </w:rPr>
      </w:pPr>
    </w:p>
    <w:p w:rsidR="00E80A9C" w:rsidRPr="001C5FEA" w:rsidRDefault="00E80A9C" w:rsidP="00E80A9C">
      <w:pPr>
        <w:snapToGrid w:val="0"/>
        <w:jc w:val="center"/>
        <w:rPr>
          <w:rFonts w:cs="Arial"/>
          <w:b/>
          <w:sz w:val="28"/>
          <w:szCs w:val="28"/>
        </w:rPr>
      </w:pPr>
    </w:p>
    <w:p w:rsidR="00E80A9C" w:rsidRPr="001C5FEA" w:rsidRDefault="00C46AA6" w:rsidP="00E80A9C">
      <w:pPr>
        <w:snapToGrid w:val="0"/>
        <w:jc w:val="center"/>
        <w:rPr>
          <w:rFonts w:cs="Arial"/>
          <w:b/>
          <w:sz w:val="28"/>
          <w:szCs w:val="28"/>
        </w:rPr>
      </w:pPr>
      <w:r w:rsidRPr="001C5FEA">
        <w:rPr>
          <w:rFonts w:cs="Arial"/>
          <w:b/>
          <w:sz w:val="28"/>
          <w:szCs w:val="28"/>
        </w:rPr>
        <w:t xml:space="preserve"> </w:t>
      </w:r>
      <w:r w:rsidR="00E80A9C" w:rsidRPr="001C5FEA">
        <w:rPr>
          <w:rFonts w:cs="Arial"/>
          <w:b/>
          <w:sz w:val="28"/>
          <w:szCs w:val="28"/>
        </w:rPr>
        <w:t>ГЕНЕРАЛЬН</w:t>
      </w:r>
      <w:r w:rsidR="00FF7B54">
        <w:rPr>
          <w:rFonts w:cs="Arial"/>
          <w:b/>
          <w:sz w:val="28"/>
          <w:szCs w:val="28"/>
        </w:rPr>
        <w:t>ЫЙ</w:t>
      </w:r>
      <w:r w:rsidR="00297638" w:rsidRPr="001C5FEA">
        <w:rPr>
          <w:rFonts w:cs="Arial"/>
          <w:b/>
          <w:sz w:val="28"/>
          <w:szCs w:val="28"/>
        </w:rPr>
        <w:t xml:space="preserve"> ПЛАН</w:t>
      </w:r>
    </w:p>
    <w:p w:rsidR="00E80A9C" w:rsidRPr="001C5FEA" w:rsidRDefault="0018583E" w:rsidP="00E80A9C">
      <w:pPr>
        <w:snapToGrid w:val="0"/>
        <w:jc w:val="center"/>
        <w:rPr>
          <w:rFonts w:cs="Arial"/>
          <w:b/>
          <w:sz w:val="28"/>
          <w:szCs w:val="28"/>
        </w:rPr>
      </w:pPr>
      <w:r w:rsidRPr="001C5FEA">
        <w:rPr>
          <w:rFonts w:cs="Arial"/>
          <w:b/>
          <w:sz w:val="28"/>
          <w:szCs w:val="28"/>
        </w:rPr>
        <w:t>Никольского сельского поселения</w:t>
      </w:r>
    </w:p>
    <w:p w:rsidR="00E80A9C" w:rsidRPr="001C5FEA" w:rsidRDefault="0018583E" w:rsidP="00E80A9C">
      <w:pPr>
        <w:snapToGrid w:val="0"/>
        <w:jc w:val="center"/>
        <w:rPr>
          <w:rFonts w:cs="Arial"/>
          <w:b/>
          <w:sz w:val="28"/>
          <w:szCs w:val="28"/>
        </w:rPr>
      </w:pPr>
      <w:r w:rsidRPr="001C5FEA">
        <w:rPr>
          <w:rFonts w:cs="Arial"/>
          <w:b/>
          <w:sz w:val="28"/>
          <w:szCs w:val="28"/>
        </w:rPr>
        <w:t>Бобровского муниципального района</w:t>
      </w:r>
    </w:p>
    <w:p w:rsidR="00E80A9C" w:rsidRPr="001C5FEA" w:rsidRDefault="0018583E" w:rsidP="00E80A9C">
      <w:pPr>
        <w:snapToGrid w:val="0"/>
        <w:jc w:val="center"/>
        <w:rPr>
          <w:rFonts w:cs="Arial"/>
          <w:b/>
          <w:sz w:val="28"/>
          <w:szCs w:val="28"/>
        </w:rPr>
      </w:pPr>
      <w:r w:rsidRPr="001C5FEA">
        <w:rPr>
          <w:rFonts w:cs="Arial"/>
          <w:b/>
          <w:sz w:val="28"/>
          <w:szCs w:val="28"/>
        </w:rPr>
        <w:t>Воронежской области</w:t>
      </w:r>
    </w:p>
    <w:p w:rsidR="00E80A9C" w:rsidRPr="001C5FEA" w:rsidRDefault="00E80A9C" w:rsidP="00E80A9C">
      <w:pPr>
        <w:snapToGrid w:val="0"/>
        <w:spacing w:after="144"/>
        <w:jc w:val="center"/>
        <w:rPr>
          <w:rFonts w:cs="Arial"/>
          <w:b/>
          <w:sz w:val="28"/>
          <w:szCs w:val="28"/>
        </w:rPr>
      </w:pPr>
    </w:p>
    <w:p w:rsidR="00E80A9C" w:rsidRPr="001C5FEA" w:rsidRDefault="00E80A9C" w:rsidP="00E80A9C">
      <w:pPr>
        <w:snapToGrid w:val="0"/>
        <w:jc w:val="center"/>
        <w:rPr>
          <w:rFonts w:cs="Arial"/>
          <w:b/>
          <w:sz w:val="28"/>
          <w:szCs w:val="28"/>
        </w:rPr>
      </w:pPr>
      <w:r w:rsidRPr="001C5FEA">
        <w:rPr>
          <w:rFonts w:cs="Arial"/>
          <w:b/>
          <w:sz w:val="28"/>
          <w:szCs w:val="28"/>
        </w:rPr>
        <w:t>ТОМ I</w:t>
      </w:r>
    </w:p>
    <w:p w:rsidR="00E80A9C" w:rsidRPr="001C5FEA" w:rsidRDefault="00E80A9C" w:rsidP="00E80A9C">
      <w:pPr>
        <w:snapToGrid w:val="0"/>
        <w:jc w:val="center"/>
        <w:rPr>
          <w:rFonts w:cs="Arial"/>
          <w:b/>
          <w:sz w:val="28"/>
          <w:szCs w:val="28"/>
        </w:rPr>
      </w:pPr>
    </w:p>
    <w:p w:rsidR="00E80A9C" w:rsidRPr="001C5FEA" w:rsidRDefault="00E80A9C" w:rsidP="00E80A9C">
      <w:pPr>
        <w:snapToGrid w:val="0"/>
        <w:jc w:val="center"/>
        <w:rPr>
          <w:rFonts w:cs="Arial"/>
          <w:b/>
          <w:sz w:val="28"/>
          <w:szCs w:val="28"/>
        </w:rPr>
      </w:pPr>
      <w:r w:rsidRPr="001C5FEA">
        <w:rPr>
          <w:rFonts w:cs="Arial"/>
          <w:b/>
          <w:sz w:val="28"/>
          <w:szCs w:val="28"/>
        </w:rPr>
        <w:t>ПОЛОЖЕНИЕ О ТЕРРИТОРИАЛЬНОМ ПЛАНИРОВАНИИ</w:t>
      </w:r>
    </w:p>
    <w:p w:rsidR="003848A3" w:rsidRPr="001C5FEA" w:rsidRDefault="003848A3" w:rsidP="00444F12">
      <w:pPr>
        <w:pStyle w:val="af9"/>
        <w:jc w:val="center"/>
        <w:rPr>
          <w:sz w:val="28"/>
          <w:szCs w:val="28"/>
          <w:lang w:val="en-US"/>
        </w:rPr>
      </w:pPr>
    </w:p>
    <w:p w:rsidR="00F63903" w:rsidRDefault="00F63903" w:rsidP="00444F12">
      <w:pPr>
        <w:pStyle w:val="af9"/>
        <w:jc w:val="center"/>
      </w:pPr>
    </w:p>
    <w:p w:rsidR="00A0191C" w:rsidRPr="00E41D60" w:rsidRDefault="00A0191C" w:rsidP="00444F12">
      <w:pPr>
        <w:pStyle w:val="af9"/>
        <w:jc w:val="center"/>
      </w:pPr>
    </w:p>
    <w:p w:rsidR="00EA4FA4" w:rsidRPr="00EA4FA4" w:rsidRDefault="0018583E" w:rsidP="0018583E">
      <w:pPr>
        <w:rPr>
          <w:b/>
        </w:rPr>
      </w:pPr>
      <w:r w:rsidRPr="00EA4FA4">
        <w:rPr>
          <w:b/>
        </w:rPr>
        <w:t xml:space="preserve"> </w:t>
      </w:r>
    </w:p>
    <w:p w:rsidR="00F33273" w:rsidRPr="00E41D60" w:rsidRDefault="00F33273" w:rsidP="00FF7B54">
      <w:pPr>
        <w:pStyle w:val="af9"/>
        <w:pageBreakBefore/>
        <w:jc w:val="center"/>
        <w:outlineLvl w:val="0"/>
        <w:rPr>
          <w:b/>
          <w:bCs/>
        </w:rPr>
      </w:pPr>
      <w:r w:rsidRPr="00E41D60">
        <w:rPr>
          <w:b/>
          <w:bCs/>
        </w:rPr>
        <w:lastRenderedPageBreak/>
        <w:t>СОДЕРЖАНИЕ</w:t>
      </w:r>
    </w:p>
    <w:p w:rsidR="00F33273" w:rsidRPr="00E41D60" w:rsidRDefault="00F33273" w:rsidP="00F33273">
      <w:pPr>
        <w:pStyle w:val="af9"/>
        <w:jc w:val="center"/>
        <w:rPr>
          <w:b/>
          <w:bCs/>
        </w:rPr>
      </w:pPr>
    </w:p>
    <w:tbl>
      <w:tblPr>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49"/>
        <w:gridCol w:w="8927"/>
      </w:tblGrid>
      <w:tr w:rsidR="00A6250F" w:rsidRPr="00E41D60" w:rsidTr="001973E5">
        <w:trPr>
          <w:trHeight w:val="438"/>
        </w:trPr>
        <w:tc>
          <w:tcPr>
            <w:tcW w:w="849" w:type="dxa"/>
            <w:shd w:val="clear" w:color="auto" w:fill="DAEEF3"/>
          </w:tcPr>
          <w:p w:rsidR="00A6250F" w:rsidRPr="00A6250F" w:rsidRDefault="00A6250F" w:rsidP="008D0B15">
            <w:pPr>
              <w:pStyle w:val="af9"/>
              <w:rPr>
                <w:b/>
              </w:rPr>
            </w:pPr>
            <w:r w:rsidRPr="00A6250F">
              <w:rPr>
                <w:b/>
                <w:bCs/>
              </w:rPr>
              <w:t>1.</w:t>
            </w:r>
          </w:p>
        </w:tc>
        <w:tc>
          <w:tcPr>
            <w:tcW w:w="8927" w:type="dxa"/>
            <w:shd w:val="clear" w:color="auto" w:fill="DAEEF3"/>
          </w:tcPr>
          <w:p w:rsidR="00A6250F" w:rsidRPr="00E41D60" w:rsidRDefault="00A6250F" w:rsidP="008D0B15">
            <w:pPr>
              <w:pStyle w:val="af9"/>
            </w:pPr>
            <w:r w:rsidRPr="00E41D60">
              <w:rPr>
                <w:b/>
                <w:bCs/>
              </w:rPr>
              <w:t>ЦЕЛИ И ЗАДАЧИ ТЕРРИТОРИАЛЬНОГО ПЛАНИРОВАНИЯ.</w:t>
            </w:r>
          </w:p>
        </w:tc>
      </w:tr>
      <w:tr w:rsidR="00A6250F" w:rsidRPr="00E41D60" w:rsidTr="001973E5">
        <w:trPr>
          <w:trHeight w:val="415"/>
        </w:trPr>
        <w:tc>
          <w:tcPr>
            <w:tcW w:w="849" w:type="dxa"/>
            <w:shd w:val="clear" w:color="auto" w:fill="DAEEF3"/>
          </w:tcPr>
          <w:p w:rsidR="00A6250F" w:rsidRPr="00A6250F" w:rsidRDefault="00A6250F" w:rsidP="008D0B15">
            <w:pPr>
              <w:pStyle w:val="af9"/>
              <w:rPr>
                <w:b/>
              </w:rPr>
            </w:pPr>
            <w:r w:rsidRPr="00A6250F">
              <w:rPr>
                <w:b/>
                <w:bCs/>
              </w:rPr>
              <w:t>2.</w:t>
            </w:r>
          </w:p>
        </w:tc>
        <w:tc>
          <w:tcPr>
            <w:tcW w:w="8927" w:type="dxa"/>
            <w:shd w:val="clear" w:color="auto" w:fill="DAEEF3"/>
          </w:tcPr>
          <w:p w:rsidR="00A6250F" w:rsidRPr="00E41D60" w:rsidRDefault="00A6250F" w:rsidP="008D0B15">
            <w:pPr>
              <w:pStyle w:val="af9"/>
            </w:pPr>
            <w:r w:rsidRPr="00E41D60">
              <w:rPr>
                <w:b/>
                <w:bCs/>
                <w:color w:val="000000"/>
              </w:rPr>
              <w:t>ПЕРЕЧЕНЬ МЕРОПРИЯТИЙ ПО ТЕРРИТОРИАЛЬНОМУ ПЛАНИРОВАНИЮ.</w:t>
            </w:r>
          </w:p>
        </w:tc>
      </w:tr>
      <w:tr w:rsidR="00A6250F" w:rsidRPr="00E41D60" w:rsidTr="001973E5">
        <w:trPr>
          <w:trHeight w:val="525"/>
        </w:trPr>
        <w:tc>
          <w:tcPr>
            <w:tcW w:w="849" w:type="dxa"/>
          </w:tcPr>
          <w:p w:rsidR="00A6250F" w:rsidRPr="00A6250F" w:rsidRDefault="00A6250F" w:rsidP="00F33273">
            <w:pPr>
              <w:pStyle w:val="af9"/>
              <w:rPr>
                <w:b/>
              </w:rPr>
            </w:pPr>
            <w:r w:rsidRPr="00A6250F">
              <w:rPr>
                <w:b/>
              </w:rPr>
              <w:t>2.1.</w:t>
            </w:r>
          </w:p>
        </w:tc>
        <w:tc>
          <w:tcPr>
            <w:tcW w:w="8927" w:type="dxa"/>
          </w:tcPr>
          <w:p w:rsidR="00A6250F" w:rsidRPr="00CA1AFC" w:rsidRDefault="00A6250F" w:rsidP="00CD5998">
            <w:pPr>
              <w:pStyle w:val="a1"/>
              <w:tabs>
                <w:tab w:val="left" w:pos="0"/>
              </w:tabs>
              <w:spacing w:after="0"/>
              <w:rPr>
                <w:b/>
                <w:color w:val="000000"/>
                <w:lang w:val="ru-RU"/>
              </w:rPr>
            </w:pPr>
            <w:r w:rsidRPr="00CA1AFC">
              <w:rPr>
                <w:b/>
                <w:color w:val="000000"/>
                <w:lang w:val="ru-RU"/>
              </w:rPr>
              <w:t xml:space="preserve">Мероприятия по оптимизации административно-территориального устройства </w:t>
            </w:r>
            <w:r w:rsidR="004573EB" w:rsidRPr="00CA1AFC">
              <w:rPr>
                <w:b/>
                <w:color w:val="000000"/>
                <w:lang w:val="ru-RU"/>
              </w:rPr>
              <w:t>Никольск</w:t>
            </w:r>
            <w:r w:rsidR="00654294" w:rsidRPr="00CA1AFC">
              <w:rPr>
                <w:b/>
                <w:color w:val="000000"/>
                <w:lang w:val="ru-RU"/>
              </w:rPr>
              <w:t>ого</w:t>
            </w:r>
            <w:r w:rsidRPr="00CA1AFC">
              <w:rPr>
                <w:b/>
                <w:color w:val="000000"/>
                <w:lang w:val="ru-RU"/>
              </w:rPr>
              <w:t xml:space="preserve"> сельского поселения.</w:t>
            </w:r>
          </w:p>
        </w:tc>
      </w:tr>
      <w:tr w:rsidR="00A6250F" w:rsidRPr="00E41D60" w:rsidTr="001973E5">
        <w:trPr>
          <w:trHeight w:val="535"/>
        </w:trPr>
        <w:tc>
          <w:tcPr>
            <w:tcW w:w="849" w:type="dxa"/>
          </w:tcPr>
          <w:p w:rsidR="00A6250F" w:rsidRPr="00A6250F" w:rsidRDefault="00A6250F" w:rsidP="00F33273">
            <w:pPr>
              <w:pStyle w:val="af9"/>
              <w:rPr>
                <w:b/>
              </w:rPr>
            </w:pPr>
            <w:r w:rsidRPr="00A6250F">
              <w:rPr>
                <w:b/>
              </w:rPr>
              <w:t>2.2.</w:t>
            </w:r>
          </w:p>
        </w:tc>
        <w:tc>
          <w:tcPr>
            <w:tcW w:w="8927" w:type="dxa"/>
          </w:tcPr>
          <w:p w:rsidR="00A6250F" w:rsidRPr="00E41D60" w:rsidRDefault="00A6250F" w:rsidP="008D0B15">
            <w:pPr>
              <w:tabs>
                <w:tab w:val="left" w:pos="700"/>
              </w:tabs>
              <w:jc w:val="both"/>
              <w:rPr>
                <w:b/>
              </w:rPr>
            </w:pPr>
            <w:r w:rsidRPr="00E41D60">
              <w:rPr>
                <w:b/>
              </w:rPr>
              <w:t>Мероприятия по усовершенствованию и развитию планировочной структуры сельского поселения, функциональному и градостроительному зонированию.</w:t>
            </w:r>
          </w:p>
        </w:tc>
      </w:tr>
      <w:tr w:rsidR="00A6250F" w:rsidRPr="00E41D60" w:rsidTr="001973E5">
        <w:trPr>
          <w:trHeight w:val="541"/>
        </w:trPr>
        <w:tc>
          <w:tcPr>
            <w:tcW w:w="849" w:type="dxa"/>
          </w:tcPr>
          <w:p w:rsidR="00A6250F" w:rsidRPr="00A6250F" w:rsidRDefault="00A6250F" w:rsidP="00F33273">
            <w:pPr>
              <w:pStyle w:val="af9"/>
              <w:rPr>
                <w:b/>
              </w:rPr>
            </w:pPr>
            <w:r w:rsidRPr="00A6250F">
              <w:rPr>
                <w:b/>
              </w:rPr>
              <w:t>2.3</w:t>
            </w:r>
          </w:p>
        </w:tc>
        <w:tc>
          <w:tcPr>
            <w:tcW w:w="8927" w:type="dxa"/>
          </w:tcPr>
          <w:p w:rsidR="00A6250F" w:rsidRPr="00E41D60" w:rsidRDefault="00A6250F" w:rsidP="00654294">
            <w:pPr>
              <w:tabs>
                <w:tab w:val="left" w:pos="700"/>
              </w:tabs>
              <w:jc w:val="both"/>
              <w:rPr>
                <w:b/>
              </w:rPr>
            </w:pPr>
            <w:r w:rsidRPr="00E41D60">
              <w:rPr>
                <w:b/>
              </w:rPr>
              <w:t>Мероприятия по сохранению, использованию и популяризации объектов культурного наследия</w:t>
            </w:r>
            <w:r w:rsidR="00654294">
              <w:rPr>
                <w:b/>
              </w:rPr>
              <w:t>.</w:t>
            </w:r>
          </w:p>
        </w:tc>
      </w:tr>
      <w:tr w:rsidR="00A6250F" w:rsidRPr="00E41D60" w:rsidTr="001973E5">
        <w:trPr>
          <w:trHeight w:val="548"/>
        </w:trPr>
        <w:tc>
          <w:tcPr>
            <w:tcW w:w="849" w:type="dxa"/>
          </w:tcPr>
          <w:p w:rsidR="00A6250F" w:rsidRPr="00A6250F" w:rsidRDefault="00A6250F" w:rsidP="00CB2ED4">
            <w:pPr>
              <w:pStyle w:val="af9"/>
              <w:rPr>
                <w:b/>
              </w:rPr>
            </w:pPr>
            <w:r w:rsidRPr="00A6250F">
              <w:rPr>
                <w:b/>
              </w:rPr>
              <w:t>2.4.</w:t>
            </w:r>
          </w:p>
        </w:tc>
        <w:tc>
          <w:tcPr>
            <w:tcW w:w="8927" w:type="dxa"/>
          </w:tcPr>
          <w:p w:rsidR="00A6250F" w:rsidRPr="00E41D60" w:rsidRDefault="00A6250F" w:rsidP="008D0B15">
            <w:pPr>
              <w:pStyle w:val="ConsPlusNormal"/>
              <w:widowControl/>
              <w:ind w:firstLine="0"/>
              <w:jc w:val="both"/>
              <w:rPr>
                <w:rFonts w:ascii="Times New Roman" w:hAnsi="Times New Roman" w:cs="Times New Roman"/>
                <w:b/>
                <w:sz w:val="24"/>
                <w:szCs w:val="24"/>
              </w:rPr>
            </w:pPr>
            <w:r w:rsidRPr="00E41D60">
              <w:rPr>
                <w:rFonts w:ascii="Times New Roman" w:hAnsi="Times New Roman" w:cs="Times New Roman"/>
                <w:b/>
                <w:sz w:val="24"/>
                <w:szCs w:val="24"/>
              </w:rPr>
              <w:t xml:space="preserve">Мероприятия по размещению на </w:t>
            </w:r>
            <w:r w:rsidRPr="00A0191C">
              <w:rPr>
                <w:rFonts w:ascii="Times New Roman" w:hAnsi="Times New Roman" w:cs="Times New Roman"/>
                <w:b/>
                <w:sz w:val="24"/>
                <w:szCs w:val="24"/>
              </w:rPr>
              <w:t xml:space="preserve">территории </w:t>
            </w:r>
            <w:r w:rsidR="004573EB">
              <w:rPr>
                <w:rFonts w:ascii="Times New Roman" w:hAnsi="Times New Roman" w:cs="Times New Roman"/>
                <w:b/>
                <w:sz w:val="24"/>
                <w:szCs w:val="24"/>
              </w:rPr>
              <w:t>Никольск</w:t>
            </w:r>
            <w:r w:rsidR="00654294">
              <w:rPr>
                <w:rFonts w:ascii="Times New Roman" w:hAnsi="Times New Roman" w:cs="Times New Roman"/>
                <w:b/>
                <w:sz w:val="24"/>
                <w:szCs w:val="24"/>
              </w:rPr>
              <w:t>ого</w:t>
            </w:r>
            <w:r w:rsidRPr="00CD5998">
              <w:rPr>
                <w:rFonts w:ascii="Times New Roman" w:hAnsi="Times New Roman" w:cs="Times New Roman"/>
                <w:b/>
                <w:sz w:val="24"/>
                <w:szCs w:val="24"/>
              </w:rPr>
              <w:t xml:space="preserve"> </w:t>
            </w:r>
            <w:r w:rsidRPr="00A0191C">
              <w:rPr>
                <w:rFonts w:ascii="Times New Roman" w:hAnsi="Times New Roman" w:cs="Times New Roman"/>
                <w:b/>
                <w:sz w:val="24"/>
                <w:szCs w:val="24"/>
              </w:rPr>
              <w:t>сельского</w:t>
            </w:r>
            <w:r w:rsidRPr="00E41D60">
              <w:rPr>
                <w:rFonts w:ascii="Times New Roman" w:hAnsi="Times New Roman" w:cs="Times New Roman"/>
                <w:b/>
                <w:sz w:val="24"/>
                <w:szCs w:val="24"/>
              </w:rPr>
              <w:t xml:space="preserve"> поселения объектов капитального строительства местного значения. </w:t>
            </w:r>
          </w:p>
        </w:tc>
      </w:tr>
      <w:tr w:rsidR="00A6250F" w:rsidRPr="00E41D60" w:rsidTr="001973E5">
        <w:trPr>
          <w:trHeight w:val="543"/>
        </w:trPr>
        <w:tc>
          <w:tcPr>
            <w:tcW w:w="849" w:type="dxa"/>
          </w:tcPr>
          <w:p w:rsidR="00A6250F" w:rsidRPr="00E41D60" w:rsidRDefault="00A6250F" w:rsidP="00CB2ED4">
            <w:pPr>
              <w:pStyle w:val="af9"/>
              <w:rPr>
                <w:i/>
              </w:rPr>
            </w:pPr>
            <w:r w:rsidRPr="00E41D60">
              <w:rPr>
                <w:i/>
              </w:rPr>
              <w:t>2.4.1.</w:t>
            </w:r>
          </w:p>
        </w:tc>
        <w:tc>
          <w:tcPr>
            <w:tcW w:w="8927" w:type="dxa"/>
          </w:tcPr>
          <w:p w:rsidR="00A6250F" w:rsidRPr="00E41D60" w:rsidRDefault="00A6250F" w:rsidP="00CD5998">
            <w:pPr>
              <w:pStyle w:val="ConsPlusNormal"/>
              <w:widowControl/>
              <w:ind w:firstLine="0"/>
              <w:jc w:val="both"/>
              <w:rPr>
                <w:rFonts w:ascii="Times New Roman" w:hAnsi="Times New Roman" w:cs="Times New Roman"/>
                <w:b/>
                <w:i/>
                <w:sz w:val="24"/>
                <w:szCs w:val="24"/>
              </w:rPr>
            </w:pPr>
            <w:r w:rsidRPr="00E41D60">
              <w:rPr>
                <w:rFonts w:ascii="Times New Roman" w:hAnsi="Times New Roman" w:cs="Times New Roman"/>
                <w:i/>
                <w:sz w:val="24"/>
                <w:szCs w:val="24"/>
              </w:rPr>
              <w:t xml:space="preserve">Мероприятия по обеспечению территории </w:t>
            </w:r>
            <w:r w:rsidR="004573EB">
              <w:rPr>
                <w:rFonts w:ascii="Times New Roman" w:hAnsi="Times New Roman" w:cs="Times New Roman"/>
                <w:i/>
                <w:sz w:val="24"/>
                <w:szCs w:val="24"/>
              </w:rPr>
              <w:t>Никольск</w:t>
            </w:r>
            <w:r w:rsidR="00654294">
              <w:rPr>
                <w:rFonts w:ascii="Times New Roman" w:hAnsi="Times New Roman" w:cs="Times New Roman"/>
                <w:i/>
                <w:sz w:val="24"/>
                <w:szCs w:val="24"/>
              </w:rPr>
              <w:t>ого</w:t>
            </w:r>
            <w:r w:rsidRPr="00E41D60">
              <w:rPr>
                <w:rFonts w:ascii="Times New Roman" w:hAnsi="Times New Roman" w:cs="Times New Roman"/>
                <w:i/>
                <w:sz w:val="24"/>
                <w:szCs w:val="24"/>
              </w:rPr>
              <w:t xml:space="preserve"> сельского поселения объектами инженерной инфраструктуры.</w:t>
            </w:r>
          </w:p>
        </w:tc>
      </w:tr>
      <w:tr w:rsidR="00A6250F" w:rsidRPr="00E41D60" w:rsidTr="001973E5">
        <w:trPr>
          <w:trHeight w:val="550"/>
        </w:trPr>
        <w:tc>
          <w:tcPr>
            <w:tcW w:w="849" w:type="dxa"/>
          </w:tcPr>
          <w:p w:rsidR="00A6250F" w:rsidRPr="00E41D60" w:rsidRDefault="00A6250F" w:rsidP="003E1BD6">
            <w:pPr>
              <w:pStyle w:val="af9"/>
              <w:rPr>
                <w:i/>
              </w:rPr>
            </w:pPr>
            <w:r w:rsidRPr="00E41D60">
              <w:rPr>
                <w:i/>
              </w:rPr>
              <w:t>2.4.2.</w:t>
            </w:r>
          </w:p>
        </w:tc>
        <w:tc>
          <w:tcPr>
            <w:tcW w:w="8927" w:type="dxa"/>
          </w:tcPr>
          <w:p w:rsidR="00A6250F" w:rsidRPr="00E41D60" w:rsidRDefault="00A6250F" w:rsidP="008D0B15">
            <w:pPr>
              <w:pStyle w:val="ConsPlusNormal"/>
              <w:widowControl/>
              <w:ind w:firstLine="0"/>
              <w:jc w:val="both"/>
              <w:rPr>
                <w:rFonts w:ascii="Times New Roman" w:hAnsi="Times New Roman" w:cs="Times New Roman"/>
                <w:b/>
                <w:i/>
                <w:sz w:val="24"/>
                <w:szCs w:val="24"/>
              </w:rPr>
            </w:pPr>
            <w:r w:rsidRPr="00E41D60">
              <w:rPr>
                <w:rFonts w:ascii="Times New Roman" w:hAnsi="Times New Roman" w:cs="Times New Roman"/>
                <w:i/>
                <w:sz w:val="24"/>
                <w:szCs w:val="24"/>
              </w:rPr>
              <w:t xml:space="preserve">Мероприятия по обеспечению территории </w:t>
            </w:r>
            <w:r w:rsidR="004573EB">
              <w:rPr>
                <w:rFonts w:ascii="Times New Roman" w:hAnsi="Times New Roman" w:cs="Times New Roman"/>
                <w:i/>
                <w:sz w:val="24"/>
                <w:szCs w:val="24"/>
              </w:rPr>
              <w:t>Никольск</w:t>
            </w:r>
            <w:r w:rsidR="00654294">
              <w:rPr>
                <w:rFonts w:ascii="Times New Roman" w:hAnsi="Times New Roman" w:cs="Times New Roman"/>
                <w:i/>
                <w:sz w:val="24"/>
                <w:szCs w:val="24"/>
              </w:rPr>
              <w:t>ого</w:t>
            </w:r>
            <w:r w:rsidRPr="00E41D60">
              <w:rPr>
                <w:rFonts w:ascii="Times New Roman" w:hAnsi="Times New Roman" w:cs="Times New Roman"/>
                <w:i/>
                <w:sz w:val="24"/>
                <w:szCs w:val="24"/>
              </w:rPr>
              <w:t xml:space="preserve"> сельского поселения объектами транспортной инфраструктуры.</w:t>
            </w:r>
          </w:p>
        </w:tc>
      </w:tr>
      <w:tr w:rsidR="00A6250F" w:rsidRPr="00E41D60" w:rsidTr="001973E5">
        <w:trPr>
          <w:trHeight w:val="559"/>
        </w:trPr>
        <w:tc>
          <w:tcPr>
            <w:tcW w:w="849" w:type="dxa"/>
          </w:tcPr>
          <w:p w:rsidR="00A6250F" w:rsidRPr="00E41D60" w:rsidRDefault="00A6250F" w:rsidP="003E1BD6">
            <w:pPr>
              <w:pStyle w:val="af9"/>
              <w:rPr>
                <w:i/>
              </w:rPr>
            </w:pPr>
            <w:r w:rsidRPr="00E41D60">
              <w:rPr>
                <w:i/>
              </w:rPr>
              <w:t>2.4.3.</w:t>
            </w:r>
          </w:p>
        </w:tc>
        <w:tc>
          <w:tcPr>
            <w:tcW w:w="8927" w:type="dxa"/>
          </w:tcPr>
          <w:p w:rsidR="00A6250F" w:rsidRPr="00E41D60" w:rsidRDefault="00A6250F" w:rsidP="00EA0D78">
            <w:pPr>
              <w:pStyle w:val="ConsPlusNormal"/>
              <w:widowControl/>
              <w:ind w:firstLine="0"/>
              <w:jc w:val="both"/>
              <w:rPr>
                <w:rFonts w:ascii="Times New Roman" w:hAnsi="Times New Roman" w:cs="Times New Roman"/>
                <w:i/>
                <w:sz w:val="24"/>
                <w:szCs w:val="24"/>
              </w:rPr>
            </w:pPr>
            <w:r w:rsidRPr="00E41D60">
              <w:rPr>
                <w:rFonts w:ascii="Times New Roman" w:hAnsi="Times New Roman" w:cs="Times New Roman"/>
                <w:i/>
                <w:sz w:val="24"/>
                <w:szCs w:val="24"/>
              </w:rPr>
              <w:t xml:space="preserve">Мероприятия по обеспечению территории </w:t>
            </w:r>
            <w:r w:rsidR="004573EB">
              <w:rPr>
                <w:rFonts w:ascii="Times New Roman" w:hAnsi="Times New Roman" w:cs="Times New Roman"/>
                <w:i/>
                <w:sz w:val="24"/>
                <w:szCs w:val="24"/>
              </w:rPr>
              <w:t>Никольск</w:t>
            </w:r>
            <w:r w:rsidR="00654294">
              <w:rPr>
                <w:rFonts w:ascii="Times New Roman" w:hAnsi="Times New Roman" w:cs="Times New Roman"/>
                <w:i/>
                <w:sz w:val="24"/>
                <w:szCs w:val="24"/>
              </w:rPr>
              <w:t>ого</w:t>
            </w:r>
            <w:r w:rsidRPr="00E41D60">
              <w:rPr>
                <w:rFonts w:ascii="Times New Roman" w:hAnsi="Times New Roman" w:cs="Times New Roman"/>
                <w:i/>
                <w:sz w:val="24"/>
                <w:szCs w:val="24"/>
              </w:rPr>
              <w:t xml:space="preserve"> сельского поселения объектами жилой инфраструктуры.</w:t>
            </w:r>
          </w:p>
        </w:tc>
      </w:tr>
      <w:tr w:rsidR="00A6250F" w:rsidRPr="00E41D60" w:rsidTr="001973E5">
        <w:trPr>
          <w:trHeight w:val="553"/>
        </w:trPr>
        <w:tc>
          <w:tcPr>
            <w:tcW w:w="849" w:type="dxa"/>
          </w:tcPr>
          <w:p w:rsidR="00A6250F" w:rsidRPr="00B2130F" w:rsidRDefault="00A6250F" w:rsidP="003E1BD6">
            <w:pPr>
              <w:pStyle w:val="af9"/>
              <w:rPr>
                <w:i/>
              </w:rPr>
            </w:pPr>
            <w:r w:rsidRPr="00B2130F">
              <w:rPr>
                <w:bCs/>
                <w:i/>
              </w:rPr>
              <w:t>2.4.4.</w:t>
            </w:r>
          </w:p>
        </w:tc>
        <w:tc>
          <w:tcPr>
            <w:tcW w:w="8927" w:type="dxa"/>
          </w:tcPr>
          <w:p w:rsidR="00A6250F" w:rsidRPr="00B2130F" w:rsidRDefault="00A6250F" w:rsidP="00B2130F">
            <w:pPr>
              <w:ind w:right="-144"/>
              <w:rPr>
                <w:bCs/>
                <w:i/>
              </w:rPr>
            </w:pPr>
            <w:r w:rsidRPr="00B2130F">
              <w:rPr>
                <w:bCs/>
                <w:i/>
              </w:rPr>
              <w:t xml:space="preserve">Мероприятия по обеспечению условий для развития сельскохозяйственного производства и малого и среднего предпринимательства на территории </w:t>
            </w:r>
            <w:r w:rsidR="004573EB">
              <w:rPr>
                <w:i/>
              </w:rPr>
              <w:t>Никольск</w:t>
            </w:r>
            <w:r w:rsidR="00654294">
              <w:rPr>
                <w:i/>
              </w:rPr>
              <w:t>ого</w:t>
            </w:r>
            <w:r w:rsidRPr="00B2130F">
              <w:rPr>
                <w:bCs/>
                <w:i/>
              </w:rPr>
              <w:t xml:space="preserve"> сельского поселения</w:t>
            </w:r>
            <w:r>
              <w:rPr>
                <w:bCs/>
                <w:i/>
              </w:rPr>
              <w:t>.</w:t>
            </w:r>
          </w:p>
        </w:tc>
      </w:tr>
      <w:tr w:rsidR="00A6250F" w:rsidRPr="00E41D60" w:rsidTr="001973E5">
        <w:trPr>
          <w:trHeight w:val="425"/>
        </w:trPr>
        <w:tc>
          <w:tcPr>
            <w:tcW w:w="849" w:type="dxa"/>
          </w:tcPr>
          <w:p w:rsidR="00A6250F" w:rsidRPr="00E41D60" w:rsidRDefault="00A6250F" w:rsidP="00B2130F">
            <w:pPr>
              <w:pStyle w:val="af9"/>
              <w:rPr>
                <w:i/>
              </w:rPr>
            </w:pPr>
            <w:r w:rsidRPr="00E41D60">
              <w:rPr>
                <w:i/>
              </w:rPr>
              <w:t>2.4.</w:t>
            </w:r>
            <w:r>
              <w:rPr>
                <w:i/>
              </w:rPr>
              <w:t>5</w:t>
            </w:r>
            <w:r w:rsidRPr="00E41D60">
              <w:rPr>
                <w:i/>
              </w:rPr>
              <w:t>.</w:t>
            </w:r>
          </w:p>
        </w:tc>
        <w:tc>
          <w:tcPr>
            <w:tcW w:w="8927" w:type="dxa"/>
          </w:tcPr>
          <w:p w:rsidR="00A6250F" w:rsidRPr="00E41D60" w:rsidRDefault="00A6250F" w:rsidP="003E1BD6">
            <w:pPr>
              <w:pStyle w:val="ConsPlusNormal"/>
              <w:widowControl/>
              <w:ind w:firstLine="0"/>
              <w:jc w:val="both"/>
              <w:rPr>
                <w:rFonts w:ascii="Times New Roman" w:hAnsi="Times New Roman" w:cs="Times New Roman"/>
                <w:i/>
                <w:sz w:val="24"/>
                <w:szCs w:val="24"/>
              </w:rPr>
            </w:pPr>
            <w:r w:rsidRPr="00E41D60">
              <w:rPr>
                <w:rFonts w:ascii="Times New Roman" w:hAnsi="Times New Roman" w:cs="Times New Roman"/>
                <w:i/>
                <w:sz w:val="24"/>
                <w:szCs w:val="24"/>
              </w:rPr>
              <w:t xml:space="preserve">Мероприятия по обеспечению </w:t>
            </w:r>
            <w:r w:rsidR="004573EB">
              <w:rPr>
                <w:rFonts w:ascii="Times New Roman" w:hAnsi="Times New Roman" w:cs="Times New Roman"/>
                <w:i/>
                <w:sz w:val="24"/>
                <w:szCs w:val="24"/>
              </w:rPr>
              <w:t>Никольск</w:t>
            </w:r>
            <w:r w:rsidR="00654294">
              <w:rPr>
                <w:rFonts w:ascii="Times New Roman" w:hAnsi="Times New Roman" w:cs="Times New Roman"/>
                <w:i/>
                <w:sz w:val="24"/>
                <w:szCs w:val="24"/>
              </w:rPr>
              <w:t>ого</w:t>
            </w:r>
            <w:r w:rsidRPr="00E41D60">
              <w:rPr>
                <w:rFonts w:ascii="Times New Roman" w:hAnsi="Times New Roman" w:cs="Times New Roman"/>
                <w:i/>
                <w:sz w:val="24"/>
                <w:szCs w:val="24"/>
              </w:rPr>
              <w:t xml:space="preserve"> сельского поселения объектами социальной инфраструктуры.</w:t>
            </w:r>
          </w:p>
        </w:tc>
      </w:tr>
      <w:tr w:rsidR="00A6250F" w:rsidRPr="00E41D60" w:rsidTr="001973E5">
        <w:trPr>
          <w:trHeight w:val="569"/>
        </w:trPr>
        <w:tc>
          <w:tcPr>
            <w:tcW w:w="849" w:type="dxa"/>
          </w:tcPr>
          <w:p w:rsidR="00A6250F" w:rsidRPr="00E41D60" w:rsidRDefault="00A6250F" w:rsidP="00B2130F">
            <w:pPr>
              <w:pStyle w:val="af9"/>
              <w:rPr>
                <w:i/>
              </w:rPr>
            </w:pPr>
            <w:r w:rsidRPr="00E41D60">
              <w:rPr>
                <w:i/>
              </w:rPr>
              <w:t>2.4.</w:t>
            </w:r>
            <w:r>
              <w:rPr>
                <w:i/>
              </w:rPr>
              <w:t>6</w:t>
            </w:r>
            <w:r w:rsidRPr="00E41D60">
              <w:rPr>
                <w:i/>
              </w:rPr>
              <w:t>.</w:t>
            </w:r>
          </w:p>
        </w:tc>
        <w:tc>
          <w:tcPr>
            <w:tcW w:w="8927" w:type="dxa"/>
          </w:tcPr>
          <w:p w:rsidR="00A6250F" w:rsidRPr="00E41D60" w:rsidRDefault="00A6250F" w:rsidP="008D0B15">
            <w:pPr>
              <w:pStyle w:val="ConsPlusNormal"/>
              <w:widowControl/>
              <w:ind w:firstLine="0"/>
              <w:jc w:val="both"/>
              <w:rPr>
                <w:rFonts w:ascii="Times New Roman" w:hAnsi="Times New Roman" w:cs="Times New Roman"/>
                <w:i/>
                <w:sz w:val="24"/>
                <w:szCs w:val="24"/>
              </w:rPr>
            </w:pPr>
            <w:r w:rsidRPr="00E41D60">
              <w:rPr>
                <w:rFonts w:ascii="Times New Roman" w:hAnsi="Times New Roman" w:cs="Times New Roman"/>
                <w:i/>
                <w:sz w:val="24"/>
                <w:szCs w:val="24"/>
              </w:rPr>
              <w:t xml:space="preserve">Мероприятия по обеспечению территории </w:t>
            </w:r>
            <w:r w:rsidR="004573EB">
              <w:rPr>
                <w:rFonts w:ascii="Times New Roman" w:hAnsi="Times New Roman" w:cs="Times New Roman"/>
                <w:i/>
                <w:sz w:val="24"/>
                <w:szCs w:val="24"/>
              </w:rPr>
              <w:t>Никольск</w:t>
            </w:r>
            <w:r w:rsidR="00654294">
              <w:rPr>
                <w:rFonts w:ascii="Times New Roman" w:hAnsi="Times New Roman" w:cs="Times New Roman"/>
                <w:i/>
                <w:sz w:val="24"/>
                <w:szCs w:val="24"/>
              </w:rPr>
              <w:t>ого</w:t>
            </w:r>
            <w:r w:rsidRPr="00E41D60">
              <w:rPr>
                <w:rFonts w:ascii="Times New Roman" w:hAnsi="Times New Roman" w:cs="Times New Roman"/>
                <w:i/>
                <w:sz w:val="24"/>
                <w:szCs w:val="24"/>
              </w:rPr>
              <w:t xml:space="preserve"> сельского поселения объектами массового отдыха жителей, благоустройства и озеленения.</w:t>
            </w:r>
          </w:p>
        </w:tc>
      </w:tr>
      <w:tr w:rsidR="00A6250F" w:rsidRPr="00E41D60" w:rsidTr="001973E5">
        <w:trPr>
          <w:trHeight w:val="549"/>
        </w:trPr>
        <w:tc>
          <w:tcPr>
            <w:tcW w:w="849" w:type="dxa"/>
          </w:tcPr>
          <w:p w:rsidR="00A6250F" w:rsidRPr="00E41D60" w:rsidRDefault="00A6250F" w:rsidP="00B2130F">
            <w:pPr>
              <w:pStyle w:val="af9"/>
              <w:rPr>
                <w:i/>
              </w:rPr>
            </w:pPr>
            <w:r w:rsidRPr="00E41D60">
              <w:rPr>
                <w:i/>
              </w:rPr>
              <w:t>2.4.</w:t>
            </w:r>
            <w:r>
              <w:rPr>
                <w:i/>
              </w:rPr>
              <w:t>7</w:t>
            </w:r>
            <w:r w:rsidRPr="00E41D60">
              <w:rPr>
                <w:i/>
              </w:rPr>
              <w:t>.</w:t>
            </w:r>
          </w:p>
        </w:tc>
        <w:tc>
          <w:tcPr>
            <w:tcW w:w="8927" w:type="dxa"/>
          </w:tcPr>
          <w:p w:rsidR="00A6250F" w:rsidRPr="00E41D60" w:rsidRDefault="00A6250F" w:rsidP="008D0B15">
            <w:pPr>
              <w:pStyle w:val="ConsPlusNormal"/>
              <w:widowControl/>
              <w:ind w:firstLine="0"/>
              <w:jc w:val="both"/>
              <w:rPr>
                <w:rFonts w:ascii="Times New Roman" w:hAnsi="Times New Roman" w:cs="Times New Roman"/>
                <w:i/>
                <w:sz w:val="24"/>
                <w:szCs w:val="24"/>
              </w:rPr>
            </w:pPr>
            <w:r w:rsidRPr="00E41D60">
              <w:rPr>
                <w:rFonts w:ascii="Times New Roman" w:hAnsi="Times New Roman" w:cs="Times New Roman"/>
                <w:i/>
                <w:sz w:val="24"/>
                <w:szCs w:val="24"/>
              </w:rPr>
              <w:t xml:space="preserve">Мероприятия по организации сбора и вывоза бытовых отходов и мусора, организации мест захоронения на территории </w:t>
            </w:r>
            <w:r w:rsidR="004573EB">
              <w:rPr>
                <w:rFonts w:ascii="Times New Roman" w:hAnsi="Times New Roman" w:cs="Times New Roman"/>
                <w:i/>
                <w:sz w:val="24"/>
                <w:szCs w:val="24"/>
              </w:rPr>
              <w:t>Никольск</w:t>
            </w:r>
            <w:r w:rsidR="00654294">
              <w:rPr>
                <w:rFonts w:ascii="Times New Roman" w:hAnsi="Times New Roman" w:cs="Times New Roman"/>
                <w:i/>
                <w:sz w:val="24"/>
                <w:szCs w:val="24"/>
              </w:rPr>
              <w:t>ого</w:t>
            </w:r>
            <w:r w:rsidRPr="00E41D60">
              <w:rPr>
                <w:rFonts w:ascii="Times New Roman" w:hAnsi="Times New Roman" w:cs="Times New Roman"/>
                <w:i/>
                <w:sz w:val="24"/>
                <w:szCs w:val="24"/>
              </w:rPr>
              <w:t xml:space="preserve"> сельского поселения.</w:t>
            </w:r>
          </w:p>
        </w:tc>
      </w:tr>
      <w:tr w:rsidR="00A6250F" w:rsidRPr="00E41D60" w:rsidTr="001973E5">
        <w:trPr>
          <w:trHeight w:val="557"/>
        </w:trPr>
        <w:tc>
          <w:tcPr>
            <w:tcW w:w="849" w:type="dxa"/>
          </w:tcPr>
          <w:p w:rsidR="00A6250F" w:rsidRPr="00E41D60" w:rsidRDefault="00A6250F" w:rsidP="00B2130F">
            <w:pPr>
              <w:pStyle w:val="af9"/>
              <w:rPr>
                <w:i/>
              </w:rPr>
            </w:pPr>
            <w:r w:rsidRPr="00E41D60">
              <w:rPr>
                <w:i/>
              </w:rPr>
              <w:t>2.4.</w:t>
            </w:r>
            <w:r>
              <w:rPr>
                <w:i/>
              </w:rPr>
              <w:t>8</w:t>
            </w:r>
            <w:r w:rsidRPr="00E41D60">
              <w:rPr>
                <w:i/>
              </w:rPr>
              <w:t>.</w:t>
            </w:r>
          </w:p>
        </w:tc>
        <w:tc>
          <w:tcPr>
            <w:tcW w:w="8927" w:type="dxa"/>
          </w:tcPr>
          <w:p w:rsidR="00A6250F" w:rsidRPr="00E41D60" w:rsidRDefault="00A6250F" w:rsidP="008D0B15">
            <w:pPr>
              <w:pStyle w:val="ConsPlusNormal"/>
              <w:widowControl/>
              <w:ind w:firstLine="0"/>
              <w:jc w:val="both"/>
              <w:rPr>
                <w:rFonts w:ascii="Times New Roman" w:hAnsi="Times New Roman" w:cs="Times New Roman"/>
                <w:i/>
                <w:sz w:val="24"/>
                <w:szCs w:val="24"/>
              </w:rPr>
            </w:pPr>
            <w:r w:rsidRPr="00E41D60">
              <w:rPr>
                <w:rFonts w:ascii="Times New Roman" w:hAnsi="Times New Roman" w:cs="Times New Roman"/>
                <w:i/>
                <w:sz w:val="24"/>
                <w:szCs w:val="24"/>
              </w:rPr>
              <w:t>Мероприятия по предотвращению чрезвычайных ситуаций природного и техногенного характера.</w:t>
            </w:r>
          </w:p>
        </w:tc>
      </w:tr>
      <w:tr w:rsidR="00A6250F" w:rsidRPr="00E41D60" w:rsidTr="001973E5">
        <w:trPr>
          <w:trHeight w:val="406"/>
        </w:trPr>
        <w:tc>
          <w:tcPr>
            <w:tcW w:w="849" w:type="dxa"/>
            <w:tcBorders>
              <w:bottom w:val="single" w:sz="4" w:space="0" w:color="000000"/>
            </w:tcBorders>
          </w:tcPr>
          <w:p w:rsidR="00A6250F" w:rsidRPr="00A6250F" w:rsidRDefault="00A6250F" w:rsidP="003E1BD6">
            <w:pPr>
              <w:pStyle w:val="af9"/>
              <w:rPr>
                <w:b/>
              </w:rPr>
            </w:pPr>
            <w:r w:rsidRPr="00A6250F">
              <w:rPr>
                <w:b/>
              </w:rPr>
              <w:t>2.5.</w:t>
            </w:r>
          </w:p>
        </w:tc>
        <w:tc>
          <w:tcPr>
            <w:tcW w:w="8927" w:type="dxa"/>
            <w:tcBorders>
              <w:bottom w:val="single" w:sz="4" w:space="0" w:color="000000"/>
            </w:tcBorders>
          </w:tcPr>
          <w:p w:rsidR="00A6250F" w:rsidRPr="00E41D60" w:rsidRDefault="00A6250F" w:rsidP="008D0B15">
            <w:pPr>
              <w:pStyle w:val="af9"/>
              <w:rPr>
                <w:b/>
              </w:rPr>
            </w:pPr>
            <w:r w:rsidRPr="00E41D60">
              <w:rPr>
                <w:b/>
              </w:rPr>
              <w:t>Мероприятия по охране окружающей среды.</w:t>
            </w:r>
          </w:p>
        </w:tc>
      </w:tr>
      <w:tr w:rsidR="00A6250F" w:rsidRPr="00E41D60" w:rsidTr="001973E5">
        <w:trPr>
          <w:trHeight w:val="571"/>
        </w:trPr>
        <w:tc>
          <w:tcPr>
            <w:tcW w:w="849" w:type="dxa"/>
            <w:tcBorders>
              <w:bottom w:val="single" w:sz="4" w:space="0" w:color="000000"/>
            </w:tcBorders>
          </w:tcPr>
          <w:p w:rsidR="00A6250F" w:rsidRPr="00A6250F" w:rsidRDefault="00A6250F" w:rsidP="003E1BD6">
            <w:pPr>
              <w:pStyle w:val="af9"/>
            </w:pPr>
            <w:r w:rsidRPr="00A6250F">
              <w:rPr>
                <w:b/>
              </w:rPr>
              <w:t>2.6.</w:t>
            </w:r>
          </w:p>
        </w:tc>
        <w:tc>
          <w:tcPr>
            <w:tcW w:w="8927" w:type="dxa"/>
            <w:tcBorders>
              <w:bottom w:val="single" w:sz="4" w:space="0" w:color="000000"/>
            </w:tcBorders>
          </w:tcPr>
          <w:p w:rsidR="00A6250F" w:rsidRPr="00E41D60" w:rsidRDefault="00A6250F" w:rsidP="00A6250F">
            <w:pPr>
              <w:pStyle w:val="ConsPlusNormal"/>
              <w:widowControl/>
              <w:ind w:firstLine="0"/>
              <w:jc w:val="both"/>
              <w:rPr>
                <w:b/>
              </w:rPr>
            </w:pPr>
            <w:r w:rsidRPr="00A6250F">
              <w:rPr>
                <w:rFonts w:ascii="Times New Roman" w:hAnsi="Times New Roman"/>
                <w:b/>
                <w:sz w:val="24"/>
                <w:szCs w:val="24"/>
              </w:rPr>
              <w:t>Мероприятия по предотвращению чрезвычайных ситуаций природного и техногенного характера</w:t>
            </w:r>
            <w:r>
              <w:rPr>
                <w:rFonts w:ascii="Times New Roman" w:hAnsi="Times New Roman"/>
                <w:b/>
                <w:sz w:val="24"/>
                <w:szCs w:val="24"/>
              </w:rPr>
              <w:t>.</w:t>
            </w:r>
          </w:p>
        </w:tc>
      </w:tr>
      <w:tr w:rsidR="00A6250F" w:rsidRPr="00E41D60" w:rsidTr="001973E5">
        <w:trPr>
          <w:trHeight w:val="403"/>
        </w:trPr>
        <w:tc>
          <w:tcPr>
            <w:tcW w:w="849" w:type="dxa"/>
            <w:shd w:val="clear" w:color="auto" w:fill="DAEEF3"/>
          </w:tcPr>
          <w:p w:rsidR="00A6250F" w:rsidRPr="00A6250F" w:rsidRDefault="00A6250F" w:rsidP="008D0B15">
            <w:pPr>
              <w:pStyle w:val="af9"/>
              <w:rPr>
                <w:b/>
              </w:rPr>
            </w:pPr>
            <w:r w:rsidRPr="00A6250F">
              <w:rPr>
                <w:b/>
              </w:rPr>
              <w:t>3.</w:t>
            </w:r>
          </w:p>
        </w:tc>
        <w:tc>
          <w:tcPr>
            <w:tcW w:w="8927" w:type="dxa"/>
            <w:shd w:val="clear" w:color="auto" w:fill="DAEEF3"/>
          </w:tcPr>
          <w:p w:rsidR="00A6250F" w:rsidRPr="00957939" w:rsidRDefault="00957939" w:rsidP="00957939">
            <w:pPr>
              <w:pageBreakBefore/>
              <w:autoSpaceDE w:val="0"/>
              <w:autoSpaceDN w:val="0"/>
              <w:adjustRightInd w:val="0"/>
              <w:outlineLvl w:val="1"/>
              <w:rPr>
                <w:b/>
                <w:lang w:val="en-US"/>
              </w:rPr>
            </w:pPr>
            <w:r w:rsidRPr="00957939">
              <w:rPr>
                <w:b/>
              </w:rPr>
              <w:t>ПОРЯДОК РЕАЛИЗАЦИИ ГЕНЕРАЛЬНОГО ПЛАНА</w:t>
            </w:r>
          </w:p>
        </w:tc>
      </w:tr>
    </w:tbl>
    <w:p w:rsidR="004B0E0C" w:rsidRPr="00E41D60" w:rsidRDefault="004B0E0C" w:rsidP="007636F8">
      <w:pPr>
        <w:pStyle w:val="af9"/>
        <w:ind w:firstLine="720"/>
        <w:jc w:val="center"/>
        <w:rPr>
          <w:b/>
          <w:bCs/>
        </w:rPr>
      </w:pPr>
    </w:p>
    <w:p w:rsidR="004B0E0C" w:rsidRPr="00E41D60" w:rsidRDefault="004B0E0C" w:rsidP="007636F8">
      <w:pPr>
        <w:pStyle w:val="af9"/>
        <w:ind w:firstLine="720"/>
        <w:jc w:val="center"/>
        <w:rPr>
          <w:b/>
          <w:bCs/>
        </w:rPr>
      </w:pPr>
    </w:p>
    <w:p w:rsidR="004B0E0C" w:rsidRPr="00E41D60" w:rsidRDefault="004B0E0C" w:rsidP="007636F8">
      <w:pPr>
        <w:pStyle w:val="af9"/>
        <w:ind w:firstLine="720"/>
        <w:jc w:val="center"/>
        <w:rPr>
          <w:b/>
          <w:bCs/>
        </w:rPr>
      </w:pPr>
    </w:p>
    <w:p w:rsidR="004B0E0C" w:rsidRPr="00E41D60" w:rsidRDefault="004B0E0C" w:rsidP="007636F8">
      <w:pPr>
        <w:pStyle w:val="af9"/>
        <w:ind w:firstLine="720"/>
        <w:jc w:val="center"/>
        <w:rPr>
          <w:b/>
          <w:bCs/>
        </w:rPr>
      </w:pPr>
    </w:p>
    <w:p w:rsidR="004B0E0C" w:rsidRPr="00E41D60" w:rsidRDefault="004B0E0C" w:rsidP="007636F8">
      <w:pPr>
        <w:pStyle w:val="af9"/>
        <w:ind w:firstLine="720"/>
        <w:jc w:val="center"/>
        <w:rPr>
          <w:b/>
          <w:bCs/>
        </w:rPr>
      </w:pPr>
    </w:p>
    <w:p w:rsidR="004B0E0C" w:rsidRPr="00E41D60" w:rsidRDefault="004B0E0C" w:rsidP="007636F8">
      <w:pPr>
        <w:pStyle w:val="af9"/>
        <w:ind w:firstLine="720"/>
        <w:jc w:val="center"/>
        <w:rPr>
          <w:b/>
          <w:bCs/>
        </w:rPr>
      </w:pPr>
    </w:p>
    <w:p w:rsidR="00EA0D78" w:rsidRPr="00E41D60" w:rsidRDefault="00EA0D78" w:rsidP="00EA0D78">
      <w:pPr>
        <w:pStyle w:val="af9"/>
        <w:pageBreakBefore/>
        <w:jc w:val="center"/>
        <w:rPr>
          <w:b/>
          <w:bCs/>
        </w:rPr>
      </w:pPr>
      <w:r w:rsidRPr="00E41D60">
        <w:rPr>
          <w:b/>
          <w:bCs/>
        </w:rPr>
        <w:lastRenderedPageBreak/>
        <w:t xml:space="preserve">СОСТАВ </w:t>
      </w:r>
      <w:r w:rsidR="00373E72">
        <w:rPr>
          <w:b/>
          <w:bCs/>
        </w:rPr>
        <w:t>ГЕНЕРАЛЬНОГО ПЛАНА</w:t>
      </w:r>
    </w:p>
    <w:tbl>
      <w:tblPr>
        <w:tblW w:w="9776" w:type="dxa"/>
        <w:tblLayout w:type="fixed"/>
        <w:tblLook w:val="0000" w:firstRow="0" w:lastRow="0" w:firstColumn="0" w:lastColumn="0" w:noHBand="0" w:noVBand="0"/>
      </w:tblPr>
      <w:tblGrid>
        <w:gridCol w:w="817"/>
        <w:gridCol w:w="1276"/>
        <w:gridCol w:w="7683"/>
      </w:tblGrid>
      <w:tr w:rsidR="00EA0D78" w:rsidRPr="00E253D5" w:rsidTr="001973E5">
        <w:trPr>
          <w:trHeight w:val="562"/>
        </w:trPr>
        <w:tc>
          <w:tcPr>
            <w:tcW w:w="817" w:type="dxa"/>
            <w:tcBorders>
              <w:top w:val="single" w:sz="4" w:space="0" w:color="000000"/>
              <w:left w:val="single" w:sz="4" w:space="0" w:color="000000"/>
              <w:bottom w:val="single" w:sz="4" w:space="0" w:color="000000"/>
            </w:tcBorders>
            <w:shd w:val="clear" w:color="auto" w:fill="DAEEF3"/>
            <w:vAlign w:val="center"/>
          </w:tcPr>
          <w:p w:rsidR="00EA0D78" w:rsidRPr="00E253D5" w:rsidRDefault="00EA0D78" w:rsidP="00373E72">
            <w:pPr>
              <w:snapToGrid w:val="0"/>
              <w:jc w:val="center"/>
              <w:rPr>
                <w:b/>
              </w:rPr>
            </w:pPr>
            <w:r w:rsidRPr="00E253D5">
              <w:rPr>
                <w:b/>
              </w:rPr>
              <w:t>№ п/п</w:t>
            </w:r>
          </w:p>
        </w:tc>
        <w:tc>
          <w:tcPr>
            <w:tcW w:w="1276" w:type="dxa"/>
            <w:tcBorders>
              <w:top w:val="single" w:sz="4" w:space="0" w:color="000000"/>
              <w:left w:val="single" w:sz="4" w:space="0" w:color="000000"/>
              <w:bottom w:val="single" w:sz="4" w:space="0" w:color="000000"/>
            </w:tcBorders>
            <w:shd w:val="clear" w:color="auto" w:fill="DAEEF3"/>
            <w:vAlign w:val="center"/>
          </w:tcPr>
          <w:p w:rsidR="00EA0D78" w:rsidRPr="00E253D5" w:rsidRDefault="00EA0D78" w:rsidP="00373E72">
            <w:pPr>
              <w:snapToGrid w:val="0"/>
              <w:jc w:val="center"/>
              <w:rPr>
                <w:b/>
              </w:rPr>
            </w:pPr>
            <w:r w:rsidRPr="00E253D5">
              <w:rPr>
                <w:b/>
              </w:rPr>
              <w:t>Обозначение</w:t>
            </w:r>
          </w:p>
        </w:tc>
        <w:tc>
          <w:tcPr>
            <w:tcW w:w="7683" w:type="dxa"/>
            <w:tcBorders>
              <w:top w:val="single" w:sz="4" w:space="0" w:color="000000"/>
              <w:left w:val="single" w:sz="4" w:space="0" w:color="000000"/>
              <w:bottom w:val="single" w:sz="4" w:space="0" w:color="000000"/>
              <w:right w:val="single" w:sz="4" w:space="0" w:color="000000"/>
            </w:tcBorders>
            <w:shd w:val="clear" w:color="auto" w:fill="DAEEF3"/>
            <w:vAlign w:val="center"/>
          </w:tcPr>
          <w:p w:rsidR="00EA0D78" w:rsidRPr="00E253D5" w:rsidRDefault="00EA0D78" w:rsidP="00373E72">
            <w:pPr>
              <w:snapToGrid w:val="0"/>
              <w:jc w:val="center"/>
              <w:rPr>
                <w:b/>
              </w:rPr>
            </w:pPr>
            <w:r w:rsidRPr="00E253D5">
              <w:rPr>
                <w:b/>
              </w:rPr>
              <w:t>Наименование</w:t>
            </w:r>
          </w:p>
        </w:tc>
      </w:tr>
      <w:tr w:rsidR="00EA0D78" w:rsidRPr="00E253D5" w:rsidTr="001973E5">
        <w:trPr>
          <w:trHeight w:val="286"/>
        </w:trPr>
        <w:tc>
          <w:tcPr>
            <w:tcW w:w="9776" w:type="dxa"/>
            <w:gridSpan w:val="3"/>
            <w:tcBorders>
              <w:top w:val="single" w:sz="4" w:space="0" w:color="000000"/>
              <w:left w:val="single" w:sz="4" w:space="0" w:color="000000"/>
              <w:bottom w:val="single" w:sz="4" w:space="0" w:color="000000"/>
              <w:right w:val="single" w:sz="4" w:space="0" w:color="000000"/>
            </w:tcBorders>
            <w:shd w:val="clear" w:color="auto" w:fill="DAEEF3"/>
            <w:vAlign w:val="center"/>
          </w:tcPr>
          <w:p w:rsidR="00EA0D78" w:rsidRPr="00E253D5" w:rsidRDefault="00EA0D78" w:rsidP="00373E72">
            <w:pPr>
              <w:pStyle w:val="af9"/>
              <w:snapToGrid w:val="0"/>
              <w:jc w:val="center"/>
              <w:rPr>
                <w:b/>
              </w:rPr>
            </w:pPr>
            <w:r w:rsidRPr="00E253D5">
              <w:rPr>
                <w:b/>
              </w:rPr>
              <w:t>Текстовая часть</w:t>
            </w:r>
          </w:p>
        </w:tc>
      </w:tr>
      <w:tr w:rsidR="00EA0D78" w:rsidRPr="00E253D5" w:rsidTr="001973E5">
        <w:tc>
          <w:tcPr>
            <w:tcW w:w="817" w:type="dxa"/>
            <w:tcBorders>
              <w:top w:val="single" w:sz="4" w:space="0" w:color="000000"/>
              <w:left w:val="single" w:sz="4" w:space="0" w:color="000000"/>
              <w:bottom w:val="single" w:sz="4" w:space="0" w:color="000000"/>
            </w:tcBorders>
            <w:shd w:val="clear" w:color="auto" w:fill="auto"/>
          </w:tcPr>
          <w:p w:rsidR="00EA0D78" w:rsidRPr="00E253D5" w:rsidRDefault="00EA0D78" w:rsidP="0023455C">
            <w:pPr>
              <w:snapToGrid w:val="0"/>
            </w:pPr>
            <w:r w:rsidRPr="00E253D5">
              <w:t>1.</w:t>
            </w:r>
          </w:p>
        </w:tc>
        <w:tc>
          <w:tcPr>
            <w:tcW w:w="1276" w:type="dxa"/>
            <w:tcBorders>
              <w:top w:val="single" w:sz="4" w:space="0" w:color="000000"/>
              <w:left w:val="single" w:sz="4" w:space="0" w:color="000000"/>
              <w:bottom w:val="single" w:sz="4" w:space="0" w:color="000000"/>
            </w:tcBorders>
            <w:shd w:val="clear" w:color="auto" w:fill="auto"/>
          </w:tcPr>
          <w:p w:rsidR="00EA0D78" w:rsidRPr="00E253D5" w:rsidRDefault="00EA0D78" w:rsidP="0023455C">
            <w:pPr>
              <w:snapToGrid w:val="0"/>
            </w:pPr>
            <w:r w:rsidRPr="00E253D5">
              <w:t>Том I</w:t>
            </w:r>
          </w:p>
        </w:tc>
        <w:tc>
          <w:tcPr>
            <w:tcW w:w="7683" w:type="dxa"/>
            <w:tcBorders>
              <w:top w:val="single" w:sz="4" w:space="0" w:color="000000"/>
              <w:left w:val="single" w:sz="4" w:space="0" w:color="000000"/>
              <w:bottom w:val="single" w:sz="4" w:space="0" w:color="000000"/>
              <w:right w:val="single" w:sz="4" w:space="0" w:color="000000"/>
            </w:tcBorders>
            <w:shd w:val="clear" w:color="auto" w:fill="auto"/>
          </w:tcPr>
          <w:p w:rsidR="00EA0D78" w:rsidRPr="00E253D5" w:rsidRDefault="00EA0D78" w:rsidP="005C4CCA">
            <w:pPr>
              <w:snapToGrid w:val="0"/>
            </w:pPr>
            <w:r w:rsidRPr="00E253D5">
              <w:t xml:space="preserve">Положение о территориальном планировании </w:t>
            </w:r>
          </w:p>
        </w:tc>
      </w:tr>
      <w:tr w:rsidR="00D2716E" w:rsidRPr="00887273" w:rsidTr="001973E5">
        <w:tc>
          <w:tcPr>
            <w:tcW w:w="2093" w:type="dxa"/>
            <w:gridSpan w:val="2"/>
            <w:tcBorders>
              <w:top w:val="single" w:sz="4" w:space="0" w:color="000000"/>
              <w:left w:val="single" w:sz="4" w:space="0" w:color="000000"/>
              <w:bottom w:val="single" w:sz="4" w:space="0" w:color="000000"/>
            </w:tcBorders>
            <w:shd w:val="clear" w:color="auto" w:fill="auto"/>
          </w:tcPr>
          <w:p w:rsidR="00D2716E" w:rsidRPr="00887273" w:rsidRDefault="00887273" w:rsidP="00887273">
            <w:pPr>
              <w:jc w:val="center"/>
            </w:pPr>
            <w:r>
              <w:t>Приложение к Тому 1</w:t>
            </w:r>
          </w:p>
        </w:tc>
        <w:tc>
          <w:tcPr>
            <w:tcW w:w="7683" w:type="dxa"/>
            <w:tcBorders>
              <w:top w:val="single" w:sz="4" w:space="0" w:color="000000"/>
              <w:left w:val="single" w:sz="4" w:space="0" w:color="000000"/>
              <w:bottom w:val="single" w:sz="4" w:space="0" w:color="000000"/>
              <w:right w:val="single" w:sz="4" w:space="0" w:color="000000"/>
            </w:tcBorders>
            <w:shd w:val="clear" w:color="auto" w:fill="auto"/>
          </w:tcPr>
          <w:p w:rsidR="00D2716E" w:rsidRPr="00887273" w:rsidRDefault="00D2716E" w:rsidP="00887273">
            <w:pPr>
              <w:jc w:val="both"/>
            </w:pPr>
            <w:r w:rsidRPr="00887273">
              <w:t xml:space="preserve">Текстовое, графическое и координатное описание границ населенного пункта села Никольское 2-е </w:t>
            </w:r>
            <w:r w:rsidR="00887273">
              <w:t xml:space="preserve">Никольского сельского поселения Бобровского муниципального района Воронежской области </w:t>
            </w:r>
            <w:r w:rsidR="00887273" w:rsidRPr="00887273">
              <w:rPr>
                <w:i/>
              </w:rPr>
              <w:t>(утверждено решением Совета народных депутатов от 28.12.2018 № 45)</w:t>
            </w:r>
          </w:p>
        </w:tc>
      </w:tr>
      <w:tr w:rsidR="002C49FB" w:rsidRPr="002C49FB" w:rsidTr="001973E5">
        <w:tc>
          <w:tcPr>
            <w:tcW w:w="2093" w:type="dxa"/>
            <w:gridSpan w:val="2"/>
            <w:tcBorders>
              <w:top w:val="single" w:sz="4" w:space="0" w:color="000000"/>
              <w:left w:val="single" w:sz="4" w:space="0" w:color="000000"/>
              <w:bottom w:val="single" w:sz="4" w:space="0" w:color="000000"/>
            </w:tcBorders>
            <w:shd w:val="clear" w:color="auto" w:fill="auto"/>
          </w:tcPr>
          <w:p w:rsidR="00887273" w:rsidRPr="002C49FB" w:rsidRDefault="00887273" w:rsidP="00887273">
            <w:pPr>
              <w:snapToGrid w:val="0"/>
              <w:jc w:val="center"/>
            </w:pPr>
            <w:r w:rsidRPr="002C49FB">
              <w:t>Приложение к Тому</w:t>
            </w:r>
            <w:r w:rsidR="003A2DAF" w:rsidRPr="002C49FB">
              <w:rPr>
                <w:lang w:val="en-US"/>
              </w:rPr>
              <w:t xml:space="preserve"> </w:t>
            </w:r>
            <w:r w:rsidRPr="002C49FB">
              <w:t>1</w:t>
            </w:r>
          </w:p>
        </w:tc>
        <w:tc>
          <w:tcPr>
            <w:tcW w:w="7683" w:type="dxa"/>
            <w:tcBorders>
              <w:top w:val="single" w:sz="4" w:space="0" w:color="000000"/>
              <w:left w:val="single" w:sz="4" w:space="0" w:color="000000"/>
              <w:bottom w:val="single" w:sz="4" w:space="0" w:color="000000"/>
              <w:right w:val="single" w:sz="4" w:space="0" w:color="000000"/>
            </w:tcBorders>
            <w:shd w:val="clear" w:color="auto" w:fill="auto"/>
          </w:tcPr>
          <w:p w:rsidR="00887273" w:rsidRPr="002C49FB" w:rsidRDefault="00DE7506" w:rsidP="002C49FB">
            <w:pPr>
              <w:jc w:val="both"/>
            </w:pPr>
            <w:r w:rsidRPr="002C49FB">
              <w:t xml:space="preserve">Сведения о границах населенных пунктов посёлка </w:t>
            </w:r>
            <w:proofErr w:type="spellStart"/>
            <w:r w:rsidRPr="002C49FB">
              <w:t>Карандеевка</w:t>
            </w:r>
            <w:proofErr w:type="spellEnd"/>
            <w:r w:rsidRPr="002C49FB">
              <w:t xml:space="preserve">, хутора Раздольный, хутора Соколовский, хутора </w:t>
            </w:r>
            <w:proofErr w:type="spellStart"/>
            <w:r w:rsidRPr="002C49FB">
              <w:t>Хренище</w:t>
            </w:r>
            <w:proofErr w:type="spellEnd"/>
            <w:r w:rsidRPr="002C49FB">
              <w:t xml:space="preserve">. Графическое описание местоположения границ населенных пунктов, перечень координат характерных </w:t>
            </w:r>
            <w:r w:rsidR="002C49FB" w:rsidRPr="002C49FB">
              <w:t xml:space="preserve">точек границ населенных пунктов </w:t>
            </w:r>
            <w:r w:rsidR="002C49FB" w:rsidRPr="002C49FB">
              <w:rPr>
                <w:i/>
              </w:rPr>
              <w:t>(утверждено решением Совета народных депутатов от 27.02.2023 №1)</w:t>
            </w:r>
          </w:p>
        </w:tc>
      </w:tr>
      <w:tr w:rsidR="00EA0D78" w:rsidRPr="00E253D5" w:rsidTr="001973E5">
        <w:tc>
          <w:tcPr>
            <w:tcW w:w="817" w:type="dxa"/>
            <w:tcBorders>
              <w:top w:val="single" w:sz="4" w:space="0" w:color="000000"/>
              <w:left w:val="single" w:sz="4" w:space="0" w:color="000000"/>
              <w:bottom w:val="single" w:sz="4" w:space="0" w:color="000000"/>
            </w:tcBorders>
            <w:shd w:val="clear" w:color="auto" w:fill="auto"/>
          </w:tcPr>
          <w:p w:rsidR="00EA0D78" w:rsidRPr="00E253D5" w:rsidRDefault="00EA0D78" w:rsidP="0023455C">
            <w:pPr>
              <w:snapToGrid w:val="0"/>
            </w:pPr>
            <w:r w:rsidRPr="00E253D5">
              <w:t>2.</w:t>
            </w:r>
          </w:p>
        </w:tc>
        <w:tc>
          <w:tcPr>
            <w:tcW w:w="1276" w:type="dxa"/>
            <w:tcBorders>
              <w:top w:val="single" w:sz="4" w:space="0" w:color="000000"/>
              <w:left w:val="single" w:sz="4" w:space="0" w:color="000000"/>
              <w:bottom w:val="single" w:sz="4" w:space="0" w:color="000000"/>
            </w:tcBorders>
            <w:shd w:val="clear" w:color="auto" w:fill="auto"/>
          </w:tcPr>
          <w:p w:rsidR="00EA0D78" w:rsidRPr="00E253D5" w:rsidRDefault="00EA0D78" w:rsidP="0023455C">
            <w:pPr>
              <w:snapToGrid w:val="0"/>
            </w:pPr>
            <w:r w:rsidRPr="00E253D5">
              <w:t>Том II</w:t>
            </w:r>
          </w:p>
        </w:tc>
        <w:tc>
          <w:tcPr>
            <w:tcW w:w="7683" w:type="dxa"/>
            <w:tcBorders>
              <w:top w:val="single" w:sz="4" w:space="0" w:color="000000"/>
              <w:left w:val="single" w:sz="4" w:space="0" w:color="000000"/>
              <w:bottom w:val="single" w:sz="4" w:space="0" w:color="000000"/>
              <w:right w:val="single" w:sz="4" w:space="0" w:color="000000"/>
            </w:tcBorders>
            <w:shd w:val="clear" w:color="auto" w:fill="auto"/>
          </w:tcPr>
          <w:p w:rsidR="00EA0D78" w:rsidRPr="00E253D5" w:rsidRDefault="00EA0D78" w:rsidP="005C4CCA">
            <w:pPr>
              <w:snapToGrid w:val="0"/>
            </w:pPr>
            <w:r w:rsidRPr="00E253D5">
              <w:t>Ма</w:t>
            </w:r>
            <w:r w:rsidR="005C4CCA">
              <w:t>териалы по обоснованию г</w:t>
            </w:r>
            <w:r w:rsidRPr="00E253D5">
              <w:t xml:space="preserve">енерального плана </w:t>
            </w:r>
            <w:r>
              <w:rPr>
                <w:rFonts w:eastAsia="Times New Roman"/>
                <w:bCs/>
              </w:rPr>
              <w:t>Никольск</w:t>
            </w:r>
            <w:r w:rsidRPr="00E253D5">
              <w:rPr>
                <w:rFonts w:eastAsia="Times New Roman"/>
                <w:bCs/>
              </w:rPr>
              <w:t>ого</w:t>
            </w:r>
            <w:r w:rsidRPr="00E253D5">
              <w:t xml:space="preserve"> сельского поселения (пояснительная записка)</w:t>
            </w:r>
          </w:p>
        </w:tc>
      </w:tr>
      <w:tr w:rsidR="00EA0D78" w:rsidRPr="00E253D5" w:rsidTr="001973E5">
        <w:trPr>
          <w:trHeight w:val="423"/>
        </w:trPr>
        <w:tc>
          <w:tcPr>
            <w:tcW w:w="9776" w:type="dxa"/>
            <w:gridSpan w:val="3"/>
            <w:tcBorders>
              <w:top w:val="single" w:sz="4" w:space="0" w:color="000000"/>
              <w:left w:val="single" w:sz="4" w:space="0" w:color="000000"/>
              <w:bottom w:val="single" w:sz="4" w:space="0" w:color="000000"/>
              <w:right w:val="single" w:sz="4" w:space="0" w:color="000000"/>
            </w:tcBorders>
            <w:shd w:val="clear" w:color="auto" w:fill="DAEEF3"/>
            <w:vAlign w:val="center"/>
          </w:tcPr>
          <w:p w:rsidR="00EA0D78" w:rsidRPr="00E253D5" w:rsidRDefault="00EA0D78" w:rsidP="00373E72">
            <w:pPr>
              <w:pStyle w:val="af9"/>
              <w:snapToGrid w:val="0"/>
              <w:jc w:val="center"/>
              <w:rPr>
                <w:b/>
              </w:rPr>
            </w:pPr>
            <w:r w:rsidRPr="00E253D5">
              <w:rPr>
                <w:b/>
              </w:rPr>
              <w:t>Графическая часть</w:t>
            </w:r>
          </w:p>
        </w:tc>
      </w:tr>
      <w:tr w:rsidR="00EA0D78" w:rsidRPr="00E253D5" w:rsidTr="001973E5">
        <w:trPr>
          <w:trHeight w:val="764"/>
        </w:trPr>
        <w:tc>
          <w:tcPr>
            <w:tcW w:w="817" w:type="dxa"/>
            <w:tcBorders>
              <w:top w:val="single" w:sz="4" w:space="0" w:color="000000"/>
              <w:left w:val="single" w:sz="4" w:space="0" w:color="000000"/>
              <w:bottom w:val="single" w:sz="4" w:space="0" w:color="000000"/>
            </w:tcBorders>
            <w:shd w:val="clear" w:color="auto" w:fill="auto"/>
          </w:tcPr>
          <w:p w:rsidR="00EA0D78" w:rsidRPr="00E253D5" w:rsidRDefault="00EA0D78" w:rsidP="0023455C"/>
        </w:tc>
        <w:tc>
          <w:tcPr>
            <w:tcW w:w="1276" w:type="dxa"/>
            <w:tcBorders>
              <w:top w:val="single" w:sz="4" w:space="0" w:color="000000"/>
              <w:left w:val="single" w:sz="4" w:space="0" w:color="000000"/>
              <w:bottom w:val="single" w:sz="4" w:space="0" w:color="000000"/>
            </w:tcBorders>
            <w:shd w:val="clear" w:color="auto" w:fill="auto"/>
          </w:tcPr>
          <w:p w:rsidR="00EA0D78" w:rsidRPr="002C49FB" w:rsidRDefault="00EA0D78" w:rsidP="00373E72">
            <w:pPr>
              <w:snapToGrid w:val="0"/>
              <w:jc w:val="center"/>
            </w:pPr>
            <w:r w:rsidRPr="002C49FB">
              <w:t>1</w:t>
            </w:r>
          </w:p>
        </w:tc>
        <w:tc>
          <w:tcPr>
            <w:tcW w:w="7683" w:type="dxa"/>
            <w:tcBorders>
              <w:top w:val="single" w:sz="4" w:space="0" w:color="000000"/>
              <w:left w:val="single" w:sz="4" w:space="0" w:color="000000"/>
              <w:bottom w:val="single" w:sz="4" w:space="0" w:color="000000"/>
              <w:right w:val="single" w:sz="4" w:space="0" w:color="000000"/>
            </w:tcBorders>
            <w:shd w:val="clear" w:color="auto" w:fill="auto"/>
          </w:tcPr>
          <w:p w:rsidR="00EA0D78" w:rsidRPr="002C49FB" w:rsidRDefault="005C4CCA" w:rsidP="005C4CCA">
            <w:pPr>
              <w:snapToGrid w:val="0"/>
            </w:pPr>
            <w:r w:rsidRPr="002C49FB">
              <w:t>Карта г</w:t>
            </w:r>
            <w:r w:rsidR="00EA0D78" w:rsidRPr="002C49FB">
              <w:t>енерального плана Никольского сельского поселения и размещения объектов капитального строительства федерального, регионального и местного значения</w:t>
            </w:r>
          </w:p>
        </w:tc>
      </w:tr>
      <w:tr w:rsidR="00EA0D78" w:rsidRPr="00E253D5" w:rsidTr="001973E5">
        <w:trPr>
          <w:trHeight w:val="764"/>
        </w:trPr>
        <w:tc>
          <w:tcPr>
            <w:tcW w:w="817" w:type="dxa"/>
            <w:tcBorders>
              <w:top w:val="single" w:sz="4" w:space="0" w:color="000000"/>
              <w:left w:val="single" w:sz="4" w:space="0" w:color="000000"/>
              <w:bottom w:val="single" w:sz="4" w:space="0" w:color="000000"/>
            </w:tcBorders>
            <w:shd w:val="clear" w:color="auto" w:fill="auto"/>
          </w:tcPr>
          <w:p w:rsidR="00EA0D78" w:rsidRPr="00E253D5" w:rsidRDefault="00EA0D78" w:rsidP="0023455C">
            <w:pPr>
              <w:snapToGrid w:val="0"/>
            </w:pPr>
          </w:p>
        </w:tc>
        <w:tc>
          <w:tcPr>
            <w:tcW w:w="1276" w:type="dxa"/>
            <w:tcBorders>
              <w:top w:val="single" w:sz="4" w:space="0" w:color="000000"/>
              <w:left w:val="single" w:sz="4" w:space="0" w:color="000000"/>
              <w:bottom w:val="single" w:sz="4" w:space="0" w:color="000000"/>
            </w:tcBorders>
            <w:shd w:val="clear" w:color="auto" w:fill="auto"/>
          </w:tcPr>
          <w:p w:rsidR="00EA0D78" w:rsidRPr="002C49FB" w:rsidRDefault="00EA0D78" w:rsidP="00373E72">
            <w:pPr>
              <w:snapToGrid w:val="0"/>
              <w:jc w:val="center"/>
            </w:pPr>
            <w:r w:rsidRPr="002C49FB">
              <w:t>2</w:t>
            </w:r>
          </w:p>
        </w:tc>
        <w:tc>
          <w:tcPr>
            <w:tcW w:w="7683" w:type="dxa"/>
            <w:tcBorders>
              <w:top w:val="single" w:sz="4" w:space="0" w:color="000000"/>
              <w:left w:val="single" w:sz="4" w:space="0" w:color="000000"/>
              <w:bottom w:val="single" w:sz="4" w:space="0" w:color="000000"/>
              <w:right w:val="single" w:sz="4" w:space="0" w:color="000000"/>
            </w:tcBorders>
            <w:shd w:val="clear" w:color="auto" w:fill="auto"/>
          </w:tcPr>
          <w:p w:rsidR="00EA0D78" w:rsidRPr="002C49FB" w:rsidRDefault="005C4CCA" w:rsidP="005C4CCA">
            <w:pPr>
              <w:snapToGrid w:val="0"/>
            </w:pPr>
            <w:r w:rsidRPr="002C49FB">
              <w:t>Карта г</w:t>
            </w:r>
            <w:r w:rsidR="00EA0D78" w:rsidRPr="002C49FB">
              <w:t>енерального плана населенных пунктов Никольского сельского поселения и размещения объектов капитального строительства федерального, регионального и местного значения</w:t>
            </w:r>
          </w:p>
        </w:tc>
      </w:tr>
      <w:tr w:rsidR="00EA0D78" w:rsidRPr="00E253D5" w:rsidTr="001973E5">
        <w:trPr>
          <w:trHeight w:val="764"/>
        </w:trPr>
        <w:tc>
          <w:tcPr>
            <w:tcW w:w="817" w:type="dxa"/>
            <w:tcBorders>
              <w:top w:val="single" w:sz="4" w:space="0" w:color="000000"/>
              <w:left w:val="single" w:sz="4" w:space="0" w:color="000000"/>
              <w:bottom w:val="single" w:sz="4" w:space="0" w:color="000000"/>
            </w:tcBorders>
            <w:shd w:val="clear" w:color="auto" w:fill="auto"/>
          </w:tcPr>
          <w:p w:rsidR="00EA0D78" w:rsidRPr="00E253D5" w:rsidRDefault="00EA0D78" w:rsidP="0023455C">
            <w:pPr>
              <w:snapToGrid w:val="0"/>
            </w:pPr>
          </w:p>
        </w:tc>
        <w:tc>
          <w:tcPr>
            <w:tcW w:w="1276" w:type="dxa"/>
            <w:tcBorders>
              <w:top w:val="single" w:sz="4" w:space="0" w:color="000000"/>
              <w:left w:val="single" w:sz="4" w:space="0" w:color="000000"/>
              <w:bottom w:val="single" w:sz="4" w:space="0" w:color="000000"/>
            </w:tcBorders>
            <w:shd w:val="clear" w:color="auto" w:fill="auto"/>
          </w:tcPr>
          <w:p w:rsidR="00EA0D78" w:rsidRPr="00E253D5" w:rsidRDefault="00EA0D78" w:rsidP="00373E72">
            <w:pPr>
              <w:snapToGrid w:val="0"/>
              <w:jc w:val="center"/>
            </w:pPr>
            <w:r w:rsidRPr="00E253D5">
              <w:t>3</w:t>
            </w:r>
          </w:p>
        </w:tc>
        <w:tc>
          <w:tcPr>
            <w:tcW w:w="7683" w:type="dxa"/>
            <w:tcBorders>
              <w:top w:val="single" w:sz="4" w:space="0" w:color="000000"/>
              <w:left w:val="single" w:sz="4" w:space="0" w:color="000000"/>
              <w:bottom w:val="single" w:sz="4" w:space="0" w:color="000000"/>
              <w:right w:val="single" w:sz="4" w:space="0" w:color="000000"/>
            </w:tcBorders>
            <w:shd w:val="clear" w:color="auto" w:fill="auto"/>
          </w:tcPr>
          <w:p w:rsidR="00EA0D78" w:rsidRPr="00E253D5" w:rsidRDefault="005C4CCA" w:rsidP="00373E72">
            <w:pPr>
              <w:snapToGrid w:val="0"/>
            </w:pPr>
            <w:r>
              <w:t>Карта</w:t>
            </w:r>
            <w:r w:rsidR="00EA0D78" w:rsidRPr="00E253D5">
              <w:t xml:space="preserve"> современного состояния территории с отображением распределения земель по категориям и размещения объектов промышленности, энергетики, транспорта, связи </w:t>
            </w:r>
          </w:p>
        </w:tc>
      </w:tr>
      <w:tr w:rsidR="00EA0D78" w:rsidRPr="00E253D5" w:rsidTr="001973E5">
        <w:tc>
          <w:tcPr>
            <w:tcW w:w="817" w:type="dxa"/>
            <w:tcBorders>
              <w:top w:val="single" w:sz="4" w:space="0" w:color="000000"/>
              <w:left w:val="single" w:sz="4" w:space="0" w:color="000000"/>
              <w:bottom w:val="single" w:sz="4" w:space="0" w:color="000000"/>
            </w:tcBorders>
            <w:shd w:val="clear" w:color="auto" w:fill="auto"/>
            <w:vAlign w:val="center"/>
          </w:tcPr>
          <w:p w:rsidR="00EA0D78" w:rsidRPr="00E253D5" w:rsidRDefault="00EA0D78" w:rsidP="0023455C">
            <w:pPr>
              <w:snapToGrid w:val="0"/>
              <w:rPr>
                <w:b/>
                <w:bCs/>
              </w:rPr>
            </w:pPr>
          </w:p>
        </w:tc>
        <w:tc>
          <w:tcPr>
            <w:tcW w:w="1276" w:type="dxa"/>
            <w:tcBorders>
              <w:top w:val="single" w:sz="4" w:space="0" w:color="000000"/>
              <w:left w:val="single" w:sz="4" w:space="0" w:color="000000"/>
              <w:bottom w:val="single" w:sz="4" w:space="0" w:color="000000"/>
            </w:tcBorders>
            <w:shd w:val="clear" w:color="auto" w:fill="auto"/>
          </w:tcPr>
          <w:p w:rsidR="00EA0D78" w:rsidRPr="00E253D5" w:rsidRDefault="00EA0D78" w:rsidP="00373E72">
            <w:pPr>
              <w:pStyle w:val="af9"/>
              <w:snapToGrid w:val="0"/>
              <w:jc w:val="center"/>
              <w:rPr>
                <w:rFonts w:eastAsia="Lucida Sans Unicode"/>
              </w:rPr>
            </w:pPr>
            <w:r w:rsidRPr="00E253D5">
              <w:rPr>
                <w:rFonts w:eastAsia="Lucida Sans Unicode"/>
              </w:rPr>
              <w:t>4</w:t>
            </w:r>
          </w:p>
        </w:tc>
        <w:tc>
          <w:tcPr>
            <w:tcW w:w="7683" w:type="dxa"/>
            <w:tcBorders>
              <w:top w:val="single" w:sz="4" w:space="0" w:color="000000"/>
              <w:left w:val="single" w:sz="4" w:space="0" w:color="000000"/>
              <w:bottom w:val="single" w:sz="4" w:space="0" w:color="000000"/>
              <w:right w:val="single" w:sz="4" w:space="0" w:color="000000"/>
            </w:tcBorders>
            <w:shd w:val="clear" w:color="auto" w:fill="auto"/>
          </w:tcPr>
          <w:p w:rsidR="00EA0D78" w:rsidRPr="00E253D5" w:rsidRDefault="005C4CCA" w:rsidP="00373E72">
            <w:pPr>
              <w:pStyle w:val="af9"/>
              <w:snapToGrid w:val="0"/>
              <w:rPr>
                <w:rFonts w:eastAsia="Lucida Sans Unicode"/>
              </w:rPr>
            </w:pPr>
            <w:r>
              <w:t>Карта</w:t>
            </w:r>
            <w:r w:rsidR="00EA0D78" w:rsidRPr="00E253D5">
              <w:rPr>
                <w:rFonts w:eastAsia="Lucida Sans Unicode"/>
              </w:rPr>
              <w:t xml:space="preserve"> современного состояния территории с отображением результатов анализа комплексного развития и зон с особыми условиями использования территории </w:t>
            </w:r>
          </w:p>
        </w:tc>
      </w:tr>
      <w:tr w:rsidR="00EA0D78" w:rsidRPr="00E253D5" w:rsidTr="001973E5">
        <w:tc>
          <w:tcPr>
            <w:tcW w:w="817" w:type="dxa"/>
            <w:tcBorders>
              <w:top w:val="single" w:sz="4" w:space="0" w:color="000000"/>
              <w:left w:val="single" w:sz="4" w:space="0" w:color="000000"/>
              <w:bottom w:val="single" w:sz="4" w:space="0" w:color="000000"/>
            </w:tcBorders>
            <w:shd w:val="clear" w:color="auto" w:fill="auto"/>
            <w:vAlign w:val="center"/>
          </w:tcPr>
          <w:p w:rsidR="00EA0D78" w:rsidRPr="00E253D5" w:rsidRDefault="00EA0D78" w:rsidP="0023455C">
            <w:pPr>
              <w:snapToGrid w:val="0"/>
              <w:rPr>
                <w:b/>
                <w:bCs/>
              </w:rPr>
            </w:pPr>
          </w:p>
        </w:tc>
        <w:tc>
          <w:tcPr>
            <w:tcW w:w="1276" w:type="dxa"/>
            <w:tcBorders>
              <w:top w:val="single" w:sz="4" w:space="0" w:color="000000"/>
              <w:left w:val="single" w:sz="4" w:space="0" w:color="000000"/>
              <w:bottom w:val="single" w:sz="4" w:space="0" w:color="000000"/>
            </w:tcBorders>
            <w:shd w:val="clear" w:color="auto" w:fill="auto"/>
          </w:tcPr>
          <w:p w:rsidR="00EA0D78" w:rsidRPr="00E253D5" w:rsidRDefault="00EA0D78" w:rsidP="00373E72">
            <w:pPr>
              <w:pStyle w:val="af9"/>
              <w:snapToGrid w:val="0"/>
              <w:jc w:val="center"/>
              <w:rPr>
                <w:rFonts w:eastAsia="Lucida Sans Unicode"/>
              </w:rPr>
            </w:pPr>
            <w:r w:rsidRPr="00E253D5">
              <w:rPr>
                <w:rFonts w:eastAsia="Lucida Sans Unicode"/>
              </w:rPr>
              <w:t>5</w:t>
            </w:r>
          </w:p>
        </w:tc>
        <w:tc>
          <w:tcPr>
            <w:tcW w:w="7683" w:type="dxa"/>
            <w:tcBorders>
              <w:top w:val="single" w:sz="4" w:space="0" w:color="000000"/>
              <w:left w:val="single" w:sz="4" w:space="0" w:color="000000"/>
              <w:bottom w:val="single" w:sz="4" w:space="0" w:color="000000"/>
              <w:right w:val="single" w:sz="4" w:space="0" w:color="000000"/>
            </w:tcBorders>
            <w:shd w:val="clear" w:color="auto" w:fill="auto"/>
          </w:tcPr>
          <w:p w:rsidR="00EA0D78" w:rsidRPr="00E253D5" w:rsidRDefault="005C4CCA" w:rsidP="00373E72">
            <w:pPr>
              <w:pStyle w:val="af9"/>
              <w:snapToGrid w:val="0"/>
              <w:rPr>
                <w:rFonts w:eastAsia="Lucida Sans Unicode"/>
              </w:rPr>
            </w:pPr>
            <w:r>
              <w:t>Карта</w:t>
            </w:r>
            <w:r w:rsidR="00EA0D78" w:rsidRPr="00E253D5">
              <w:rPr>
                <w:rFonts w:eastAsia="Lucida Sans Unicode"/>
              </w:rPr>
              <w:t xml:space="preserve"> развития транспортной инфраструктуры </w:t>
            </w:r>
          </w:p>
        </w:tc>
      </w:tr>
      <w:tr w:rsidR="00EA0D78" w:rsidRPr="00E253D5" w:rsidTr="001973E5">
        <w:tc>
          <w:tcPr>
            <w:tcW w:w="817" w:type="dxa"/>
            <w:tcBorders>
              <w:top w:val="single" w:sz="4" w:space="0" w:color="000000"/>
              <w:left w:val="single" w:sz="4" w:space="0" w:color="000000"/>
              <w:bottom w:val="single" w:sz="4" w:space="0" w:color="000000"/>
            </w:tcBorders>
            <w:shd w:val="clear" w:color="auto" w:fill="auto"/>
            <w:vAlign w:val="center"/>
          </w:tcPr>
          <w:p w:rsidR="00EA0D78" w:rsidRPr="00E253D5" w:rsidRDefault="00EA0D78" w:rsidP="0023455C">
            <w:pPr>
              <w:snapToGrid w:val="0"/>
              <w:rPr>
                <w:b/>
                <w:bCs/>
              </w:rPr>
            </w:pPr>
          </w:p>
        </w:tc>
        <w:tc>
          <w:tcPr>
            <w:tcW w:w="1276" w:type="dxa"/>
            <w:tcBorders>
              <w:top w:val="single" w:sz="4" w:space="0" w:color="000000"/>
              <w:left w:val="single" w:sz="4" w:space="0" w:color="000000"/>
              <w:bottom w:val="single" w:sz="4" w:space="0" w:color="000000"/>
            </w:tcBorders>
            <w:shd w:val="clear" w:color="auto" w:fill="auto"/>
          </w:tcPr>
          <w:p w:rsidR="00EA0D78" w:rsidRPr="00E253D5" w:rsidRDefault="00EA0D78" w:rsidP="00373E72">
            <w:pPr>
              <w:pStyle w:val="af9"/>
              <w:snapToGrid w:val="0"/>
              <w:jc w:val="center"/>
              <w:rPr>
                <w:rFonts w:eastAsia="Lucida Sans Unicode"/>
              </w:rPr>
            </w:pPr>
            <w:r w:rsidRPr="00E253D5">
              <w:rPr>
                <w:rFonts w:eastAsia="Lucida Sans Unicode"/>
              </w:rPr>
              <w:t>6</w:t>
            </w:r>
          </w:p>
        </w:tc>
        <w:tc>
          <w:tcPr>
            <w:tcW w:w="7683" w:type="dxa"/>
            <w:tcBorders>
              <w:top w:val="single" w:sz="4" w:space="0" w:color="000000"/>
              <w:left w:val="single" w:sz="4" w:space="0" w:color="000000"/>
              <w:bottom w:val="single" w:sz="4" w:space="0" w:color="000000"/>
              <w:right w:val="single" w:sz="4" w:space="0" w:color="000000"/>
            </w:tcBorders>
            <w:shd w:val="clear" w:color="auto" w:fill="auto"/>
          </w:tcPr>
          <w:p w:rsidR="00EA0D78" w:rsidRPr="00E253D5" w:rsidRDefault="005C4CCA" w:rsidP="00887273">
            <w:pPr>
              <w:pStyle w:val="af9"/>
              <w:snapToGrid w:val="0"/>
              <w:rPr>
                <w:rFonts w:eastAsia="Lucida Sans Unicode"/>
              </w:rPr>
            </w:pPr>
            <w:r>
              <w:t>Карта</w:t>
            </w:r>
            <w:r w:rsidR="00EA0D78" w:rsidRPr="00E253D5">
              <w:rPr>
                <w:rFonts w:eastAsia="Lucida Sans Unicode"/>
              </w:rPr>
              <w:t xml:space="preserve"> развития инженерной инфраструктуры. Система водоснабжения </w:t>
            </w:r>
          </w:p>
        </w:tc>
      </w:tr>
      <w:tr w:rsidR="00EA0D78" w:rsidRPr="00E253D5" w:rsidTr="001973E5">
        <w:tc>
          <w:tcPr>
            <w:tcW w:w="817" w:type="dxa"/>
            <w:tcBorders>
              <w:top w:val="single" w:sz="4" w:space="0" w:color="000000"/>
              <w:left w:val="single" w:sz="4" w:space="0" w:color="000000"/>
              <w:bottom w:val="single" w:sz="4" w:space="0" w:color="000000"/>
            </w:tcBorders>
            <w:shd w:val="clear" w:color="auto" w:fill="auto"/>
            <w:vAlign w:val="center"/>
          </w:tcPr>
          <w:p w:rsidR="00EA0D78" w:rsidRPr="00E253D5" w:rsidRDefault="00EA0D78" w:rsidP="0023455C">
            <w:pPr>
              <w:snapToGrid w:val="0"/>
              <w:rPr>
                <w:b/>
                <w:bCs/>
              </w:rPr>
            </w:pPr>
          </w:p>
        </w:tc>
        <w:tc>
          <w:tcPr>
            <w:tcW w:w="1276" w:type="dxa"/>
            <w:tcBorders>
              <w:top w:val="single" w:sz="4" w:space="0" w:color="000000"/>
              <w:left w:val="single" w:sz="4" w:space="0" w:color="000000"/>
              <w:bottom w:val="single" w:sz="4" w:space="0" w:color="000000"/>
            </w:tcBorders>
            <w:shd w:val="clear" w:color="auto" w:fill="auto"/>
          </w:tcPr>
          <w:p w:rsidR="00EA0D78" w:rsidRPr="00E253D5" w:rsidRDefault="00EA0D78" w:rsidP="00373E72">
            <w:pPr>
              <w:pStyle w:val="af9"/>
              <w:snapToGrid w:val="0"/>
              <w:jc w:val="center"/>
              <w:rPr>
                <w:rFonts w:eastAsia="Lucida Sans Unicode"/>
              </w:rPr>
            </w:pPr>
            <w:r w:rsidRPr="00E253D5">
              <w:rPr>
                <w:rFonts w:eastAsia="Lucida Sans Unicode"/>
              </w:rPr>
              <w:t>7</w:t>
            </w:r>
          </w:p>
        </w:tc>
        <w:tc>
          <w:tcPr>
            <w:tcW w:w="7683" w:type="dxa"/>
            <w:tcBorders>
              <w:top w:val="single" w:sz="4" w:space="0" w:color="000000"/>
              <w:left w:val="single" w:sz="4" w:space="0" w:color="000000"/>
              <w:bottom w:val="single" w:sz="4" w:space="0" w:color="000000"/>
              <w:right w:val="single" w:sz="4" w:space="0" w:color="000000"/>
            </w:tcBorders>
            <w:shd w:val="clear" w:color="auto" w:fill="auto"/>
          </w:tcPr>
          <w:p w:rsidR="00EA0D78" w:rsidRPr="00E253D5" w:rsidRDefault="005C4CCA" w:rsidP="00373E72">
            <w:pPr>
              <w:pStyle w:val="af9"/>
              <w:snapToGrid w:val="0"/>
              <w:rPr>
                <w:rFonts w:eastAsia="Lucida Sans Unicode"/>
              </w:rPr>
            </w:pPr>
            <w:r>
              <w:t>Карта</w:t>
            </w:r>
            <w:r w:rsidR="00EA0D78" w:rsidRPr="00E253D5">
              <w:rPr>
                <w:rFonts w:eastAsia="Lucida Sans Unicode"/>
              </w:rPr>
              <w:t xml:space="preserve"> развития инженерной инфраструктуры. Система </w:t>
            </w:r>
            <w:r w:rsidR="00EA0D78">
              <w:rPr>
                <w:rFonts w:eastAsia="Lucida Sans Unicode"/>
              </w:rPr>
              <w:t xml:space="preserve">трубопроводного транспорта, </w:t>
            </w:r>
            <w:r w:rsidR="00EA0D78" w:rsidRPr="00E253D5">
              <w:rPr>
                <w:rFonts w:eastAsia="Lucida Sans Unicode"/>
              </w:rPr>
              <w:t xml:space="preserve">газоснабжения и теплоснабжения </w:t>
            </w:r>
          </w:p>
        </w:tc>
      </w:tr>
      <w:tr w:rsidR="00EA0D78" w:rsidRPr="00E253D5" w:rsidTr="001973E5">
        <w:tc>
          <w:tcPr>
            <w:tcW w:w="817" w:type="dxa"/>
            <w:tcBorders>
              <w:top w:val="single" w:sz="4" w:space="0" w:color="000000"/>
              <w:left w:val="single" w:sz="4" w:space="0" w:color="000000"/>
              <w:bottom w:val="single" w:sz="4" w:space="0" w:color="000000"/>
            </w:tcBorders>
            <w:shd w:val="clear" w:color="auto" w:fill="auto"/>
            <w:vAlign w:val="center"/>
          </w:tcPr>
          <w:p w:rsidR="00EA0D78" w:rsidRPr="00E253D5" w:rsidRDefault="00EA0D78" w:rsidP="0023455C">
            <w:pPr>
              <w:snapToGrid w:val="0"/>
              <w:rPr>
                <w:b/>
                <w:bCs/>
              </w:rPr>
            </w:pPr>
          </w:p>
        </w:tc>
        <w:tc>
          <w:tcPr>
            <w:tcW w:w="1276" w:type="dxa"/>
            <w:tcBorders>
              <w:top w:val="single" w:sz="4" w:space="0" w:color="000000"/>
              <w:left w:val="single" w:sz="4" w:space="0" w:color="000000"/>
              <w:bottom w:val="single" w:sz="4" w:space="0" w:color="000000"/>
            </w:tcBorders>
            <w:shd w:val="clear" w:color="auto" w:fill="auto"/>
          </w:tcPr>
          <w:p w:rsidR="00EA0D78" w:rsidRPr="00E253D5" w:rsidRDefault="00EA0D78" w:rsidP="00373E72">
            <w:pPr>
              <w:pStyle w:val="af9"/>
              <w:snapToGrid w:val="0"/>
              <w:jc w:val="center"/>
              <w:rPr>
                <w:rFonts w:eastAsia="Lucida Sans Unicode"/>
              </w:rPr>
            </w:pPr>
            <w:r w:rsidRPr="00E253D5">
              <w:rPr>
                <w:rFonts w:eastAsia="Lucida Sans Unicode"/>
              </w:rPr>
              <w:t>8</w:t>
            </w:r>
          </w:p>
        </w:tc>
        <w:tc>
          <w:tcPr>
            <w:tcW w:w="7683" w:type="dxa"/>
            <w:tcBorders>
              <w:top w:val="single" w:sz="4" w:space="0" w:color="000000"/>
              <w:left w:val="single" w:sz="4" w:space="0" w:color="000000"/>
              <w:bottom w:val="single" w:sz="4" w:space="0" w:color="000000"/>
              <w:right w:val="single" w:sz="4" w:space="0" w:color="000000"/>
            </w:tcBorders>
            <w:shd w:val="clear" w:color="auto" w:fill="auto"/>
          </w:tcPr>
          <w:p w:rsidR="00EA0D78" w:rsidRPr="00E253D5" w:rsidRDefault="005C4CCA" w:rsidP="00887273">
            <w:pPr>
              <w:pStyle w:val="af9"/>
              <w:snapToGrid w:val="0"/>
              <w:rPr>
                <w:rFonts w:eastAsia="Lucida Sans Unicode"/>
              </w:rPr>
            </w:pPr>
            <w:r>
              <w:t>Карта</w:t>
            </w:r>
            <w:r w:rsidR="00EA0D78" w:rsidRPr="00E253D5">
              <w:rPr>
                <w:rFonts w:eastAsia="Lucida Sans Unicode"/>
              </w:rPr>
              <w:t xml:space="preserve"> развития инженерной инфраструктуры. Система электроснабжения </w:t>
            </w:r>
          </w:p>
        </w:tc>
      </w:tr>
      <w:tr w:rsidR="00EA0D78" w:rsidRPr="00E253D5" w:rsidTr="001973E5">
        <w:tc>
          <w:tcPr>
            <w:tcW w:w="817" w:type="dxa"/>
            <w:tcBorders>
              <w:top w:val="single" w:sz="4" w:space="0" w:color="000000"/>
              <w:left w:val="single" w:sz="4" w:space="0" w:color="000000"/>
              <w:bottom w:val="single" w:sz="4" w:space="0" w:color="000000"/>
            </w:tcBorders>
            <w:shd w:val="clear" w:color="auto" w:fill="auto"/>
            <w:vAlign w:val="center"/>
          </w:tcPr>
          <w:p w:rsidR="00EA0D78" w:rsidRPr="00E253D5" w:rsidRDefault="00EA0D78" w:rsidP="0023455C">
            <w:pPr>
              <w:snapToGrid w:val="0"/>
              <w:rPr>
                <w:b/>
                <w:bCs/>
              </w:rPr>
            </w:pPr>
          </w:p>
        </w:tc>
        <w:tc>
          <w:tcPr>
            <w:tcW w:w="1276" w:type="dxa"/>
            <w:tcBorders>
              <w:top w:val="single" w:sz="4" w:space="0" w:color="000000"/>
              <w:left w:val="single" w:sz="4" w:space="0" w:color="000000"/>
              <w:bottom w:val="single" w:sz="4" w:space="0" w:color="000000"/>
            </w:tcBorders>
            <w:shd w:val="clear" w:color="auto" w:fill="auto"/>
          </w:tcPr>
          <w:p w:rsidR="00EA0D78" w:rsidRPr="00E253D5" w:rsidRDefault="00EA0D78" w:rsidP="00373E72">
            <w:pPr>
              <w:pStyle w:val="af9"/>
              <w:snapToGrid w:val="0"/>
              <w:jc w:val="center"/>
              <w:rPr>
                <w:rFonts w:eastAsia="Lucida Sans Unicode"/>
              </w:rPr>
            </w:pPr>
            <w:r w:rsidRPr="00E253D5">
              <w:rPr>
                <w:rFonts w:eastAsia="Lucida Sans Unicode"/>
              </w:rPr>
              <w:t>9</w:t>
            </w:r>
          </w:p>
        </w:tc>
        <w:tc>
          <w:tcPr>
            <w:tcW w:w="7683" w:type="dxa"/>
            <w:tcBorders>
              <w:top w:val="single" w:sz="4" w:space="0" w:color="000000"/>
              <w:left w:val="single" w:sz="4" w:space="0" w:color="000000"/>
              <w:bottom w:val="single" w:sz="4" w:space="0" w:color="000000"/>
              <w:right w:val="single" w:sz="4" w:space="0" w:color="000000"/>
            </w:tcBorders>
            <w:shd w:val="clear" w:color="auto" w:fill="auto"/>
          </w:tcPr>
          <w:p w:rsidR="00EA0D78" w:rsidRPr="00E253D5" w:rsidRDefault="005C4CCA" w:rsidP="00373E72">
            <w:pPr>
              <w:pStyle w:val="af9"/>
              <w:snapToGrid w:val="0"/>
              <w:rPr>
                <w:rFonts w:eastAsia="Lucida Sans Unicode"/>
              </w:rPr>
            </w:pPr>
            <w:r>
              <w:t>Карта</w:t>
            </w:r>
            <w:r w:rsidR="00EA0D78" w:rsidRPr="00E253D5">
              <w:rPr>
                <w:rFonts w:eastAsia="Lucida Sans Unicode"/>
              </w:rPr>
              <w:t xml:space="preserve"> развития инженерной инфраструктуры. Система связи </w:t>
            </w:r>
          </w:p>
        </w:tc>
      </w:tr>
      <w:tr w:rsidR="00EA0D78" w:rsidRPr="00E253D5" w:rsidTr="001973E5">
        <w:tc>
          <w:tcPr>
            <w:tcW w:w="817" w:type="dxa"/>
            <w:tcBorders>
              <w:top w:val="single" w:sz="4" w:space="0" w:color="000000"/>
              <w:left w:val="single" w:sz="4" w:space="0" w:color="000000"/>
              <w:bottom w:val="single" w:sz="4" w:space="0" w:color="000000"/>
            </w:tcBorders>
            <w:shd w:val="clear" w:color="auto" w:fill="auto"/>
            <w:vAlign w:val="center"/>
          </w:tcPr>
          <w:p w:rsidR="00EA0D78" w:rsidRPr="00E253D5" w:rsidRDefault="00EA0D78" w:rsidP="0023455C">
            <w:pPr>
              <w:snapToGrid w:val="0"/>
              <w:rPr>
                <w:b/>
                <w:bCs/>
              </w:rPr>
            </w:pPr>
          </w:p>
        </w:tc>
        <w:tc>
          <w:tcPr>
            <w:tcW w:w="1276" w:type="dxa"/>
            <w:tcBorders>
              <w:top w:val="single" w:sz="4" w:space="0" w:color="000000"/>
              <w:left w:val="single" w:sz="4" w:space="0" w:color="000000"/>
              <w:bottom w:val="single" w:sz="4" w:space="0" w:color="000000"/>
            </w:tcBorders>
            <w:shd w:val="clear" w:color="auto" w:fill="auto"/>
          </w:tcPr>
          <w:p w:rsidR="00EA0D78" w:rsidRPr="00E253D5" w:rsidRDefault="00EA0D78" w:rsidP="00373E72">
            <w:pPr>
              <w:snapToGrid w:val="0"/>
              <w:jc w:val="center"/>
            </w:pPr>
            <w:r w:rsidRPr="00E253D5">
              <w:t>10</w:t>
            </w:r>
          </w:p>
        </w:tc>
        <w:tc>
          <w:tcPr>
            <w:tcW w:w="7683" w:type="dxa"/>
            <w:tcBorders>
              <w:top w:val="single" w:sz="4" w:space="0" w:color="000000"/>
              <w:left w:val="single" w:sz="4" w:space="0" w:color="000000"/>
              <w:bottom w:val="single" w:sz="4" w:space="0" w:color="000000"/>
              <w:right w:val="single" w:sz="4" w:space="0" w:color="000000"/>
            </w:tcBorders>
            <w:shd w:val="clear" w:color="auto" w:fill="auto"/>
          </w:tcPr>
          <w:p w:rsidR="00EA0D78" w:rsidRPr="00E253D5" w:rsidRDefault="005C4CCA" w:rsidP="0023455C">
            <w:pPr>
              <w:snapToGrid w:val="0"/>
              <w:rPr>
                <w:highlight w:val="yellow"/>
              </w:rPr>
            </w:pPr>
            <w:r>
              <w:t>Карта</w:t>
            </w:r>
            <w:r w:rsidRPr="00E253D5">
              <w:t xml:space="preserve"> </w:t>
            </w:r>
            <w:r w:rsidR="00EA0D78" w:rsidRPr="00E253D5">
              <w:t>современного состояния территории с отображением границ функциональных зон</w:t>
            </w:r>
          </w:p>
        </w:tc>
      </w:tr>
      <w:tr w:rsidR="00EA0D78" w:rsidRPr="00E253D5" w:rsidTr="001973E5">
        <w:tc>
          <w:tcPr>
            <w:tcW w:w="817" w:type="dxa"/>
            <w:tcBorders>
              <w:top w:val="single" w:sz="4" w:space="0" w:color="000000"/>
              <w:left w:val="single" w:sz="4" w:space="0" w:color="000000"/>
              <w:bottom w:val="single" w:sz="4" w:space="0" w:color="000000"/>
            </w:tcBorders>
            <w:shd w:val="clear" w:color="auto" w:fill="auto"/>
            <w:vAlign w:val="center"/>
          </w:tcPr>
          <w:p w:rsidR="00EA0D78" w:rsidRPr="00E253D5" w:rsidRDefault="00EA0D78" w:rsidP="0023455C">
            <w:pPr>
              <w:snapToGrid w:val="0"/>
              <w:rPr>
                <w:b/>
                <w:bCs/>
              </w:rPr>
            </w:pPr>
          </w:p>
        </w:tc>
        <w:tc>
          <w:tcPr>
            <w:tcW w:w="1276" w:type="dxa"/>
            <w:tcBorders>
              <w:top w:val="single" w:sz="4" w:space="0" w:color="000000"/>
              <w:left w:val="single" w:sz="4" w:space="0" w:color="000000"/>
              <w:bottom w:val="single" w:sz="4" w:space="0" w:color="000000"/>
            </w:tcBorders>
            <w:shd w:val="clear" w:color="auto" w:fill="auto"/>
          </w:tcPr>
          <w:p w:rsidR="00EA0D78" w:rsidRPr="00E253D5" w:rsidRDefault="00EA0D78" w:rsidP="00373E72">
            <w:pPr>
              <w:snapToGrid w:val="0"/>
              <w:jc w:val="center"/>
            </w:pPr>
            <w:r w:rsidRPr="00E253D5">
              <w:t>11</w:t>
            </w:r>
          </w:p>
        </w:tc>
        <w:tc>
          <w:tcPr>
            <w:tcW w:w="7683" w:type="dxa"/>
            <w:tcBorders>
              <w:top w:val="single" w:sz="4" w:space="0" w:color="000000"/>
              <w:left w:val="single" w:sz="4" w:space="0" w:color="000000"/>
              <w:bottom w:val="single" w:sz="4" w:space="0" w:color="000000"/>
              <w:right w:val="single" w:sz="4" w:space="0" w:color="000000"/>
            </w:tcBorders>
            <w:shd w:val="clear" w:color="auto" w:fill="auto"/>
          </w:tcPr>
          <w:p w:rsidR="00EA0D78" w:rsidRPr="00E253D5" w:rsidRDefault="005C4CCA" w:rsidP="0023455C">
            <w:pPr>
              <w:snapToGrid w:val="0"/>
            </w:pPr>
            <w:r>
              <w:t>Карта</w:t>
            </w:r>
            <w:r w:rsidR="00EA0D78" w:rsidRPr="00E253D5">
              <w:t xml:space="preserve"> </w:t>
            </w:r>
            <w:r w:rsidR="00EA0D78">
              <w:t>современного состояния территории с отображением границ землепользований земель сельскохозяйственного назначения</w:t>
            </w:r>
          </w:p>
        </w:tc>
      </w:tr>
      <w:tr w:rsidR="00EA0D78" w:rsidRPr="00E253D5" w:rsidTr="001973E5">
        <w:tc>
          <w:tcPr>
            <w:tcW w:w="817" w:type="dxa"/>
            <w:tcBorders>
              <w:top w:val="single" w:sz="4" w:space="0" w:color="000000"/>
              <w:left w:val="single" w:sz="4" w:space="0" w:color="000000"/>
              <w:bottom w:val="single" w:sz="4" w:space="0" w:color="000000"/>
            </w:tcBorders>
            <w:shd w:val="clear" w:color="auto" w:fill="auto"/>
          </w:tcPr>
          <w:p w:rsidR="00EA0D78" w:rsidRPr="00E253D5" w:rsidRDefault="00EA0D78" w:rsidP="0023455C">
            <w:pPr>
              <w:snapToGrid w:val="0"/>
              <w:rPr>
                <w:b/>
                <w:bCs/>
              </w:rPr>
            </w:pPr>
          </w:p>
        </w:tc>
        <w:tc>
          <w:tcPr>
            <w:tcW w:w="1276" w:type="dxa"/>
            <w:tcBorders>
              <w:top w:val="single" w:sz="4" w:space="0" w:color="000000"/>
              <w:left w:val="single" w:sz="4" w:space="0" w:color="000000"/>
              <w:bottom w:val="single" w:sz="4" w:space="0" w:color="000000"/>
            </w:tcBorders>
            <w:shd w:val="clear" w:color="auto" w:fill="auto"/>
          </w:tcPr>
          <w:p w:rsidR="00EA0D78" w:rsidRPr="00BD2D11" w:rsidRDefault="00EA0D78" w:rsidP="00373E72">
            <w:pPr>
              <w:snapToGrid w:val="0"/>
              <w:jc w:val="center"/>
            </w:pPr>
            <w:r w:rsidRPr="00BD2D11">
              <w:t>12</w:t>
            </w:r>
          </w:p>
        </w:tc>
        <w:tc>
          <w:tcPr>
            <w:tcW w:w="7683" w:type="dxa"/>
            <w:tcBorders>
              <w:top w:val="single" w:sz="4" w:space="0" w:color="000000"/>
              <w:left w:val="single" w:sz="4" w:space="0" w:color="000000"/>
              <w:bottom w:val="single" w:sz="4" w:space="0" w:color="000000"/>
              <w:right w:val="single" w:sz="4" w:space="0" w:color="000000"/>
            </w:tcBorders>
            <w:shd w:val="clear" w:color="auto" w:fill="auto"/>
          </w:tcPr>
          <w:p w:rsidR="00EA0D78" w:rsidRPr="00BD2D11" w:rsidRDefault="005C4CCA" w:rsidP="0023455C">
            <w:pPr>
              <w:snapToGrid w:val="0"/>
            </w:pPr>
            <w:r>
              <w:t>Карта</w:t>
            </w:r>
            <w:r w:rsidR="00EA0D78" w:rsidRPr="00BD2D11">
              <w:t xml:space="preserve"> территориальной доступности учреждений образования, </w:t>
            </w:r>
            <w:r w:rsidR="00EA0D78">
              <w:t>спортивных сооружений, кредитно-финансовых учреждений и отделений связи</w:t>
            </w:r>
          </w:p>
        </w:tc>
      </w:tr>
      <w:tr w:rsidR="00EA0D78" w:rsidRPr="00E253D5" w:rsidTr="001973E5">
        <w:tc>
          <w:tcPr>
            <w:tcW w:w="817" w:type="dxa"/>
            <w:tcBorders>
              <w:top w:val="single" w:sz="4" w:space="0" w:color="000000"/>
              <w:left w:val="single" w:sz="4" w:space="0" w:color="000000"/>
              <w:bottom w:val="single" w:sz="4" w:space="0" w:color="000000"/>
            </w:tcBorders>
            <w:shd w:val="clear" w:color="auto" w:fill="auto"/>
          </w:tcPr>
          <w:p w:rsidR="00EA0D78" w:rsidRPr="00E253D5" w:rsidRDefault="00EA0D78" w:rsidP="0023455C">
            <w:pPr>
              <w:snapToGrid w:val="0"/>
              <w:rPr>
                <w:b/>
                <w:bCs/>
              </w:rPr>
            </w:pPr>
          </w:p>
        </w:tc>
        <w:tc>
          <w:tcPr>
            <w:tcW w:w="1276" w:type="dxa"/>
            <w:tcBorders>
              <w:top w:val="single" w:sz="4" w:space="0" w:color="000000"/>
              <w:left w:val="single" w:sz="4" w:space="0" w:color="000000"/>
              <w:bottom w:val="single" w:sz="4" w:space="0" w:color="000000"/>
            </w:tcBorders>
            <w:shd w:val="clear" w:color="auto" w:fill="auto"/>
          </w:tcPr>
          <w:p w:rsidR="00EA0D78" w:rsidRPr="00BD2D11" w:rsidRDefault="00EA0D78" w:rsidP="00373E72">
            <w:pPr>
              <w:snapToGrid w:val="0"/>
              <w:jc w:val="center"/>
            </w:pPr>
            <w:r w:rsidRPr="00BD2D11">
              <w:t>13</w:t>
            </w:r>
          </w:p>
        </w:tc>
        <w:tc>
          <w:tcPr>
            <w:tcW w:w="7683" w:type="dxa"/>
            <w:tcBorders>
              <w:top w:val="single" w:sz="4" w:space="0" w:color="000000"/>
              <w:left w:val="single" w:sz="4" w:space="0" w:color="000000"/>
              <w:bottom w:val="single" w:sz="4" w:space="0" w:color="000000"/>
              <w:right w:val="single" w:sz="4" w:space="0" w:color="000000"/>
            </w:tcBorders>
            <w:shd w:val="clear" w:color="auto" w:fill="auto"/>
          </w:tcPr>
          <w:p w:rsidR="00EA0D78" w:rsidRPr="00BD2D11" w:rsidRDefault="005C4CCA" w:rsidP="0023455C">
            <w:pPr>
              <w:snapToGrid w:val="0"/>
            </w:pPr>
            <w:r>
              <w:t>Карта</w:t>
            </w:r>
            <w:r w:rsidR="00EA0D78" w:rsidRPr="00BD2D11">
              <w:t xml:space="preserve"> территориальной доступности </w:t>
            </w:r>
            <w:r w:rsidR="00EA0D78">
              <w:t>досуговых учреждений, библиотек, предприятий общественного питания и предприятий торговли</w:t>
            </w:r>
          </w:p>
        </w:tc>
      </w:tr>
      <w:tr w:rsidR="00EA0D78" w:rsidRPr="00E253D5" w:rsidTr="001973E5">
        <w:tc>
          <w:tcPr>
            <w:tcW w:w="817" w:type="dxa"/>
            <w:tcBorders>
              <w:top w:val="single" w:sz="4" w:space="0" w:color="000000"/>
              <w:left w:val="single" w:sz="4" w:space="0" w:color="000000"/>
              <w:bottom w:val="single" w:sz="4" w:space="0" w:color="000000"/>
            </w:tcBorders>
            <w:shd w:val="clear" w:color="auto" w:fill="auto"/>
          </w:tcPr>
          <w:p w:rsidR="00EA0D78" w:rsidRPr="00E253D5" w:rsidRDefault="00EA0D78" w:rsidP="0023455C">
            <w:pPr>
              <w:snapToGrid w:val="0"/>
              <w:rPr>
                <w:b/>
                <w:bCs/>
              </w:rPr>
            </w:pPr>
          </w:p>
        </w:tc>
        <w:tc>
          <w:tcPr>
            <w:tcW w:w="1276" w:type="dxa"/>
            <w:tcBorders>
              <w:top w:val="single" w:sz="4" w:space="0" w:color="000000"/>
              <w:left w:val="single" w:sz="4" w:space="0" w:color="000000"/>
              <w:bottom w:val="single" w:sz="4" w:space="0" w:color="000000"/>
            </w:tcBorders>
            <w:shd w:val="clear" w:color="auto" w:fill="auto"/>
          </w:tcPr>
          <w:p w:rsidR="00EA0D78" w:rsidRDefault="00EA0D78" w:rsidP="00373E72">
            <w:pPr>
              <w:snapToGrid w:val="0"/>
              <w:jc w:val="center"/>
              <w:rPr>
                <w:kern w:val="2"/>
              </w:rPr>
            </w:pPr>
            <w:r>
              <w:t>14</w:t>
            </w:r>
          </w:p>
        </w:tc>
        <w:tc>
          <w:tcPr>
            <w:tcW w:w="7683" w:type="dxa"/>
            <w:tcBorders>
              <w:top w:val="single" w:sz="4" w:space="0" w:color="000000"/>
              <w:left w:val="single" w:sz="4" w:space="0" w:color="000000"/>
              <w:bottom w:val="single" w:sz="4" w:space="0" w:color="000000"/>
              <w:right w:val="single" w:sz="4" w:space="0" w:color="000000"/>
            </w:tcBorders>
            <w:shd w:val="clear" w:color="auto" w:fill="auto"/>
          </w:tcPr>
          <w:p w:rsidR="00EA0D78" w:rsidRDefault="00EA0D78" w:rsidP="005C4CCA">
            <w:pPr>
              <w:snapToGrid w:val="0"/>
              <w:rPr>
                <w:kern w:val="2"/>
              </w:rPr>
            </w:pPr>
            <w:r>
              <w:t xml:space="preserve">Зоны действия поражающих факторов, возможных аварий на транспортных коммуникациях Никольского сельского поселения </w:t>
            </w:r>
          </w:p>
        </w:tc>
      </w:tr>
      <w:tr w:rsidR="00EA0D78" w:rsidRPr="00E253D5" w:rsidTr="001973E5">
        <w:tc>
          <w:tcPr>
            <w:tcW w:w="817" w:type="dxa"/>
            <w:tcBorders>
              <w:top w:val="single" w:sz="4" w:space="0" w:color="000000"/>
              <w:left w:val="single" w:sz="4" w:space="0" w:color="000000"/>
              <w:bottom w:val="single" w:sz="4" w:space="0" w:color="000000"/>
            </w:tcBorders>
            <w:shd w:val="clear" w:color="auto" w:fill="auto"/>
          </w:tcPr>
          <w:p w:rsidR="00EA0D78" w:rsidRPr="00E253D5" w:rsidRDefault="00EA0D78" w:rsidP="0023455C">
            <w:pPr>
              <w:snapToGrid w:val="0"/>
              <w:rPr>
                <w:b/>
                <w:bCs/>
              </w:rPr>
            </w:pPr>
          </w:p>
        </w:tc>
        <w:tc>
          <w:tcPr>
            <w:tcW w:w="1276" w:type="dxa"/>
            <w:tcBorders>
              <w:top w:val="single" w:sz="4" w:space="0" w:color="000000"/>
              <w:left w:val="single" w:sz="4" w:space="0" w:color="000000"/>
              <w:bottom w:val="single" w:sz="4" w:space="0" w:color="000000"/>
            </w:tcBorders>
            <w:shd w:val="clear" w:color="auto" w:fill="auto"/>
          </w:tcPr>
          <w:p w:rsidR="00EA0D78" w:rsidRDefault="00EA0D78" w:rsidP="00373E72">
            <w:pPr>
              <w:snapToGrid w:val="0"/>
              <w:jc w:val="center"/>
              <w:rPr>
                <w:kern w:val="2"/>
              </w:rPr>
            </w:pPr>
            <w:r>
              <w:t>15</w:t>
            </w:r>
          </w:p>
        </w:tc>
        <w:tc>
          <w:tcPr>
            <w:tcW w:w="7683" w:type="dxa"/>
            <w:tcBorders>
              <w:top w:val="single" w:sz="4" w:space="0" w:color="000000"/>
              <w:left w:val="single" w:sz="4" w:space="0" w:color="000000"/>
              <w:bottom w:val="single" w:sz="4" w:space="0" w:color="000000"/>
              <w:right w:val="single" w:sz="4" w:space="0" w:color="000000"/>
            </w:tcBorders>
            <w:shd w:val="clear" w:color="auto" w:fill="auto"/>
          </w:tcPr>
          <w:p w:rsidR="00EA0D78" w:rsidRDefault="00EA0D78" w:rsidP="00373E72">
            <w:pPr>
              <w:snapToGrid w:val="0"/>
              <w:rPr>
                <w:kern w:val="2"/>
              </w:rPr>
            </w:pPr>
            <w:r>
              <w:t>Границы территорий, подверженных риску возникновения чрезвычайных ситуаций природного и техногенного характера</w:t>
            </w:r>
          </w:p>
        </w:tc>
      </w:tr>
    </w:tbl>
    <w:p w:rsidR="00BA2E5F" w:rsidRPr="00E41D60" w:rsidRDefault="00BA2E5F" w:rsidP="00FF7B54">
      <w:pPr>
        <w:pStyle w:val="ConsPlusNormal"/>
        <w:pageBreakBefore/>
        <w:widowControl/>
        <w:ind w:firstLine="0"/>
        <w:jc w:val="center"/>
        <w:outlineLvl w:val="0"/>
        <w:rPr>
          <w:rFonts w:ascii="Times New Roman" w:hAnsi="Times New Roman"/>
          <w:b/>
          <w:sz w:val="24"/>
          <w:szCs w:val="24"/>
        </w:rPr>
      </w:pPr>
      <w:r w:rsidRPr="00E41D60">
        <w:rPr>
          <w:rFonts w:ascii="Times New Roman" w:hAnsi="Times New Roman"/>
          <w:b/>
          <w:sz w:val="24"/>
          <w:szCs w:val="24"/>
        </w:rPr>
        <w:lastRenderedPageBreak/>
        <w:t>1. ЦЕЛИ И ЗАДАЧИ ТЕРРИТОРИАЛЬНОГО ПЛАНИРОВАНИЯ</w:t>
      </w:r>
    </w:p>
    <w:p w:rsidR="00BA2E5F" w:rsidRPr="00E41D60" w:rsidRDefault="00BA2E5F" w:rsidP="00BA2E5F">
      <w:pPr>
        <w:pStyle w:val="aff1"/>
        <w:ind w:firstLine="0"/>
        <w:jc w:val="center"/>
        <w:rPr>
          <w:color w:val="000000"/>
          <w:sz w:val="24"/>
        </w:rPr>
      </w:pPr>
    </w:p>
    <w:p w:rsidR="00887095" w:rsidRDefault="00887095" w:rsidP="00887095">
      <w:pPr>
        <w:pStyle w:val="af9"/>
        <w:ind w:firstLine="567"/>
        <w:jc w:val="both"/>
      </w:pPr>
      <w:r w:rsidRPr="000E57B2">
        <w:rPr>
          <w:lang w:eastAsia="en-US" w:bidi="en-US"/>
        </w:rPr>
        <w:t xml:space="preserve">Основанием для разработки настоящего Генерального плана послужили положения статей 23-25 </w:t>
      </w:r>
      <w:r w:rsidRPr="000E57B2">
        <w:rPr>
          <w:shd w:val="clear" w:color="auto" w:fill="FFFFFF"/>
        </w:rPr>
        <w:t>Градостроительного кодекса Российской Федерации (</w:t>
      </w:r>
      <w:r w:rsidR="00B24B59" w:rsidRPr="000E57B2">
        <w:rPr>
          <w:shd w:val="clear" w:color="auto" w:fill="FFFFFF"/>
        </w:rPr>
        <w:t>№</w:t>
      </w:r>
      <w:r w:rsidRPr="000E57B2">
        <w:rPr>
          <w:shd w:val="clear" w:color="auto" w:fill="FFFFFF"/>
        </w:rPr>
        <w:t>190</w:t>
      </w:r>
      <w:r w:rsidR="00B24B59" w:rsidRPr="000E57B2">
        <w:rPr>
          <w:shd w:val="clear" w:color="auto" w:fill="FFFFFF"/>
        </w:rPr>
        <w:t xml:space="preserve">- ФЗ </w:t>
      </w:r>
      <w:r w:rsidRPr="000E57B2">
        <w:rPr>
          <w:shd w:val="clear" w:color="auto" w:fill="FFFFFF"/>
        </w:rPr>
        <w:t xml:space="preserve">от 29.12. </w:t>
      </w:r>
      <w:smartTag w:uri="urn:schemas-microsoft-com:office:smarttags" w:element="metricconverter">
        <w:smartTagPr>
          <w:attr w:name="ProductID" w:val="2004 г"/>
        </w:smartTagPr>
        <w:r w:rsidRPr="000E57B2">
          <w:rPr>
            <w:shd w:val="clear" w:color="auto" w:fill="FFFFFF"/>
          </w:rPr>
          <w:t>2004 г</w:t>
        </w:r>
      </w:smartTag>
      <w:r w:rsidRPr="000E57B2">
        <w:rPr>
          <w:shd w:val="clear" w:color="auto" w:fill="FFFFFF"/>
        </w:rPr>
        <w:t>.), положения статьи 1</w:t>
      </w:r>
      <w:r w:rsidR="00A912EA" w:rsidRPr="000E57B2">
        <w:rPr>
          <w:shd w:val="clear" w:color="auto" w:fill="FFFFFF"/>
        </w:rPr>
        <w:t>4</w:t>
      </w:r>
      <w:r w:rsidRPr="000E57B2">
        <w:rPr>
          <w:shd w:val="clear" w:color="auto" w:fill="FFFFFF"/>
        </w:rPr>
        <w:t xml:space="preserve"> Федерального закона «Об общих принципах организации местного самоуправления в Российской Федера</w:t>
      </w:r>
      <w:r w:rsidR="008314FD">
        <w:rPr>
          <w:shd w:val="clear" w:color="auto" w:fill="FFFFFF"/>
        </w:rPr>
        <w:t>ции» от 06.10.</w:t>
      </w:r>
      <w:r w:rsidRPr="000E57B2">
        <w:rPr>
          <w:shd w:val="clear" w:color="auto" w:fill="FFFFFF"/>
        </w:rPr>
        <w:t>2003 года № 131-ФЗ,</w:t>
      </w:r>
      <w:r w:rsidR="002D3DE0" w:rsidRPr="000E57B2">
        <w:rPr>
          <w:shd w:val="clear" w:color="auto" w:fill="FFFFFF"/>
        </w:rPr>
        <w:t xml:space="preserve"> Постановление администрации </w:t>
      </w:r>
      <w:r w:rsidR="004573EB">
        <w:rPr>
          <w:bCs/>
          <w:kern w:val="0"/>
          <w:lang w:eastAsia="ru-RU"/>
        </w:rPr>
        <w:t>Никольск</w:t>
      </w:r>
      <w:r w:rsidR="00654294">
        <w:rPr>
          <w:bCs/>
          <w:kern w:val="0"/>
          <w:lang w:eastAsia="ru-RU"/>
        </w:rPr>
        <w:t>ого</w:t>
      </w:r>
      <w:r w:rsidR="002D3DE0" w:rsidRPr="000E57B2">
        <w:rPr>
          <w:shd w:val="clear" w:color="auto" w:fill="FFFFFF"/>
        </w:rPr>
        <w:t xml:space="preserve"> сельского поселения </w:t>
      </w:r>
      <w:r w:rsidR="004573EB">
        <w:rPr>
          <w:shd w:val="clear" w:color="auto" w:fill="FFFFFF"/>
        </w:rPr>
        <w:t>Бобровск</w:t>
      </w:r>
      <w:r w:rsidR="000E57B2" w:rsidRPr="000E57B2">
        <w:rPr>
          <w:shd w:val="clear" w:color="auto" w:fill="FFFFFF"/>
        </w:rPr>
        <w:t>ого</w:t>
      </w:r>
      <w:r w:rsidR="002D3DE0" w:rsidRPr="000E57B2">
        <w:rPr>
          <w:shd w:val="clear" w:color="auto" w:fill="FFFFFF"/>
        </w:rPr>
        <w:t xml:space="preserve"> муниципального района </w:t>
      </w:r>
      <w:r w:rsidR="00B84E3E" w:rsidRPr="000E57B2">
        <w:rPr>
          <w:shd w:val="clear" w:color="auto" w:fill="FFFFFF"/>
        </w:rPr>
        <w:t xml:space="preserve">«О подготовке генерального плана </w:t>
      </w:r>
      <w:r w:rsidR="004573EB">
        <w:rPr>
          <w:bCs/>
          <w:kern w:val="0"/>
          <w:lang w:eastAsia="ru-RU"/>
        </w:rPr>
        <w:t>Никольск</w:t>
      </w:r>
      <w:r w:rsidR="00654294">
        <w:rPr>
          <w:bCs/>
          <w:kern w:val="0"/>
          <w:lang w:eastAsia="ru-RU"/>
        </w:rPr>
        <w:t>ого</w:t>
      </w:r>
      <w:r w:rsidR="00B84E3E" w:rsidRPr="000E57B2">
        <w:rPr>
          <w:shd w:val="clear" w:color="auto" w:fill="FFFFFF"/>
        </w:rPr>
        <w:t xml:space="preserve"> сельского поселения </w:t>
      </w:r>
      <w:r w:rsidR="004573EB">
        <w:rPr>
          <w:shd w:val="clear" w:color="auto" w:fill="FFFFFF"/>
        </w:rPr>
        <w:t>Бобровск</w:t>
      </w:r>
      <w:r w:rsidR="000E57B2" w:rsidRPr="000E57B2">
        <w:rPr>
          <w:shd w:val="clear" w:color="auto" w:fill="FFFFFF"/>
        </w:rPr>
        <w:t>ого</w:t>
      </w:r>
      <w:r w:rsidR="00B84E3E" w:rsidRPr="000E57B2">
        <w:rPr>
          <w:shd w:val="clear" w:color="auto" w:fill="FFFFFF"/>
        </w:rPr>
        <w:t xml:space="preserve"> муниципального района</w:t>
      </w:r>
      <w:r w:rsidR="000E57B2">
        <w:rPr>
          <w:shd w:val="clear" w:color="auto" w:fill="FFFFFF"/>
        </w:rPr>
        <w:t xml:space="preserve"> Воронежской области</w:t>
      </w:r>
      <w:r w:rsidR="00B84E3E" w:rsidRPr="000E57B2">
        <w:rPr>
          <w:shd w:val="clear" w:color="auto" w:fill="FFFFFF"/>
        </w:rPr>
        <w:t>»</w:t>
      </w:r>
      <w:r w:rsidR="00ED5222">
        <w:rPr>
          <w:shd w:val="clear" w:color="auto" w:fill="FFFFFF"/>
        </w:rPr>
        <w:t xml:space="preserve"> №29 от 2.09.2008 г.</w:t>
      </w:r>
      <w:r w:rsidR="00F166EB" w:rsidRPr="000E57B2">
        <w:rPr>
          <w:shd w:val="clear" w:color="auto" w:fill="FFFFFF"/>
        </w:rPr>
        <w:t xml:space="preserve">, </w:t>
      </w:r>
      <w:r w:rsidR="0079447C" w:rsidRPr="000E57B2">
        <w:rPr>
          <w:shd w:val="clear" w:color="auto" w:fill="FFFFFF"/>
        </w:rPr>
        <w:t xml:space="preserve">техническое задание – приложение к муниципальному </w:t>
      </w:r>
      <w:r w:rsidR="0079447C" w:rsidRPr="00B765B3">
        <w:rPr>
          <w:shd w:val="clear" w:color="auto" w:fill="FFFFFF"/>
        </w:rPr>
        <w:t xml:space="preserve">контракту </w:t>
      </w:r>
      <w:r w:rsidR="00AC1C05" w:rsidRPr="0068444C">
        <w:t>№</w:t>
      </w:r>
      <w:r w:rsidR="00AC1C05">
        <w:t>8</w:t>
      </w:r>
      <w:r w:rsidR="00AC1C05" w:rsidRPr="0068444C">
        <w:t xml:space="preserve"> от </w:t>
      </w:r>
      <w:r w:rsidR="00AC1C05">
        <w:t>28</w:t>
      </w:r>
      <w:r w:rsidR="00AC1C05" w:rsidRPr="0068444C">
        <w:t xml:space="preserve"> ноября 2008 года</w:t>
      </w:r>
      <w:r w:rsidR="008367FD" w:rsidRPr="00B765B3">
        <w:t>.</w:t>
      </w:r>
    </w:p>
    <w:p w:rsidR="00887273" w:rsidRPr="000E57B2" w:rsidRDefault="00887273" w:rsidP="002C49FB">
      <w:pPr>
        <w:jc w:val="both"/>
      </w:pPr>
      <w:r w:rsidRPr="00E41D60">
        <w:t xml:space="preserve">Генеральный план </w:t>
      </w:r>
      <w:r w:rsidRPr="00887273">
        <w:t xml:space="preserve">Никольского </w:t>
      </w:r>
      <w:r w:rsidRPr="00E41D60">
        <w:t xml:space="preserve">сельского поселения </w:t>
      </w:r>
      <w:r>
        <w:t>Бобровского</w:t>
      </w:r>
      <w:r w:rsidRPr="00E41D60">
        <w:t xml:space="preserve"> муниципального района Воронежской области </w:t>
      </w:r>
      <w:r>
        <w:t xml:space="preserve">утвержден решение Совета народных депутатов от </w:t>
      </w:r>
      <w:r w:rsidRPr="001C5FEA">
        <w:t>24.04.2012</w:t>
      </w:r>
      <w:r>
        <w:t xml:space="preserve"> № 3 (в ред. от </w:t>
      </w:r>
      <w:r w:rsidRPr="001C5FEA">
        <w:t>17.08.2015 №16</w:t>
      </w:r>
      <w:r>
        <w:t xml:space="preserve">, от </w:t>
      </w:r>
      <w:r w:rsidRPr="001C5FEA">
        <w:t>29.11.2016</w:t>
      </w:r>
      <w:r>
        <w:t xml:space="preserve"> № 38, </w:t>
      </w:r>
      <w:r w:rsidRPr="00887273">
        <w:t>от 28.12.2018 № 45</w:t>
      </w:r>
      <w:r w:rsidR="002C49FB">
        <w:t xml:space="preserve">, </w:t>
      </w:r>
      <w:r w:rsidR="002C49FB" w:rsidRPr="002C49FB">
        <w:t>27.02.2023 №1</w:t>
      </w:r>
      <w:r>
        <w:t>)</w:t>
      </w:r>
    </w:p>
    <w:p w:rsidR="00C91F40" w:rsidRPr="002C49FB" w:rsidRDefault="00C91F40" w:rsidP="00C91F40">
      <w:pPr>
        <w:snapToGrid w:val="0"/>
        <w:ind w:firstLine="567"/>
        <w:jc w:val="both"/>
      </w:pPr>
      <w:r w:rsidRPr="002C49FB">
        <w:t xml:space="preserve">Внесение изменений в Генеральный план </w:t>
      </w:r>
      <w:r w:rsidRPr="002C49FB">
        <w:rPr>
          <w:rFonts w:eastAsia="Times New Roman"/>
          <w:bCs/>
          <w:kern w:val="0"/>
          <w:lang w:eastAsia="ru-RU"/>
        </w:rPr>
        <w:t>Никольского</w:t>
      </w:r>
      <w:r w:rsidRPr="002C49FB">
        <w:t xml:space="preserve"> сельского поселения выполнено БУВО «Нормативно-проектный центр» </w:t>
      </w:r>
      <w:r w:rsidR="00887273" w:rsidRPr="002C49FB">
        <w:t xml:space="preserve">на основании постановления администрации Никольского сельского поселения </w:t>
      </w:r>
      <w:r w:rsidR="00887273" w:rsidRPr="002C49FB">
        <w:rPr>
          <w:shd w:val="clear" w:color="auto" w:fill="FFFFFF"/>
        </w:rPr>
        <w:t>Бобровского муниципального района</w:t>
      </w:r>
      <w:r w:rsidR="00887273" w:rsidRPr="002C49FB">
        <w:t xml:space="preserve"> Воронежской области</w:t>
      </w:r>
      <w:r w:rsidR="00C6325E" w:rsidRPr="002C49FB">
        <w:t xml:space="preserve"> от 01.04.2022 №12</w:t>
      </w:r>
      <w:r w:rsidR="00887273" w:rsidRPr="002C49FB">
        <w:t xml:space="preserve"> в части установления </w:t>
      </w:r>
      <w:r w:rsidR="00887273" w:rsidRPr="002C49FB">
        <w:rPr>
          <w:bCs/>
        </w:rPr>
        <w:t xml:space="preserve">границ населенных пунктов: поселка </w:t>
      </w:r>
      <w:proofErr w:type="spellStart"/>
      <w:r w:rsidR="00887273" w:rsidRPr="002C49FB">
        <w:rPr>
          <w:bCs/>
        </w:rPr>
        <w:t>Карандеевка</w:t>
      </w:r>
      <w:proofErr w:type="spellEnd"/>
      <w:r w:rsidR="00887273" w:rsidRPr="002C49FB">
        <w:rPr>
          <w:bCs/>
        </w:rPr>
        <w:t xml:space="preserve">, хутора Раздольный, хутора Соколовский, хутора </w:t>
      </w:r>
      <w:proofErr w:type="spellStart"/>
      <w:r w:rsidR="00887273" w:rsidRPr="002C49FB">
        <w:rPr>
          <w:bCs/>
        </w:rPr>
        <w:t>Хренище</w:t>
      </w:r>
      <w:proofErr w:type="spellEnd"/>
      <w:r w:rsidR="00887273" w:rsidRPr="002C49FB">
        <w:rPr>
          <w:bCs/>
        </w:rPr>
        <w:t>.</w:t>
      </w:r>
    </w:p>
    <w:p w:rsidR="00887095" w:rsidRPr="00E41D60" w:rsidRDefault="00887095" w:rsidP="00887095">
      <w:pPr>
        <w:ind w:firstLine="567"/>
        <w:jc w:val="both"/>
      </w:pPr>
      <w:r w:rsidRPr="00E41D60">
        <w:t xml:space="preserve">Генеральный план разработан на расчетный срок до 2030 года с выделением первой очереди реализации – 2020 год. Генеральный план </w:t>
      </w:r>
      <w:r w:rsidR="004573EB">
        <w:rPr>
          <w:rFonts w:eastAsia="Times New Roman"/>
          <w:bCs/>
          <w:kern w:val="0"/>
          <w:lang w:eastAsia="ru-RU"/>
        </w:rPr>
        <w:t>Никольск</w:t>
      </w:r>
      <w:r w:rsidR="00654294">
        <w:rPr>
          <w:rFonts w:eastAsia="Times New Roman"/>
          <w:bCs/>
          <w:kern w:val="0"/>
          <w:lang w:eastAsia="ru-RU"/>
        </w:rPr>
        <w:t>ого</w:t>
      </w:r>
      <w:r w:rsidRPr="00E41D60">
        <w:t xml:space="preserve"> сельского поселения –</w:t>
      </w:r>
      <w:r w:rsidR="00CA54CB" w:rsidRPr="00E41D60">
        <w:t xml:space="preserve"> </w:t>
      </w:r>
      <w:r w:rsidRPr="00E41D60">
        <w:t xml:space="preserve">документ территориального планирования муниципального образования, нацеленный на определение назначения территорий, исходя из совокупности социальных, экономических, экологических и иных факторов, в целях обеспечения устойчивого развития территории муниципального образования, развития инженерной, транспортной и социальной инфраструктур, обеспечения учета интересов граждан и их объединений, Российской Федерации, Воронежской области и </w:t>
      </w:r>
      <w:r w:rsidR="004573EB">
        <w:t>Бобровск</w:t>
      </w:r>
      <w:r w:rsidR="000E57B2">
        <w:t>ого</w:t>
      </w:r>
      <w:r w:rsidRPr="00E41D60">
        <w:t xml:space="preserve"> муниципального района.</w:t>
      </w:r>
    </w:p>
    <w:p w:rsidR="00BA2E5F" w:rsidRPr="00E41D60" w:rsidRDefault="00BA2E5F" w:rsidP="00887095">
      <w:pPr>
        <w:ind w:firstLine="567"/>
        <w:jc w:val="both"/>
        <w:rPr>
          <w:lang w:eastAsia="en-US" w:bidi="en-US"/>
        </w:rPr>
      </w:pPr>
      <w:r w:rsidRPr="00E41D60">
        <w:rPr>
          <w:bCs/>
        </w:rPr>
        <w:t xml:space="preserve">Основной целью Генерального плана </w:t>
      </w:r>
      <w:r w:rsidR="004573EB">
        <w:rPr>
          <w:rFonts w:eastAsia="Times New Roman"/>
          <w:bCs/>
          <w:kern w:val="0"/>
          <w:lang w:eastAsia="ru-RU"/>
        </w:rPr>
        <w:t>Никольск</w:t>
      </w:r>
      <w:r w:rsidR="00654294">
        <w:rPr>
          <w:rFonts w:eastAsia="Times New Roman"/>
          <w:bCs/>
          <w:kern w:val="0"/>
          <w:lang w:eastAsia="ru-RU"/>
        </w:rPr>
        <w:t>ого</w:t>
      </w:r>
      <w:r w:rsidRPr="00E41D60">
        <w:rPr>
          <w:bCs/>
        </w:rPr>
        <w:t xml:space="preserve"> сельского поселения является разработка комплекса мероприятий для устойчивого развития сельского поселения как единой градостроительной системы</w:t>
      </w:r>
      <w:r w:rsidR="007636F8" w:rsidRPr="00E41D60">
        <w:rPr>
          <w:bCs/>
        </w:rPr>
        <w:t>.</w:t>
      </w:r>
    </w:p>
    <w:p w:rsidR="00BA2E5F" w:rsidRPr="00E41D60" w:rsidRDefault="00BA2E5F" w:rsidP="00BA2E5F">
      <w:pPr>
        <w:pStyle w:val="ConsPlusNormal"/>
        <w:tabs>
          <w:tab w:val="left" w:pos="12960"/>
        </w:tabs>
        <w:ind w:firstLine="567"/>
        <w:jc w:val="both"/>
        <w:rPr>
          <w:rFonts w:ascii="Times New Roman" w:hAnsi="Times New Roman"/>
          <w:bCs/>
          <w:sz w:val="24"/>
        </w:rPr>
      </w:pPr>
      <w:r w:rsidRPr="00E41D60">
        <w:rPr>
          <w:rFonts w:ascii="Times New Roman" w:hAnsi="Times New Roman"/>
          <w:bCs/>
          <w:sz w:val="24"/>
        </w:rPr>
        <w:t>Устойчивое развитие территории сельского поселения – обеспечение при осуществлении градостроительной деятельности безопасности и благоприятных условий жизнедеятельности человека, ограничени</w:t>
      </w:r>
      <w:r w:rsidR="005B6CD5" w:rsidRPr="00E41D60">
        <w:rPr>
          <w:rFonts w:ascii="Times New Roman" w:hAnsi="Times New Roman"/>
          <w:bCs/>
          <w:sz w:val="24"/>
        </w:rPr>
        <w:t>е</w:t>
      </w:r>
      <w:r w:rsidRPr="00E41D60">
        <w:rPr>
          <w:rFonts w:ascii="Times New Roman" w:hAnsi="Times New Roman"/>
          <w:bCs/>
          <w:sz w:val="24"/>
        </w:rPr>
        <w:t xml:space="preserve"> негативного воздействия хозяйственной и иной деятельности на окружающую среду и обеспечени</w:t>
      </w:r>
      <w:r w:rsidR="005B6CD5" w:rsidRPr="00E41D60">
        <w:rPr>
          <w:rFonts w:ascii="Times New Roman" w:hAnsi="Times New Roman"/>
          <w:bCs/>
          <w:sz w:val="24"/>
        </w:rPr>
        <w:t>е</w:t>
      </w:r>
      <w:r w:rsidRPr="00E41D60">
        <w:rPr>
          <w:rFonts w:ascii="Times New Roman" w:hAnsi="Times New Roman"/>
          <w:bCs/>
          <w:sz w:val="24"/>
        </w:rPr>
        <w:t xml:space="preserve"> охраны и рационального использования природных ресурсов настоящего и будущего поколений.</w:t>
      </w:r>
    </w:p>
    <w:p w:rsidR="00887095" w:rsidRPr="00E41D60" w:rsidRDefault="00887095" w:rsidP="00BA2E5F">
      <w:pPr>
        <w:pStyle w:val="ConsPlusNormal"/>
        <w:tabs>
          <w:tab w:val="left" w:pos="12960"/>
        </w:tabs>
        <w:ind w:firstLine="567"/>
        <w:jc w:val="both"/>
        <w:rPr>
          <w:rFonts w:ascii="Times New Roman" w:hAnsi="Times New Roman"/>
          <w:b/>
          <w:bCs/>
          <w:sz w:val="24"/>
        </w:rPr>
      </w:pPr>
    </w:p>
    <w:p w:rsidR="00BA2E5F" w:rsidRPr="00E41D60" w:rsidRDefault="00BA2E5F" w:rsidP="00F63903">
      <w:pPr>
        <w:ind w:firstLine="567"/>
        <w:rPr>
          <w:b/>
        </w:rPr>
      </w:pPr>
      <w:r w:rsidRPr="00E41D60">
        <w:rPr>
          <w:b/>
        </w:rPr>
        <w:t xml:space="preserve">Цели территориального планирования </w:t>
      </w:r>
      <w:r w:rsidRPr="007277B1">
        <w:rPr>
          <w:b/>
        </w:rPr>
        <w:t xml:space="preserve">для </w:t>
      </w:r>
      <w:r w:rsidR="004573EB">
        <w:rPr>
          <w:rFonts w:eastAsia="Times New Roman"/>
          <w:b/>
          <w:bCs/>
          <w:kern w:val="0"/>
          <w:lang w:eastAsia="ru-RU"/>
        </w:rPr>
        <w:t>Никольск</w:t>
      </w:r>
      <w:r w:rsidR="00654294">
        <w:rPr>
          <w:rFonts w:eastAsia="Times New Roman"/>
          <w:b/>
          <w:bCs/>
          <w:kern w:val="0"/>
          <w:lang w:eastAsia="ru-RU"/>
        </w:rPr>
        <w:t>ого</w:t>
      </w:r>
      <w:r w:rsidR="000E666A" w:rsidRPr="007277B1">
        <w:rPr>
          <w:b/>
        </w:rPr>
        <w:t xml:space="preserve"> </w:t>
      </w:r>
      <w:r w:rsidRPr="007277B1">
        <w:rPr>
          <w:b/>
        </w:rPr>
        <w:t>сельского</w:t>
      </w:r>
      <w:r w:rsidRPr="00E41D60">
        <w:rPr>
          <w:b/>
        </w:rPr>
        <w:t xml:space="preserve"> поселения:</w:t>
      </w:r>
    </w:p>
    <w:p w:rsidR="00BA2E5F" w:rsidRPr="00E41D60" w:rsidRDefault="00BA2E5F" w:rsidP="00A6523F">
      <w:pPr>
        <w:pStyle w:val="ConsPlusNormal"/>
        <w:numPr>
          <w:ilvl w:val="0"/>
          <w:numId w:val="3"/>
        </w:numPr>
        <w:tabs>
          <w:tab w:val="left" w:pos="12960"/>
        </w:tabs>
        <w:autoSpaceDE/>
        <w:ind w:hanging="153"/>
        <w:jc w:val="both"/>
        <w:rPr>
          <w:rFonts w:ascii="Times New Roman" w:hAnsi="Times New Roman"/>
          <w:bCs/>
          <w:sz w:val="24"/>
        </w:rPr>
      </w:pPr>
      <w:r w:rsidRPr="00E41D60">
        <w:rPr>
          <w:rFonts w:ascii="Times New Roman" w:hAnsi="Times New Roman"/>
          <w:bCs/>
          <w:sz w:val="24"/>
        </w:rPr>
        <w:t>обеспечение прогресса в развитии основных секторов экономики;</w:t>
      </w:r>
    </w:p>
    <w:p w:rsidR="00BA2E5F" w:rsidRPr="00E41D60" w:rsidRDefault="00BA2E5F" w:rsidP="00A6523F">
      <w:pPr>
        <w:pStyle w:val="ConsPlusNormal"/>
        <w:numPr>
          <w:ilvl w:val="0"/>
          <w:numId w:val="3"/>
        </w:numPr>
        <w:tabs>
          <w:tab w:val="left" w:pos="12960"/>
        </w:tabs>
        <w:autoSpaceDE/>
        <w:ind w:hanging="153"/>
        <w:jc w:val="both"/>
        <w:rPr>
          <w:rFonts w:ascii="Times New Roman" w:hAnsi="Times New Roman"/>
          <w:bCs/>
          <w:sz w:val="24"/>
        </w:rPr>
      </w:pPr>
      <w:r w:rsidRPr="00E41D60">
        <w:rPr>
          <w:rFonts w:ascii="Times New Roman" w:hAnsi="Times New Roman"/>
          <w:bCs/>
          <w:sz w:val="24"/>
        </w:rPr>
        <w:t>повышение инвестиционной привлекательности территории поселения;</w:t>
      </w:r>
    </w:p>
    <w:p w:rsidR="00BA2E5F" w:rsidRPr="00E41D60" w:rsidRDefault="00F166EB" w:rsidP="00A6523F">
      <w:pPr>
        <w:pStyle w:val="ConsPlusNormal"/>
        <w:numPr>
          <w:ilvl w:val="0"/>
          <w:numId w:val="3"/>
        </w:numPr>
        <w:tabs>
          <w:tab w:val="left" w:pos="12960"/>
        </w:tabs>
        <w:autoSpaceDE/>
        <w:ind w:hanging="153"/>
        <w:jc w:val="both"/>
        <w:rPr>
          <w:rFonts w:ascii="Times New Roman" w:hAnsi="Times New Roman"/>
          <w:bCs/>
          <w:sz w:val="24"/>
        </w:rPr>
      </w:pPr>
      <w:r w:rsidRPr="00E41D60">
        <w:rPr>
          <w:rFonts w:ascii="Times New Roman" w:hAnsi="Times New Roman"/>
          <w:bCs/>
          <w:sz w:val="24"/>
        </w:rPr>
        <w:t xml:space="preserve">обеспечение </w:t>
      </w:r>
      <w:r w:rsidR="00BA2E5F" w:rsidRPr="00E41D60">
        <w:rPr>
          <w:rFonts w:ascii="Times New Roman" w:hAnsi="Times New Roman"/>
          <w:bCs/>
          <w:sz w:val="24"/>
        </w:rPr>
        <w:t>повышения уровня жизни и условий проживания населения;</w:t>
      </w:r>
    </w:p>
    <w:p w:rsidR="00BA2E5F" w:rsidRPr="00E41D60" w:rsidRDefault="00BA2E5F" w:rsidP="00A6523F">
      <w:pPr>
        <w:pStyle w:val="ConsPlusNormal"/>
        <w:numPr>
          <w:ilvl w:val="0"/>
          <w:numId w:val="3"/>
        </w:numPr>
        <w:tabs>
          <w:tab w:val="left" w:pos="12960"/>
        </w:tabs>
        <w:autoSpaceDE/>
        <w:ind w:hanging="153"/>
        <w:jc w:val="both"/>
        <w:rPr>
          <w:rFonts w:ascii="Times New Roman" w:hAnsi="Times New Roman"/>
          <w:bCs/>
          <w:sz w:val="24"/>
        </w:rPr>
      </w:pPr>
      <w:r w:rsidRPr="00E41D60">
        <w:rPr>
          <w:rFonts w:ascii="Times New Roman" w:hAnsi="Times New Roman"/>
          <w:bCs/>
          <w:sz w:val="24"/>
        </w:rPr>
        <w:t>развитие инженерной, транспортной и социальной инфраструктур поселения;</w:t>
      </w:r>
    </w:p>
    <w:p w:rsidR="00BA2E5F" w:rsidRPr="00E41D60" w:rsidRDefault="00BA2E5F" w:rsidP="00A6523F">
      <w:pPr>
        <w:pStyle w:val="ConsPlusNormal"/>
        <w:numPr>
          <w:ilvl w:val="0"/>
          <w:numId w:val="3"/>
        </w:numPr>
        <w:tabs>
          <w:tab w:val="left" w:pos="12960"/>
        </w:tabs>
        <w:autoSpaceDE/>
        <w:ind w:hanging="153"/>
        <w:jc w:val="both"/>
        <w:rPr>
          <w:rFonts w:ascii="Times New Roman" w:hAnsi="Times New Roman"/>
          <w:bCs/>
          <w:sz w:val="24"/>
        </w:rPr>
      </w:pPr>
      <w:r w:rsidRPr="00E41D60">
        <w:rPr>
          <w:rFonts w:ascii="Times New Roman" w:hAnsi="Times New Roman"/>
          <w:bCs/>
          <w:sz w:val="24"/>
        </w:rPr>
        <w:t xml:space="preserve">обеспечение учета интересов граждан и их объединений, Российской Федерации, Воронежской области, </w:t>
      </w:r>
      <w:r w:rsidR="004573EB">
        <w:rPr>
          <w:rFonts w:ascii="Times New Roman" w:hAnsi="Times New Roman"/>
          <w:bCs/>
          <w:sz w:val="24"/>
        </w:rPr>
        <w:t>Бобровск</w:t>
      </w:r>
      <w:r w:rsidR="000E57B2">
        <w:rPr>
          <w:rFonts w:ascii="Times New Roman" w:hAnsi="Times New Roman"/>
          <w:bCs/>
          <w:sz w:val="24"/>
        </w:rPr>
        <w:t>ого</w:t>
      </w:r>
      <w:r w:rsidRPr="00E41D60">
        <w:rPr>
          <w:rFonts w:ascii="Times New Roman" w:hAnsi="Times New Roman"/>
          <w:bCs/>
          <w:sz w:val="24"/>
        </w:rPr>
        <w:t xml:space="preserve"> района, </w:t>
      </w:r>
      <w:r w:rsidR="004573EB">
        <w:rPr>
          <w:rFonts w:ascii="Times New Roman" w:eastAsia="Times New Roman" w:hAnsi="Times New Roman" w:cs="Times New Roman"/>
          <w:bCs/>
          <w:kern w:val="0"/>
          <w:sz w:val="24"/>
          <w:szCs w:val="24"/>
          <w:lang w:eastAsia="ru-RU"/>
        </w:rPr>
        <w:t>Никольск</w:t>
      </w:r>
      <w:r w:rsidR="00654294">
        <w:rPr>
          <w:rFonts w:ascii="Times New Roman" w:eastAsia="Times New Roman" w:hAnsi="Times New Roman" w:cs="Times New Roman"/>
          <w:bCs/>
          <w:kern w:val="0"/>
          <w:sz w:val="24"/>
          <w:szCs w:val="24"/>
          <w:lang w:eastAsia="ru-RU"/>
        </w:rPr>
        <w:t>ого</w:t>
      </w:r>
      <w:r w:rsidRPr="00E41D60">
        <w:rPr>
          <w:rFonts w:ascii="Times New Roman" w:hAnsi="Times New Roman" w:cs="Times New Roman"/>
          <w:bCs/>
          <w:sz w:val="24"/>
          <w:szCs w:val="24"/>
        </w:rPr>
        <w:t xml:space="preserve"> сельского</w:t>
      </w:r>
      <w:r w:rsidRPr="00E41D60">
        <w:rPr>
          <w:rFonts w:ascii="Times New Roman" w:hAnsi="Times New Roman"/>
          <w:bCs/>
          <w:sz w:val="24"/>
        </w:rPr>
        <w:t xml:space="preserve"> поселения;</w:t>
      </w:r>
    </w:p>
    <w:p w:rsidR="00BA2E5F" w:rsidRPr="00E41D60" w:rsidRDefault="00BA2E5F" w:rsidP="00A6523F">
      <w:pPr>
        <w:pStyle w:val="ConsPlusNormal"/>
        <w:numPr>
          <w:ilvl w:val="0"/>
          <w:numId w:val="3"/>
        </w:numPr>
        <w:tabs>
          <w:tab w:val="left" w:pos="12960"/>
        </w:tabs>
        <w:autoSpaceDE/>
        <w:ind w:hanging="153"/>
        <w:jc w:val="both"/>
        <w:rPr>
          <w:rFonts w:ascii="Times New Roman" w:hAnsi="Times New Roman"/>
          <w:bCs/>
          <w:sz w:val="24"/>
        </w:rPr>
      </w:pPr>
      <w:r w:rsidRPr="00E41D60">
        <w:rPr>
          <w:rFonts w:ascii="Times New Roman" w:hAnsi="Times New Roman"/>
          <w:bCs/>
          <w:sz w:val="24"/>
        </w:rPr>
        <w:t>формирование первичной информационной базы для осуществления градостроительной деятельности и реализации полномочий органов местного самоуправления в направлении дальнейшего развития территории сельского поселения;</w:t>
      </w:r>
    </w:p>
    <w:p w:rsidR="00BA2E5F" w:rsidRPr="00E41D60" w:rsidRDefault="00BA2E5F" w:rsidP="00A6523F">
      <w:pPr>
        <w:pStyle w:val="ConsPlusNormal"/>
        <w:numPr>
          <w:ilvl w:val="0"/>
          <w:numId w:val="3"/>
        </w:numPr>
        <w:tabs>
          <w:tab w:val="left" w:pos="12960"/>
        </w:tabs>
        <w:autoSpaceDE/>
        <w:ind w:hanging="153"/>
        <w:jc w:val="both"/>
        <w:rPr>
          <w:rFonts w:ascii="Times New Roman" w:hAnsi="Times New Roman"/>
          <w:bCs/>
          <w:sz w:val="24"/>
        </w:rPr>
      </w:pPr>
      <w:r w:rsidRPr="00E41D60">
        <w:rPr>
          <w:rFonts w:ascii="Times New Roman" w:hAnsi="Times New Roman"/>
          <w:bCs/>
          <w:sz w:val="24"/>
        </w:rPr>
        <w:t>экологическая безопасность, сохранение и рациональное использование природных ресурсов.</w:t>
      </w:r>
    </w:p>
    <w:p w:rsidR="00887095" w:rsidRPr="00E41D60" w:rsidRDefault="00887095" w:rsidP="00BA2E5F">
      <w:pPr>
        <w:pStyle w:val="ConsPlusNormal"/>
        <w:tabs>
          <w:tab w:val="left" w:pos="12960"/>
        </w:tabs>
        <w:ind w:firstLine="567"/>
        <w:jc w:val="both"/>
        <w:rPr>
          <w:rFonts w:ascii="Times New Roman" w:hAnsi="Times New Roman"/>
          <w:b/>
          <w:bCs/>
          <w:sz w:val="24"/>
        </w:rPr>
      </w:pPr>
    </w:p>
    <w:p w:rsidR="00BA2E5F" w:rsidRPr="00E41D60" w:rsidRDefault="00BA2E5F" w:rsidP="00BA2E5F">
      <w:pPr>
        <w:pStyle w:val="ConsPlusNormal"/>
        <w:tabs>
          <w:tab w:val="left" w:pos="12960"/>
        </w:tabs>
        <w:ind w:firstLine="567"/>
        <w:jc w:val="both"/>
        <w:rPr>
          <w:rFonts w:ascii="Times New Roman" w:hAnsi="Times New Roman"/>
          <w:b/>
          <w:bCs/>
          <w:sz w:val="24"/>
        </w:rPr>
      </w:pPr>
      <w:r w:rsidRPr="00E41D60">
        <w:rPr>
          <w:rFonts w:ascii="Times New Roman" w:hAnsi="Times New Roman"/>
          <w:b/>
          <w:bCs/>
          <w:sz w:val="24"/>
        </w:rPr>
        <w:t xml:space="preserve">Задачами территориального планирования для </w:t>
      </w:r>
      <w:r w:rsidR="004573EB">
        <w:rPr>
          <w:rFonts w:ascii="Times New Roman" w:eastAsia="Times New Roman" w:hAnsi="Times New Roman" w:cs="Times New Roman"/>
          <w:b/>
          <w:bCs/>
          <w:kern w:val="0"/>
          <w:sz w:val="24"/>
          <w:szCs w:val="24"/>
          <w:lang w:eastAsia="ru-RU"/>
        </w:rPr>
        <w:t>Никольск</w:t>
      </w:r>
      <w:r w:rsidR="00654294">
        <w:rPr>
          <w:rFonts w:ascii="Times New Roman" w:eastAsia="Times New Roman" w:hAnsi="Times New Roman" w:cs="Times New Roman"/>
          <w:b/>
          <w:bCs/>
          <w:kern w:val="0"/>
          <w:sz w:val="24"/>
          <w:szCs w:val="24"/>
          <w:lang w:eastAsia="ru-RU"/>
        </w:rPr>
        <w:t>ого</w:t>
      </w:r>
      <w:r w:rsidR="007277B1" w:rsidRPr="008A4771">
        <w:rPr>
          <w:rFonts w:ascii="Times New Roman" w:hAnsi="Times New Roman"/>
          <w:b/>
          <w:bCs/>
          <w:sz w:val="24"/>
        </w:rPr>
        <w:t xml:space="preserve"> </w:t>
      </w:r>
      <w:r w:rsidRPr="008A4771">
        <w:rPr>
          <w:rFonts w:ascii="Times New Roman" w:hAnsi="Times New Roman"/>
          <w:b/>
          <w:bCs/>
          <w:sz w:val="24"/>
        </w:rPr>
        <w:t>с</w:t>
      </w:r>
      <w:r w:rsidRPr="00E41D60">
        <w:rPr>
          <w:rFonts w:ascii="Times New Roman" w:hAnsi="Times New Roman"/>
          <w:b/>
          <w:bCs/>
          <w:sz w:val="24"/>
        </w:rPr>
        <w:t>ельского поселения являются:</w:t>
      </w:r>
    </w:p>
    <w:p w:rsidR="00BA2E5F" w:rsidRPr="00E41D60" w:rsidRDefault="00BA2E5F" w:rsidP="00A6523F">
      <w:pPr>
        <w:pStyle w:val="ConsPlusNormal"/>
        <w:numPr>
          <w:ilvl w:val="0"/>
          <w:numId w:val="4"/>
        </w:numPr>
        <w:tabs>
          <w:tab w:val="left" w:pos="12960"/>
        </w:tabs>
        <w:autoSpaceDE/>
        <w:ind w:hanging="153"/>
        <w:jc w:val="both"/>
        <w:rPr>
          <w:rFonts w:ascii="Times New Roman" w:hAnsi="Times New Roman"/>
          <w:bCs/>
          <w:sz w:val="24"/>
        </w:rPr>
      </w:pPr>
      <w:r w:rsidRPr="00E41D60">
        <w:rPr>
          <w:rFonts w:ascii="Times New Roman" w:hAnsi="Times New Roman"/>
          <w:bCs/>
          <w:sz w:val="24"/>
        </w:rPr>
        <w:lastRenderedPageBreak/>
        <w:t>создание условий для устойчивого развития территории сельского поселения;</w:t>
      </w:r>
    </w:p>
    <w:p w:rsidR="00BA2E5F" w:rsidRPr="00E41D60" w:rsidRDefault="00BA2E5F" w:rsidP="00A6523F">
      <w:pPr>
        <w:pStyle w:val="ConsPlusNormal"/>
        <w:numPr>
          <w:ilvl w:val="0"/>
          <w:numId w:val="4"/>
        </w:numPr>
        <w:tabs>
          <w:tab w:val="left" w:pos="12960"/>
        </w:tabs>
        <w:autoSpaceDE/>
        <w:ind w:hanging="153"/>
        <w:jc w:val="both"/>
        <w:rPr>
          <w:rFonts w:ascii="Times New Roman" w:hAnsi="Times New Roman"/>
          <w:bCs/>
          <w:sz w:val="24"/>
        </w:rPr>
      </w:pPr>
      <w:r w:rsidRPr="00E41D60">
        <w:rPr>
          <w:rFonts w:ascii="Times New Roman" w:hAnsi="Times New Roman"/>
          <w:bCs/>
          <w:sz w:val="24"/>
        </w:rPr>
        <w:t>определение назначени</w:t>
      </w:r>
      <w:r w:rsidR="002C37F7">
        <w:rPr>
          <w:rFonts w:ascii="Times New Roman" w:hAnsi="Times New Roman"/>
          <w:bCs/>
          <w:sz w:val="24"/>
        </w:rPr>
        <w:t>я</w:t>
      </w:r>
      <w:r w:rsidRPr="00E41D60">
        <w:rPr>
          <w:rFonts w:ascii="Times New Roman" w:hAnsi="Times New Roman"/>
          <w:bCs/>
          <w:sz w:val="24"/>
        </w:rPr>
        <w:t xml:space="preserve"> территорий сельского поселения исходя из совокупности социальных, экономических</w:t>
      </w:r>
      <w:r w:rsidR="002C37F7">
        <w:rPr>
          <w:rFonts w:ascii="Times New Roman" w:hAnsi="Times New Roman"/>
          <w:bCs/>
          <w:sz w:val="24"/>
        </w:rPr>
        <w:t>,</w:t>
      </w:r>
      <w:r w:rsidRPr="00E41D60">
        <w:rPr>
          <w:rFonts w:ascii="Times New Roman" w:hAnsi="Times New Roman"/>
          <w:bCs/>
          <w:sz w:val="24"/>
        </w:rPr>
        <w:t xml:space="preserve"> экологических и других факторов;</w:t>
      </w:r>
    </w:p>
    <w:p w:rsidR="00BA2E5F" w:rsidRPr="00E41D60" w:rsidRDefault="00BA2E5F" w:rsidP="00A6523F">
      <w:pPr>
        <w:pStyle w:val="ConsPlusNormal"/>
        <w:numPr>
          <w:ilvl w:val="0"/>
          <w:numId w:val="4"/>
        </w:numPr>
        <w:tabs>
          <w:tab w:val="left" w:pos="12960"/>
        </w:tabs>
        <w:autoSpaceDE/>
        <w:ind w:hanging="153"/>
        <w:jc w:val="both"/>
        <w:rPr>
          <w:rFonts w:ascii="Times New Roman" w:hAnsi="Times New Roman"/>
          <w:bCs/>
          <w:sz w:val="24"/>
        </w:rPr>
      </w:pPr>
      <w:r w:rsidRPr="00E41D60">
        <w:rPr>
          <w:rFonts w:ascii="Times New Roman" w:hAnsi="Times New Roman"/>
          <w:bCs/>
          <w:sz w:val="24"/>
        </w:rPr>
        <w:t>развитие социальной инфраструктуры путем упорядочения и дальнейшего строительства сети новых объектов здравоохранения, образования, культуры и спорта;</w:t>
      </w:r>
    </w:p>
    <w:p w:rsidR="00BA2E5F" w:rsidRPr="00E41D60" w:rsidRDefault="00BA2E5F" w:rsidP="00A6523F">
      <w:pPr>
        <w:pStyle w:val="ConsPlusNormal"/>
        <w:numPr>
          <w:ilvl w:val="0"/>
          <w:numId w:val="4"/>
        </w:numPr>
        <w:tabs>
          <w:tab w:val="left" w:pos="12960"/>
        </w:tabs>
        <w:autoSpaceDE/>
        <w:ind w:hanging="153"/>
        <w:jc w:val="both"/>
        <w:rPr>
          <w:rFonts w:ascii="Times New Roman" w:hAnsi="Times New Roman"/>
          <w:bCs/>
          <w:sz w:val="24"/>
        </w:rPr>
      </w:pPr>
      <w:r w:rsidRPr="00E41D60">
        <w:rPr>
          <w:rFonts w:ascii="Times New Roman" w:hAnsi="Times New Roman"/>
          <w:bCs/>
          <w:sz w:val="24"/>
        </w:rPr>
        <w:t xml:space="preserve">восстановление </w:t>
      </w:r>
      <w:proofErr w:type="spellStart"/>
      <w:r w:rsidRPr="00E41D60">
        <w:rPr>
          <w:rFonts w:ascii="Times New Roman" w:hAnsi="Times New Roman"/>
          <w:bCs/>
          <w:sz w:val="24"/>
        </w:rPr>
        <w:t>агропроизводственного</w:t>
      </w:r>
      <w:proofErr w:type="spellEnd"/>
      <w:r w:rsidRPr="00E41D60">
        <w:rPr>
          <w:rFonts w:ascii="Times New Roman" w:hAnsi="Times New Roman"/>
          <w:bCs/>
          <w:sz w:val="24"/>
        </w:rPr>
        <w:t xml:space="preserve"> комплекса </w:t>
      </w:r>
      <w:r w:rsidR="004573EB">
        <w:rPr>
          <w:rFonts w:ascii="Times New Roman" w:eastAsia="Times New Roman" w:hAnsi="Times New Roman" w:cs="Times New Roman"/>
          <w:bCs/>
          <w:kern w:val="0"/>
          <w:sz w:val="24"/>
          <w:szCs w:val="24"/>
          <w:lang w:eastAsia="ru-RU"/>
        </w:rPr>
        <w:t>Никольск</w:t>
      </w:r>
      <w:r w:rsidR="00654294">
        <w:rPr>
          <w:rFonts w:ascii="Times New Roman" w:eastAsia="Times New Roman" w:hAnsi="Times New Roman" w:cs="Times New Roman"/>
          <w:bCs/>
          <w:kern w:val="0"/>
          <w:sz w:val="24"/>
          <w:szCs w:val="24"/>
          <w:lang w:eastAsia="ru-RU"/>
        </w:rPr>
        <w:t>ого</w:t>
      </w:r>
      <w:r w:rsidR="007277B1" w:rsidRPr="00E41D60">
        <w:rPr>
          <w:rFonts w:ascii="Times New Roman" w:hAnsi="Times New Roman"/>
          <w:bCs/>
          <w:sz w:val="24"/>
        </w:rPr>
        <w:t xml:space="preserve"> </w:t>
      </w:r>
      <w:r w:rsidRPr="00E41D60">
        <w:rPr>
          <w:rFonts w:ascii="Times New Roman" w:hAnsi="Times New Roman"/>
          <w:bCs/>
          <w:sz w:val="24"/>
        </w:rPr>
        <w:t>сельского поселения как одной из главных точек роста экономики сельского поселения;</w:t>
      </w:r>
    </w:p>
    <w:p w:rsidR="00BA2E5F" w:rsidRPr="00E41D60" w:rsidRDefault="00BA2E5F" w:rsidP="00A6523F">
      <w:pPr>
        <w:pStyle w:val="ConsPlusNormal"/>
        <w:numPr>
          <w:ilvl w:val="0"/>
          <w:numId w:val="4"/>
        </w:numPr>
        <w:tabs>
          <w:tab w:val="left" w:pos="12960"/>
        </w:tabs>
        <w:autoSpaceDE/>
        <w:ind w:hanging="153"/>
        <w:jc w:val="both"/>
        <w:rPr>
          <w:rFonts w:ascii="Times New Roman" w:hAnsi="Times New Roman"/>
          <w:bCs/>
          <w:sz w:val="24"/>
        </w:rPr>
      </w:pPr>
      <w:r w:rsidRPr="00E41D60">
        <w:rPr>
          <w:rFonts w:ascii="Times New Roman" w:hAnsi="Times New Roman"/>
          <w:bCs/>
          <w:sz w:val="24"/>
        </w:rPr>
        <w:t>освоение для целей жилищного строительства новых территорий и проведение реконструктивных мероприятий в существующей застройке;</w:t>
      </w:r>
    </w:p>
    <w:p w:rsidR="00BA2E5F" w:rsidRPr="00E41D60" w:rsidRDefault="00BA2E5F" w:rsidP="00A6523F">
      <w:pPr>
        <w:pStyle w:val="ConsPlusNormal"/>
        <w:numPr>
          <w:ilvl w:val="0"/>
          <w:numId w:val="4"/>
        </w:numPr>
        <w:tabs>
          <w:tab w:val="left" w:pos="12960"/>
        </w:tabs>
        <w:autoSpaceDE/>
        <w:ind w:hanging="153"/>
        <w:jc w:val="both"/>
        <w:rPr>
          <w:rFonts w:ascii="Times New Roman" w:hAnsi="Times New Roman"/>
          <w:bCs/>
          <w:sz w:val="24"/>
        </w:rPr>
      </w:pPr>
      <w:r w:rsidRPr="00E41D60">
        <w:rPr>
          <w:rFonts w:ascii="Times New Roman" w:hAnsi="Times New Roman"/>
          <w:bCs/>
          <w:sz w:val="24"/>
        </w:rPr>
        <w:t>модернизация существующей транспортной инфраструктуры;</w:t>
      </w:r>
    </w:p>
    <w:p w:rsidR="00BA2E5F" w:rsidRPr="00E41D60" w:rsidRDefault="00BA2E5F" w:rsidP="00A6523F">
      <w:pPr>
        <w:pStyle w:val="ConsPlusNormal"/>
        <w:numPr>
          <w:ilvl w:val="0"/>
          <w:numId w:val="4"/>
        </w:numPr>
        <w:tabs>
          <w:tab w:val="left" w:pos="12960"/>
        </w:tabs>
        <w:autoSpaceDE/>
        <w:ind w:hanging="153"/>
        <w:jc w:val="both"/>
        <w:rPr>
          <w:rFonts w:ascii="Times New Roman" w:hAnsi="Times New Roman"/>
          <w:bCs/>
          <w:sz w:val="24"/>
        </w:rPr>
      </w:pPr>
      <w:r w:rsidRPr="00E41D60">
        <w:rPr>
          <w:rFonts w:ascii="Times New Roman" w:hAnsi="Times New Roman"/>
          <w:bCs/>
          <w:sz w:val="24"/>
        </w:rPr>
        <w:t>газификация населенных пунктов;</w:t>
      </w:r>
    </w:p>
    <w:p w:rsidR="00BA2E5F" w:rsidRPr="00E41D60" w:rsidRDefault="00BA2E5F" w:rsidP="00A6523F">
      <w:pPr>
        <w:pStyle w:val="ConsPlusNormal"/>
        <w:numPr>
          <w:ilvl w:val="0"/>
          <w:numId w:val="4"/>
        </w:numPr>
        <w:tabs>
          <w:tab w:val="left" w:pos="12960"/>
        </w:tabs>
        <w:autoSpaceDE/>
        <w:ind w:hanging="153"/>
        <w:jc w:val="both"/>
        <w:rPr>
          <w:rFonts w:ascii="Times New Roman" w:hAnsi="Times New Roman"/>
          <w:bCs/>
          <w:sz w:val="24"/>
        </w:rPr>
      </w:pPr>
      <w:r w:rsidRPr="00E41D60">
        <w:rPr>
          <w:rFonts w:ascii="Times New Roman" w:hAnsi="Times New Roman"/>
          <w:bCs/>
          <w:sz w:val="24"/>
        </w:rPr>
        <w:t>реконструкция и модернизация существующей инженерной инфраструктуры;</w:t>
      </w:r>
    </w:p>
    <w:p w:rsidR="00BA2E5F" w:rsidRPr="00E41D60" w:rsidRDefault="00BA2E5F" w:rsidP="00A6523F">
      <w:pPr>
        <w:pStyle w:val="ConsPlusNormal"/>
        <w:numPr>
          <w:ilvl w:val="0"/>
          <w:numId w:val="4"/>
        </w:numPr>
        <w:tabs>
          <w:tab w:val="left" w:pos="12960"/>
        </w:tabs>
        <w:autoSpaceDE/>
        <w:ind w:hanging="153"/>
        <w:jc w:val="both"/>
        <w:rPr>
          <w:rFonts w:ascii="Times New Roman" w:hAnsi="Times New Roman"/>
          <w:bCs/>
          <w:sz w:val="24"/>
        </w:rPr>
      </w:pPr>
      <w:r w:rsidRPr="00E41D60">
        <w:rPr>
          <w:rFonts w:ascii="Times New Roman" w:hAnsi="Times New Roman"/>
          <w:bCs/>
          <w:sz w:val="24"/>
        </w:rPr>
        <w:t>реализация мероприятий по привлечению квалифицированных специалистов;</w:t>
      </w:r>
    </w:p>
    <w:p w:rsidR="00BA2E5F" w:rsidRPr="00E41D60" w:rsidRDefault="00BA2E5F" w:rsidP="00A6523F">
      <w:pPr>
        <w:pStyle w:val="ConsPlusNormal"/>
        <w:numPr>
          <w:ilvl w:val="0"/>
          <w:numId w:val="4"/>
        </w:numPr>
        <w:tabs>
          <w:tab w:val="left" w:pos="12960"/>
        </w:tabs>
        <w:autoSpaceDE/>
        <w:ind w:hanging="153"/>
        <w:jc w:val="both"/>
        <w:rPr>
          <w:rFonts w:ascii="Times New Roman" w:hAnsi="Times New Roman"/>
          <w:bCs/>
          <w:sz w:val="24"/>
        </w:rPr>
      </w:pPr>
      <w:r w:rsidRPr="00E41D60">
        <w:rPr>
          <w:rFonts w:ascii="Times New Roman" w:hAnsi="Times New Roman"/>
          <w:bCs/>
          <w:sz w:val="24"/>
        </w:rPr>
        <w:t>сохранение природной окружающей среды.</w:t>
      </w:r>
    </w:p>
    <w:p w:rsidR="000F4E02" w:rsidRPr="00E41D60" w:rsidRDefault="000F4E02" w:rsidP="00BA2E5F">
      <w:pPr>
        <w:pStyle w:val="ConsPlusNormal"/>
        <w:tabs>
          <w:tab w:val="left" w:pos="12960"/>
        </w:tabs>
        <w:ind w:firstLine="567"/>
        <w:jc w:val="both"/>
        <w:rPr>
          <w:rFonts w:ascii="Times New Roman" w:hAnsi="Times New Roman"/>
          <w:bCs/>
          <w:sz w:val="24"/>
        </w:rPr>
      </w:pPr>
    </w:p>
    <w:p w:rsidR="00BA2E5F" w:rsidRPr="00E41D60" w:rsidRDefault="00BA2E5F" w:rsidP="00BA2E5F">
      <w:pPr>
        <w:pStyle w:val="ConsPlusNormal"/>
        <w:tabs>
          <w:tab w:val="left" w:pos="12960"/>
        </w:tabs>
        <w:ind w:firstLine="567"/>
        <w:jc w:val="both"/>
        <w:rPr>
          <w:rFonts w:ascii="Times New Roman" w:hAnsi="Times New Roman"/>
          <w:bCs/>
          <w:sz w:val="24"/>
        </w:rPr>
      </w:pPr>
      <w:r w:rsidRPr="00E41D60">
        <w:rPr>
          <w:rFonts w:ascii="Times New Roman" w:hAnsi="Times New Roman"/>
          <w:bCs/>
          <w:sz w:val="24"/>
        </w:rPr>
        <w:t xml:space="preserve">Цели, задачи и мероприятия территориального планирования Генерального плана </w:t>
      </w:r>
      <w:r w:rsidR="004573EB">
        <w:rPr>
          <w:rFonts w:ascii="Times New Roman" w:eastAsia="Times New Roman" w:hAnsi="Times New Roman" w:cs="Times New Roman"/>
          <w:bCs/>
          <w:kern w:val="0"/>
          <w:sz w:val="24"/>
          <w:szCs w:val="24"/>
          <w:lang w:eastAsia="ru-RU"/>
        </w:rPr>
        <w:t>Никольск</w:t>
      </w:r>
      <w:r w:rsidR="00654294">
        <w:rPr>
          <w:rFonts w:ascii="Times New Roman" w:eastAsia="Times New Roman" w:hAnsi="Times New Roman" w:cs="Times New Roman"/>
          <w:bCs/>
          <w:kern w:val="0"/>
          <w:sz w:val="24"/>
          <w:szCs w:val="24"/>
          <w:lang w:eastAsia="ru-RU"/>
        </w:rPr>
        <w:t>ого</w:t>
      </w:r>
      <w:r w:rsidRPr="00E41D60">
        <w:rPr>
          <w:rFonts w:ascii="Times New Roman" w:hAnsi="Times New Roman"/>
          <w:bCs/>
          <w:sz w:val="24"/>
        </w:rPr>
        <w:t xml:space="preserve"> сельского поселения разработаны на основе Стратегии социально-экономического развития Воронежской области, областных целевых программ, программы социально-экономического развития территории </w:t>
      </w:r>
      <w:r w:rsidR="004573EB">
        <w:rPr>
          <w:rFonts w:ascii="Times New Roman" w:hAnsi="Times New Roman"/>
          <w:bCs/>
          <w:sz w:val="24"/>
        </w:rPr>
        <w:t>Бобровск</w:t>
      </w:r>
      <w:r w:rsidR="000E57B2">
        <w:rPr>
          <w:rFonts w:ascii="Times New Roman" w:hAnsi="Times New Roman"/>
          <w:bCs/>
          <w:sz w:val="24"/>
        </w:rPr>
        <w:t>ого</w:t>
      </w:r>
      <w:r w:rsidRPr="00E41D60">
        <w:rPr>
          <w:rFonts w:ascii="Times New Roman" w:hAnsi="Times New Roman"/>
          <w:bCs/>
          <w:sz w:val="24"/>
        </w:rPr>
        <w:t xml:space="preserve"> муниципального района, инвестиционных проектов и ведомственных целевых программ.</w:t>
      </w:r>
    </w:p>
    <w:p w:rsidR="00BA2E5F" w:rsidRPr="00E41D60" w:rsidRDefault="00BA2E5F" w:rsidP="00BA2E5F">
      <w:pPr>
        <w:pStyle w:val="ConsPlusNormal"/>
        <w:tabs>
          <w:tab w:val="left" w:pos="12960"/>
        </w:tabs>
        <w:ind w:firstLine="567"/>
        <w:jc w:val="both"/>
        <w:rPr>
          <w:rFonts w:ascii="Times New Roman" w:hAnsi="Times New Roman"/>
          <w:bCs/>
          <w:sz w:val="24"/>
        </w:rPr>
      </w:pPr>
      <w:r w:rsidRPr="00E41D60">
        <w:rPr>
          <w:rFonts w:ascii="Times New Roman" w:hAnsi="Times New Roman"/>
          <w:bCs/>
          <w:sz w:val="24"/>
        </w:rPr>
        <w:t>Генеральный план сельского поселения увязывает запланированные государственные, региональные и муниципальные капитальные инвестиции. Он включает определение конкретных объектов, строительство которых в долгосрочном периоде необходимо для государственных и муниципальных нужд, связанных с осуществлением органами государственной власти и органами местного самоуправления полномочий в соответствующих сферах управлени</w:t>
      </w:r>
      <w:r w:rsidR="00F166EB" w:rsidRPr="00E41D60">
        <w:rPr>
          <w:rFonts w:ascii="Times New Roman" w:hAnsi="Times New Roman"/>
          <w:bCs/>
          <w:sz w:val="24"/>
        </w:rPr>
        <w:t>я</w:t>
      </w:r>
      <w:r w:rsidRPr="00E41D60">
        <w:rPr>
          <w:rFonts w:ascii="Times New Roman" w:hAnsi="Times New Roman"/>
          <w:bCs/>
          <w:sz w:val="24"/>
        </w:rPr>
        <w:t>, в целях взаимно согласованного решения задач социально-экономического развития, определенных в долгосрочных отраслевых, региональных и муниципальных стратегиях развития.</w:t>
      </w:r>
    </w:p>
    <w:p w:rsidR="00BA2E5F" w:rsidRPr="00E41D60" w:rsidRDefault="00BA2E5F" w:rsidP="00BA2E5F">
      <w:pPr>
        <w:pStyle w:val="ConsPlusNormal"/>
        <w:tabs>
          <w:tab w:val="left" w:pos="12960"/>
        </w:tabs>
        <w:ind w:firstLine="567"/>
        <w:jc w:val="both"/>
        <w:rPr>
          <w:rFonts w:ascii="Times New Roman" w:hAnsi="Times New Roman"/>
          <w:bCs/>
          <w:sz w:val="24"/>
        </w:rPr>
      </w:pPr>
      <w:r w:rsidRPr="00E41D60">
        <w:rPr>
          <w:rFonts w:ascii="Times New Roman" w:hAnsi="Times New Roman"/>
          <w:bCs/>
          <w:sz w:val="24"/>
        </w:rPr>
        <w:t>В свою очередь, целевыми программами, приобретающими значение планов реализации вышеуказанных документов, должна обеспечиваться увязка мероприятий по созданию объектов капитального строительства федерального, регионального и местного значения в прогнозируемом периоде с учетом целей и сроков их строительства, а также ограничений по финансовым ресурсам.</w:t>
      </w:r>
    </w:p>
    <w:p w:rsidR="00BA2E5F" w:rsidRPr="00E41D60" w:rsidRDefault="00BA2E5F" w:rsidP="00BA2E5F">
      <w:pPr>
        <w:pStyle w:val="ConsPlusNormal"/>
        <w:tabs>
          <w:tab w:val="left" w:pos="12960"/>
        </w:tabs>
        <w:ind w:firstLine="567"/>
        <w:jc w:val="both"/>
        <w:rPr>
          <w:rFonts w:ascii="Times New Roman" w:hAnsi="Times New Roman"/>
          <w:bCs/>
          <w:sz w:val="24"/>
        </w:rPr>
      </w:pPr>
      <w:r w:rsidRPr="00E41D60">
        <w:rPr>
          <w:rFonts w:ascii="Times New Roman" w:hAnsi="Times New Roman"/>
          <w:bCs/>
          <w:sz w:val="24"/>
        </w:rPr>
        <w:t>Показатели развития муниципального образования, заложенные в проекте, являются результатом исследований и обобщением прогнозов, предложений и намерений органов государственной власти Воронежской области, различных структурных подразделений администрации района, иных организаций.</w:t>
      </w:r>
    </w:p>
    <w:p w:rsidR="00BA2E5F" w:rsidRPr="00E41D60" w:rsidRDefault="00BA2E5F" w:rsidP="00BA2E5F">
      <w:pPr>
        <w:pStyle w:val="ConsPlusNormal"/>
        <w:tabs>
          <w:tab w:val="left" w:pos="12960"/>
        </w:tabs>
        <w:ind w:firstLine="567"/>
        <w:jc w:val="both"/>
        <w:rPr>
          <w:rFonts w:ascii="Times New Roman" w:hAnsi="Times New Roman"/>
          <w:bCs/>
          <w:sz w:val="24"/>
        </w:rPr>
      </w:pPr>
      <w:r w:rsidRPr="00E41D60">
        <w:rPr>
          <w:rFonts w:ascii="Times New Roman" w:hAnsi="Times New Roman"/>
          <w:bCs/>
          <w:sz w:val="24"/>
        </w:rPr>
        <w:t>При подготовке проекта Генерального плана использовались отчетные и аналитические материалы территориального органа Федеральной службы государственной статистики по Воронежской области, фондовые материалы отдельных органов государственного управления Воронежской области, администрации муниципального образования и прочих организаций.</w:t>
      </w:r>
    </w:p>
    <w:p w:rsidR="00BA2E5F" w:rsidRPr="00E41D60" w:rsidRDefault="00BA2E5F" w:rsidP="00BA2E5F">
      <w:pPr>
        <w:pStyle w:val="ConsPlusNormal"/>
        <w:tabs>
          <w:tab w:val="left" w:pos="12960"/>
        </w:tabs>
        <w:ind w:firstLine="567"/>
        <w:jc w:val="both"/>
        <w:rPr>
          <w:rFonts w:ascii="Times New Roman" w:hAnsi="Times New Roman"/>
          <w:bCs/>
          <w:sz w:val="24"/>
        </w:rPr>
      </w:pPr>
      <w:r w:rsidRPr="00E41D60">
        <w:rPr>
          <w:rFonts w:ascii="Times New Roman" w:hAnsi="Times New Roman"/>
          <w:bCs/>
          <w:sz w:val="24"/>
        </w:rPr>
        <w:t xml:space="preserve">Работы над проектом Генерального плана </w:t>
      </w:r>
      <w:r w:rsidR="004573EB">
        <w:rPr>
          <w:rFonts w:ascii="Times New Roman" w:eastAsia="Times New Roman" w:hAnsi="Times New Roman" w:cs="Times New Roman"/>
          <w:bCs/>
          <w:kern w:val="0"/>
          <w:sz w:val="24"/>
          <w:szCs w:val="24"/>
          <w:lang w:eastAsia="ru-RU"/>
        </w:rPr>
        <w:t>Никольск</w:t>
      </w:r>
      <w:r w:rsidR="00654294">
        <w:rPr>
          <w:rFonts w:ascii="Times New Roman" w:eastAsia="Times New Roman" w:hAnsi="Times New Roman" w:cs="Times New Roman"/>
          <w:bCs/>
          <w:kern w:val="0"/>
          <w:sz w:val="24"/>
          <w:szCs w:val="24"/>
          <w:lang w:eastAsia="ru-RU"/>
        </w:rPr>
        <w:t>ого</w:t>
      </w:r>
      <w:r w:rsidRPr="00E41D60">
        <w:rPr>
          <w:rFonts w:ascii="Times New Roman" w:hAnsi="Times New Roman"/>
          <w:bCs/>
          <w:sz w:val="24"/>
        </w:rPr>
        <w:t xml:space="preserve"> сельского поселения выполнялись с учетом решений ранее разработанной Схемы территориального планирования Воронежской области, выполненной в 2007 году и утвержденной Постановлением Правительства Воронежской области</w:t>
      </w:r>
      <w:r w:rsidR="0061207D" w:rsidRPr="00E41D60">
        <w:rPr>
          <w:rFonts w:ascii="Times New Roman" w:hAnsi="Times New Roman"/>
          <w:bCs/>
          <w:sz w:val="24"/>
        </w:rPr>
        <w:t xml:space="preserve"> № 158 от 05.03. </w:t>
      </w:r>
      <w:smartTag w:uri="urn:schemas-microsoft-com:office:smarttags" w:element="metricconverter">
        <w:smartTagPr>
          <w:attr w:name="ProductID" w:val="2009 г"/>
        </w:smartTagPr>
        <w:r w:rsidR="0061207D" w:rsidRPr="00E41D60">
          <w:rPr>
            <w:rFonts w:ascii="Times New Roman" w:hAnsi="Times New Roman"/>
            <w:bCs/>
            <w:sz w:val="24"/>
          </w:rPr>
          <w:t>2009 г</w:t>
        </w:r>
      </w:smartTag>
      <w:r w:rsidR="0061207D" w:rsidRPr="00E41D60">
        <w:rPr>
          <w:rFonts w:ascii="Times New Roman" w:hAnsi="Times New Roman"/>
          <w:bCs/>
          <w:sz w:val="24"/>
        </w:rPr>
        <w:t>.</w:t>
      </w:r>
      <w:r w:rsidRPr="00E41D60">
        <w:rPr>
          <w:rFonts w:ascii="Times New Roman" w:hAnsi="Times New Roman"/>
          <w:bCs/>
          <w:sz w:val="24"/>
        </w:rPr>
        <w:t xml:space="preserve">, а также с учетом положений программ социально-экономического развития Воронежской области и </w:t>
      </w:r>
      <w:r w:rsidR="004573EB">
        <w:rPr>
          <w:rFonts w:ascii="Times New Roman" w:hAnsi="Times New Roman"/>
          <w:bCs/>
          <w:sz w:val="24"/>
        </w:rPr>
        <w:t>Бобровск</w:t>
      </w:r>
      <w:r w:rsidR="000E57B2">
        <w:rPr>
          <w:rFonts w:ascii="Times New Roman" w:hAnsi="Times New Roman"/>
          <w:bCs/>
          <w:sz w:val="24"/>
        </w:rPr>
        <w:t>ого</w:t>
      </w:r>
      <w:r w:rsidR="002A5508" w:rsidRPr="00E41D60">
        <w:rPr>
          <w:rFonts w:ascii="Times New Roman" w:hAnsi="Times New Roman"/>
          <w:bCs/>
          <w:sz w:val="24"/>
        </w:rPr>
        <w:t xml:space="preserve"> </w:t>
      </w:r>
      <w:r w:rsidRPr="00E41D60">
        <w:rPr>
          <w:rFonts w:ascii="Times New Roman" w:hAnsi="Times New Roman"/>
          <w:bCs/>
          <w:sz w:val="24"/>
        </w:rPr>
        <w:t>муниципального района.</w:t>
      </w:r>
    </w:p>
    <w:p w:rsidR="00BA2E5F" w:rsidRPr="00E41D60" w:rsidRDefault="00BA2E5F" w:rsidP="00BA2E5F">
      <w:pPr>
        <w:pStyle w:val="ConsPlusNormal"/>
        <w:tabs>
          <w:tab w:val="left" w:pos="12960"/>
        </w:tabs>
        <w:ind w:firstLine="567"/>
        <w:jc w:val="both"/>
        <w:rPr>
          <w:rFonts w:ascii="Times New Roman" w:hAnsi="Times New Roman"/>
          <w:bCs/>
          <w:sz w:val="24"/>
        </w:rPr>
      </w:pPr>
      <w:r w:rsidRPr="00E41D60">
        <w:rPr>
          <w:rFonts w:ascii="Times New Roman" w:hAnsi="Times New Roman"/>
          <w:bCs/>
          <w:sz w:val="24"/>
        </w:rPr>
        <w:t xml:space="preserve">Одновременно следует отметить, что разработка проекта Генерального плана </w:t>
      </w:r>
      <w:r w:rsidR="004573EB">
        <w:rPr>
          <w:rFonts w:ascii="Times New Roman" w:eastAsia="Times New Roman" w:hAnsi="Times New Roman" w:cs="Times New Roman"/>
          <w:bCs/>
          <w:kern w:val="0"/>
          <w:sz w:val="24"/>
          <w:szCs w:val="24"/>
          <w:lang w:eastAsia="ru-RU"/>
        </w:rPr>
        <w:t>Никольск</w:t>
      </w:r>
      <w:r w:rsidR="00654294">
        <w:rPr>
          <w:rFonts w:ascii="Times New Roman" w:eastAsia="Times New Roman" w:hAnsi="Times New Roman" w:cs="Times New Roman"/>
          <w:bCs/>
          <w:kern w:val="0"/>
          <w:sz w:val="24"/>
          <w:szCs w:val="24"/>
          <w:lang w:eastAsia="ru-RU"/>
        </w:rPr>
        <w:t>ого</w:t>
      </w:r>
      <w:r w:rsidRPr="00E41D60">
        <w:rPr>
          <w:rFonts w:ascii="Times New Roman" w:hAnsi="Times New Roman"/>
          <w:bCs/>
          <w:sz w:val="24"/>
        </w:rPr>
        <w:t xml:space="preserve"> сельского поселения велась в отсутствие утвержденной схемы территориального планирования </w:t>
      </w:r>
      <w:r w:rsidR="004573EB">
        <w:rPr>
          <w:rFonts w:ascii="Times New Roman" w:hAnsi="Times New Roman"/>
          <w:bCs/>
          <w:sz w:val="24"/>
        </w:rPr>
        <w:t>Бобровск</w:t>
      </w:r>
      <w:r w:rsidR="000E57B2">
        <w:rPr>
          <w:rFonts w:ascii="Times New Roman" w:hAnsi="Times New Roman"/>
          <w:bCs/>
          <w:sz w:val="24"/>
        </w:rPr>
        <w:t>ого</w:t>
      </w:r>
      <w:r w:rsidRPr="00E41D60">
        <w:rPr>
          <w:rFonts w:ascii="Times New Roman" w:hAnsi="Times New Roman"/>
          <w:bCs/>
          <w:sz w:val="24"/>
        </w:rPr>
        <w:t xml:space="preserve"> муниципального района. Такая ситуация </w:t>
      </w:r>
      <w:r w:rsidRPr="00E41D60">
        <w:rPr>
          <w:rFonts w:ascii="Times New Roman" w:hAnsi="Times New Roman"/>
          <w:bCs/>
          <w:sz w:val="24"/>
        </w:rPr>
        <w:lastRenderedPageBreak/>
        <w:t>создает предпосылки для возникновения конфликта интересов уровней власти, так как при утверждении документ</w:t>
      </w:r>
      <w:r w:rsidR="00CB49B8" w:rsidRPr="00E41D60">
        <w:rPr>
          <w:rFonts w:ascii="Times New Roman" w:hAnsi="Times New Roman"/>
          <w:bCs/>
          <w:sz w:val="24"/>
        </w:rPr>
        <w:t>а</w:t>
      </w:r>
      <w:r w:rsidRPr="00E41D60">
        <w:rPr>
          <w:rFonts w:ascii="Times New Roman" w:hAnsi="Times New Roman"/>
          <w:bCs/>
          <w:sz w:val="24"/>
        </w:rPr>
        <w:t xml:space="preserve"> территориального планирования муниципального района могут </w:t>
      </w:r>
      <w:r w:rsidR="00CB49B8" w:rsidRPr="00E41D60">
        <w:rPr>
          <w:rFonts w:ascii="Times New Roman" w:hAnsi="Times New Roman"/>
          <w:bCs/>
          <w:sz w:val="24"/>
        </w:rPr>
        <w:t>возникнуть</w:t>
      </w:r>
      <w:r w:rsidRPr="00E41D60">
        <w:rPr>
          <w:rFonts w:ascii="Times New Roman" w:hAnsi="Times New Roman"/>
          <w:bCs/>
          <w:sz w:val="24"/>
        </w:rPr>
        <w:t xml:space="preserve"> противоречи</w:t>
      </w:r>
      <w:r w:rsidR="00CB49B8" w:rsidRPr="00E41D60">
        <w:rPr>
          <w:rFonts w:ascii="Times New Roman" w:hAnsi="Times New Roman"/>
          <w:bCs/>
          <w:sz w:val="24"/>
        </w:rPr>
        <w:t>я</w:t>
      </w:r>
      <w:r w:rsidRPr="00E41D60">
        <w:rPr>
          <w:rFonts w:ascii="Times New Roman" w:hAnsi="Times New Roman"/>
          <w:bCs/>
          <w:sz w:val="24"/>
        </w:rPr>
        <w:t xml:space="preserve"> с ранее утвержденным </w:t>
      </w:r>
      <w:r w:rsidR="007F79C0" w:rsidRPr="00E41D60">
        <w:rPr>
          <w:rFonts w:ascii="Times New Roman" w:hAnsi="Times New Roman"/>
          <w:bCs/>
          <w:sz w:val="24"/>
        </w:rPr>
        <w:t>генеральным планом поселения.</w:t>
      </w:r>
      <w:r w:rsidRPr="00E41D60">
        <w:rPr>
          <w:rFonts w:ascii="Times New Roman" w:hAnsi="Times New Roman"/>
          <w:bCs/>
          <w:sz w:val="24"/>
        </w:rPr>
        <w:t xml:space="preserve"> </w:t>
      </w:r>
      <w:r w:rsidR="002B262B" w:rsidRPr="00E41D60">
        <w:rPr>
          <w:rFonts w:ascii="Times New Roman" w:hAnsi="Times New Roman"/>
          <w:bCs/>
          <w:sz w:val="24"/>
        </w:rPr>
        <w:t>Как правило</w:t>
      </w:r>
      <w:r w:rsidR="00B73F3C" w:rsidRPr="00E41D60">
        <w:rPr>
          <w:rFonts w:ascii="Times New Roman" w:hAnsi="Times New Roman"/>
          <w:bCs/>
          <w:sz w:val="24"/>
        </w:rPr>
        <w:t>,</w:t>
      </w:r>
      <w:r w:rsidR="002B262B" w:rsidRPr="00E41D60">
        <w:rPr>
          <w:rFonts w:ascii="Times New Roman" w:hAnsi="Times New Roman"/>
          <w:bCs/>
          <w:sz w:val="24"/>
        </w:rPr>
        <w:t xml:space="preserve"> возникающие противоречия должны разрешаться в рамках согласительных процедур, принимая во внимание установленный порядок согласования </w:t>
      </w:r>
      <w:r w:rsidR="00B73F3C" w:rsidRPr="00E41D60">
        <w:rPr>
          <w:rFonts w:ascii="Times New Roman" w:hAnsi="Times New Roman"/>
          <w:bCs/>
          <w:sz w:val="24"/>
        </w:rPr>
        <w:t>проектов документов территориального планирования.</w:t>
      </w:r>
    </w:p>
    <w:p w:rsidR="00B73F3C" w:rsidRPr="00E41D60" w:rsidRDefault="00BA2E5F" w:rsidP="00BA2E5F">
      <w:pPr>
        <w:pStyle w:val="ConsPlusNormal"/>
        <w:tabs>
          <w:tab w:val="left" w:pos="12960"/>
        </w:tabs>
        <w:ind w:firstLine="567"/>
        <w:jc w:val="both"/>
        <w:rPr>
          <w:rFonts w:ascii="Times New Roman" w:hAnsi="Times New Roman"/>
          <w:bCs/>
          <w:sz w:val="24"/>
        </w:rPr>
      </w:pPr>
      <w:r w:rsidRPr="00E41D60">
        <w:rPr>
          <w:rFonts w:ascii="Times New Roman" w:hAnsi="Times New Roman"/>
          <w:bCs/>
          <w:sz w:val="24"/>
        </w:rPr>
        <w:t xml:space="preserve">Работу над Генеральным планом осложняло неудовлетворительное состояние статистической базы по сельскому поселению. Территориальное </w:t>
      </w:r>
      <w:r w:rsidR="005A033B" w:rsidRPr="00E41D60">
        <w:rPr>
          <w:rFonts w:ascii="Times New Roman" w:hAnsi="Times New Roman"/>
          <w:bCs/>
          <w:sz w:val="24"/>
        </w:rPr>
        <w:t xml:space="preserve">управление </w:t>
      </w:r>
      <w:r w:rsidRPr="00E41D60">
        <w:rPr>
          <w:rFonts w:ascii="Times New Roman" w:hAnsi="Times New Roman"/>
          <w:bCs/>
          <w:sz w:val="24"/>
        </w:rPr>
        <w:t xml:space="preserve">Росстата и большинство отраслевых органов Администрации </w:t>
      </w:r>
      <w:r w:rsidR="004573EB">
        <w:rPr>
          <w:rFonts w:ascii="Times New Roman" w:hAnsi="Times New Roman"/>
          <w:bCs/>
          <w:sz w:val="24"/>
        </w:rPr>
        <w:t>Бобровск</w:t>
      </w:r>
      <w:r w:rsidR="000E57B2">
        <w:rPr>
          <w:rFonts w:ascii="Times New Roman" w:hAnsi="Times New Roman"/>
          <w:bCs/>
          <w:sz w:val="24"/>
        </w:rPr>
        <w:t>ого</w:t>
      </w:r>
      <w:r w:rsidRPr="00E41D60">
        <w:rPr>
          <w:rFonts w:ascii="Times New Roman" w:hAnsi="Times New Roman"/>
          <w:bCs/>
          <w:sz w:val="24"/>
        </w:rPr>
        <w:t xml:space="preserve"> муниципального района ведут свой учет в целом по району, без учета административного его деления на муниципальные образования, что делает практически невозможным вычленение показателей социально-экономического и планировочного развития применительно к отдельному муниципальному образованию. </w:t>
      </w:r>
      <w:r w:rsidR="00B73F3C" w:rsidRPr="00E41D60">
        <w:rPr>
          <w:rFonts w:ascii="Times New Roman" w:hAnsi="Times New Roman"/>
          <w:bCs/>
          <w:sz w:val="24"/>
        </w:rPr>
        <w:t>Поэтому не представилось возможным из части показателей социально-экономического и пространственного развития район</w:t>
      </w:r>
      <w:r w:rsidR="00C97837" w:rsidRPr="00E41D60">
        <w:rPr>
          <w:rFonts w:ascii="Times New Roman" w:hAnsi="Times New Roman"/>
          <w:bCs/>
          <w:sz w:val="24"/>
        </w:rPr>
        <w:t>а</w:t>
      </w:r>
      <w:r w:rsidR="00B73F3C" w:rsidRPr="00E41D60">
        <w:rPr>
          <w:rFonts w:ascii="Times New Roman" w:hAnsi="Times New Roman"/>
          <w:bCs/>
          <w:sz w:val="24"/>
        </w:rPr>
        <w:t xml:space="preserve"> вычленить</w:t>
      </w:r>
      <w:r w:rsidR="00C97837" w:rsidRPr="00E41D60">
        <w:rPr>
          <w:rFonts w:ascii="Times New Roman" w:hAnsi="Times New Roman"/>
          <w:bCs/>
          <w:sz w:val="24"/>
        </w:rPr>
        <w:t xml:space="preserve"> показатели </w:t>
      </w:r>
      <w:r w:rsidR="004573EB">
        <w:rPr>
          <w:rFonts w:ascii="Times New Roman" w:eastAsia="Times New Roman" w:hAnsi="Times New Roman" w:cs="Times New Roman"/>
          <w:bCs/>
          <w:kern w:val="0"/>
          <w:sz w:val="24"/>
          <w:szCs w:val="24"/>
          <w:lang w:eastAsia="ru-RU"/>
        </w:rPr>
        <w:t>Никольск</w:t>
      </w:r>
      <w:r w:rsidR="00654294">
        <w:rPr>
          <w:rFonts w:ascii="Times New Roman" w:eastAsia="Times New Roman" w:hAnsi="Times New Roman" w:cs="Times New Roman"/>
          <w:bCs/>
          <w:kern w:val="0"/>
          <w:sz w:val="24"/>
          <w:szCs w:val="24"/>
          <w:lang w:eastAsia="ru-RU"/>
        </w:rPr>
        <w:t>ого</w:t>
      </w:r>
      <w:r w:rsidR="00C97837" w:rsidRPr="00E41D60">
        <w:rPr>
          <w:rFonts w:ascii="Times New Roman" w:hAnsi="Times New Roman"/>
          <w:bCs/>
          <w:sz w:val="24"/>
        </w:rPr>
        <w:t xml:space="preserve"> сельского поселения.</w:t>
      </w:r>
    </w:p>
    <w:p w:rsidR="00BA2E5F" w:rsidRPr="00E41D60" w:rsidRDefault="00BA2E5F" w:rsidP="00BA2E5F">
      <w:pPr>
        <w:pStyle w:val="ConsPlusNormal"/>
        <w:tabs>
          <w:tab w:val="left" w:pos="12960"/>
        </w:tabs>
        <w:ind w:firstLine="567"/>
        <w:jc w:val="both"/>
        <w:rPr>
          <w:rFonts w:ascii="Times New Roman" w:hAnsi="Times New Roman"/>
          <w:bCs/>
          <w:sz w:val="24"/>
        </w:rPr>
      </w:pPr>
      <w:r w:rsidRPr="00E41D60">
        <w:rPr>
          <w:rFonts w:ascii="Times New Roman" w:hAnsi="Times New Roman"/>
          <w:bCs/>
          <w:sz w:val="24"/>
        </w:rPr>
        <w:t xml:space="preserve">Генеральным планом определено, исходя из совокупности социальных, экономических, экологических и иных факторов, назначение территорий </w:t>
      </w:r>
      <w:r w:rsidR="004573EB">
        <w:rPr>
          <w:rFonts w:ascii="Times New Roman" w:eastAsia="Times New Roman" w:hAnsi="Times New Roman" w:cs="Times New Roman"/>
          <w:bCs/>
          <w:kern w:val="0"/>
          <w:sz w:val="24"/>
          <w:szCs w:val="24"/>
          <w:lang w:eastAsia="ru-RU"/>
        </w:rPr>
        <w:t>Никольск</w:t>
      </w:r>
      <w:r w:rsidR="00654294">
        <w:rPr>
          <w:rFonts w:ascii="Times New Roman" w:eastAsia="Times New Roman" w:hAnsi="Times New Roman" w:cs="Times New Roman"/>
          <w:bCs/>
          <w:kern w:val="0"/>
          <w:sz w:val="24"/>
          <w:szCs w:val="24"/>
          <w:lang w:eastAsia="ru-RU"/>
        </w:rPr>
        <w:t>ого</w:t>
      </w:r>
      <w:r w:rsidRPr="00E41D60">
        <w:rPr>
          <w:rFonts w:ascii="Times New Roman" w:hAnsi="Times New Roman"/>
          <w:bCs/>
          <w:sz w:val="24"/>
        </w:rPr>
        <w:t xml:space="preserve"> сельского поселения в целях обеспечения их устойчивого развития, развития инженерной, транспортной и социальной инфраструктур, обеспечения учета интересов граждан и их объединений, Российской Федерации, Воронежской области, муниципальных образований.</w:t>
      </w:r>
    </w:p>
    <w:p w:rsidR="00BA2E5F" w:rsidRPr="00E41D60" w:rsidRDefault="00BA2E5F" w:rsidP="00BA2E5F">
      <w:pPr>
        <w:pStyle w:val="ConsPlusNormal"/>
        <w:ind w:firstLine="567"/>
        <w:jc w:val="both"/>
        <w:rPr>
          <w:rFonts w:ascii="Times New Roman" w:hAnsi="Times New Roman"/>
          <w:sz w:val="24"/>
        </w:rPr>
      </w:pPr>
      <w:r w:rsidRPr="00E41D60">
        <w:rPr>
          <w:rFonts w:ascii="Times New Roman" w:hAnsi="Times New Roman"/>
          <w:sz w:val="24"/>
        </w:rPr>
        <w:t>Генеральный план разработан в соответствии с Конституцией Российской Федерации, Градостроительным кодексом Российской Федерации, Земельным кодексом Российской Федерации,</w:t>
      </w:r>
      <w:r w:rsidR="00655F5B" w:rsidRPr="00E41D60">
        <w:rPr>
          <w:rFonts w:ascii="Times New Roman" w:hAnsi="Times New Roman"/>
          <w:sz w:val="24"/>
        </w:rPr>
        <w:t xml:space="preserve"> Лесным </w:t>
      </w:r>
      <w:r w:rsidR="008C6581" w:rsidRPr="00E41D60">
        <w:rPr>
          <w:rFonts w:ascii="Times New Roman" w:hAnsi="Times New Roman"/>
          <w:sz w:val="24"/>
        </w:rPr>
        <w:t>к</w:t>
      </w:r>
      <w:r w:rsidR="00655F5B" w:rsidRPr="00E41D60">
        <w:rPr>
          <w:rFonts w:ascii="Times New Roman" w:hAnsi="Times New Roman"/>
          <w:sz w:val="24"/>
        </w:rPr>
        <w:t xml:space="preserve">одексом, Водным </w:t>
      </w:r>
      <w:r w:rsidR="008C6581" w:rsidRPr="00E41D60">
        <w:rPr>
          <w:rFonts w:ascii="Times New Roman" w:hAnsi="Times New Roman"/>
          <w:sz w:val="24"/>
        </w:rPr>
        <w:t>к</w:t>
      </w:r>
      <w:r w:rsidR="00655F5B" w:rsidRPr="00E41D60">
        <w:rPr>
          <w:rFonts w:ascii="Times New Roman" w:hAnsi="Times New Roman"/>
          <w:sz w:val="24"/>
        </w:rPr>
        <w:t>одексом,</w:t>
      </w:r>
      <w:r w:rsidRPr="00E41D60">
        <w:rPr>
          <w:rFonts w:ascii="Times New Roman" w:hAnsi="Times New Roman"/>
          <w:sz w:val="24"/>
        </w:rPr>
        <w:t xml:space="preserve"> Федеральным законом </w:t>
      </w:r>
      <w:r w:rsidRPr="00E41D60">
        <w:rPr>
          <w:rFonts w:ascii="Times New Roman" w:hAnsi="Times New Roman"/>
          <w:bCs/>
          <w:sz w:val="24"/>
        </w:rPr>
        <w:t>«Об общих принципах организации местного самоуправления в Российской Федерации»</w:t>
      </w:r>
      <w:r w:rsidRPr="00E41D60">
        <w:rPr>
          <w:rFonts w:ascii="Times New Roman" w:hAnsi="Times New Roman"/>
          <w:sz w:val="24"/>
        </w:rPr>
        <w:t xml:space="preserve">, иными федеральными законами и нормативными правовыми актами Российской Федерации, законами и иными нормативными правовыми актами Воронежской области, Уставом </w:t>
      </w:r>
      <w:r w:rsidR="004573EB">
        <w:rPr>
          <w:rFonts w:ascii="Times New Roman" w:eastAsia="Times New Roman" w:hAnsi="Times New Roman" w:cs="Times New Roman"/>
          <w:bCs/>
          <w:kern w:val="0"/>
          <w:sz w:val="24"/>
          <w:szCs w:val="24"/>
          <w:lang w:eastAsia="ru-RU"/>
        </w:rPr>
        <w:t>Никольск</w:t>
      </w:r>
      <w:r w:rsidR="00654294">
        <w:rPr>
          <w:rFonts w:ascii="Times New Roman" w:eastAsia="Times New Roman" w:hAnsi="Times New Roman" w:cs="Times New Roman"/>
          <w:bCs/>
          <w:kern w:val="0"/>
          <w:sz w:val="24"/>
          <w:szCs w:val="24"/>
          <w:lang w:eastAsia="ru-RU"/>
        </w:rPr>
        <w:t>ого</w:t>
      </w:r>
      <w:r w:rsidRPr="00E41D60">
        <w:rPr>
          <w:rFonts w:ascii="Times New Roman" w:hAnsi="Times New Roman"/>
          <w:sz w:val="24"/>
        </w:rPr>
        <w:t xml:space="preserve"> сельского поселения.</w:t>
      </w:r>
    </w:p>
    <w:p w:rsidR="00BA2E5F" w:rsidRPr="00E41D60" w:rsidRDefault="00BA2E5F" w:rsidP="00FF7B54">
      <w:pPr>
        <w:pStyle w:val="ConsPlusNormal"/>
        <w:pageBreakBefore/>
        <w:tabs>
          <w:tab w:val="left" w:pos="5040"/>
        </w:tabs>
        <w:ind w:firstLine="567"/>
        <w:jc w:val="center"/>
        <w:outlineLvl w:val="0"/>
        <w:rPr>
          <w:rFonts w:ascii="Times New Roman" w:eastAsia="Times New Roman" w:hAnsi="Times New Roman"/>
          <w:b/>
          <w:bCs/>
          <w:sz w:val="24"/>
          <w:szCs w:val="24"/>
        </w:rPr>
      </w:pPr>
      <w:r w:rsidRPr="00E41D60">
        <w:rPr>
          <w:rFonts w:ascii="Times New Roman" w:hAnsi="Times New Roman"/>
          <w:b/>
          <w:sz w:val="24"/>
          <w:szCs w:val="24"/>
        </w:rPr>
        <w:lastRenderedPageBreak/>
        <w:t xml:space="preserve">2. </w:t>
      </w:r>
      <w:r w:rsidRPr="00E41D60">
        <w:rPr>
          <w:rFonts w:ascii="Times New Roman" w:hAnsi="Times New Roman"/>
          <w:b/>
          <w:bCs/>
          <w:sz w:val="24"/>
          <w:szCs w:val="24"/>
        </w:rPr>
        <w:t>ПЕРЕЧЕНЬ МЕРОПРИЯТИЙ ПО ТЕРРИТОРИАЛЬНОМУ ПЛАНИРОВАНИЮ</w:t>
      </w:r>
    </w:p>
    <w:p w:rsidR="00BA2E5F" w:rsidRPr="00E41D60" w:rsidRDefault="00BA2E5F" w:rsidP="00BA2E5F">
      <w:pPr>
        <w:pStyle w:val="ConsPlusNormal"/>
        <w:widowControl/>
        <w:ind w:firstLine="709"/>
        <w:jc w:val="both"/>
        <w:rPr>
          <w:rFonts w:ascii="Times New Roman" w:hAnsi="Times New Roman"/>
          <w:sz w:val="24"/>
          <w:szCs w:val="24"/>
        </w:rPr>
      </w:pPr>
    </w:p>
    <w:p w:rsidR="00BA2E5F" w:rsidRPr="00E41D60" w:rsidRDefault="00BA2E5F" w:rsidP="001973E5">
      <w:pPr>
        <w:pStyle w:val="ConsPlusNormal"/>
        <w:widowControl/>
        <w:ind w:firstLine="567"/>
        <w:jc w:val="both"/>
        <w:rPr>
          <w:rFonts w:ascii="Times New Roman" w:hAnsi="Times New Roman"/>
          <w:sz w:val="24"/>
          <w:szCs w:val="24"/>
        </w:rPr>
      </w:pPr>
      <w:r w:rsidRPr="00E41D60">
        <w:rPr>
          <w:rFonts w:ascii="Times New Roman" w:hAnsi="Times New Roman"/>
          <w:sz w:val="24"/>
          <w:szCs w:val="24"/>
        </w:rPr>
        <w:t xml:space="preserve">Настоящий раздел содержит проектные варианты решения задач территориального планирования </w:t>
      </w:r>
      <w:r w:rsidR="004573EB">
        <w:rPr>
          <w:rFonts w:ascii="Times New Roman" w:eastAsia="Times New Roman" w:hAnsi="Times New Roman" w:cs="Times New Roman"/>
          <w:bCs/>
          <w:kern w:val="0"/>
          <w:sz w:val="24"/>
          <w:szCs w:val="24"/>
          <w:lang w:eastAsia="ru-RU"/>
        </w:rPr>
        <w:t>Никольск</w:t>
      </w:r>
      <w:r w:rsidR="00654294">
        <w:rPr>
          <w:rFonts w:ascii="Times New Roman" w:eastAsia="Times New Roman" w:hAnsi="Times New Roman" w:cs="Times New Roman"/>
          <w:bCs/>
          <w:kern w:val="0"/>
          <w:sz w:val="24"/>
          <w:szCs w:val="24"/>
          <w:lang w:eastAsia="ru-RU"/>
        </w:rPr>
        <w:t>ого</w:t>
      </w:r>
      <w:r w:rsidRPr="00E41D60">
        <w:rPr>
          <w:rFonts w:ascii="Times New Roman" w:hAnsi="Times New Roman"/>
          <w:sz w:val="24"/>
          <w:szCs w:val="24"/>
        </w:rPr>
        <w:t xml:space="preserve"> сельского поселения - перечень мероприятий по территориальному планированию и этапы их реализации.</w:t>
      </w:r>
    </w:p>
    <w:p w:rsidR="00BA2E5F" w:rsidRPr="00E41D60" w:rsidRDefault="00BA2E5F" w:rsidP="001973E5">
      <w:pPr>
        <w:pStyle w:val="ConsPlusNormal"/>
        <w:widowControl/>
        <w:shd w:val="clear" w:color="auto" w:fill="FFFFFF"/>
        <w:ind w:firstLine="567"/>
        <w:jc w:val="both"/>
        <w:rPr>
          <w:rFonts w:ascii="Times New Roman" w:hAnsi="Times New Roman"/>
          <w:sz w:val="24"/>
          <w:szCs w:val="24"/>
        </w:rPr>
      </w:pPr>
      <w:r w:rsidRPr="00E41D60">
        <w:rPr>
          <w:rFonts w:ascii="Times New Roman" w:hAnsi="Times New Roman"/>
          <w:sz w:val="24"/>
          <w:szCs w:val="24"/>
        </w:rPr>
        <w:t>Мероприятия по территориальному планированию направлены, в том числе, на создание, развитие территорий и объектов капитального строительства местного значения для реализации полномочий орган</w:t>
      </w:r>
      <w:r w:rsidR="00F274D9">
        <w:rPr>
          <w:rFonts w:ascii="Times New Roman" w:hAnsi="Times New Roman"/>
          <w:sz w:val="24"/>
          <w:szCs w:val="24"/>
        </w:rPr>
        <w:t>ов</w:t>
      </w:r>
      <w:r w:rsidRPr="00E41D60">
        <w:rPr>
          <w:rFonts w:ascii="Times New Roman" w:hAnsi="Times New Roman"/>
          <w:sz w:val="24"/>
          <w:szCs w:val="24"/>
        </w:rPr>
        <w:t xml:space="preserve"> местного самоуправления </w:t>
      </w:r>
      <w:r w:rsidR="004573EB">
        <w:rPr>
          <w:rFonts w:ascii="Times New Roman" w:eastAsia="Times New Roman" w:hAnsi="Times New Roman" w:cs="Times New Roman"/>
          <w:bCs/>
          <w:kern w:val="0"/>
          <w:sz w:val="24"/>
          <w:szCs w:val="24"/>
          <w:lang w:eastAsia="ru-RU"/>
        </w:rPr>
        <w:t>Никольск</w:t>
      </w:r>
      <w:r w:rsidR="00654294">
        <w:rPr>
          <w:rFonts w:ascii="Times New Roman" w:eastAsia="Times New Roman" w:hAnsi="Times New Roman" w:cs="Times New Roman"/>
          <w:bCs/>
          <w:kern w:val="0"/>
          <w:sz w:val="24"/>
          <w:szCs w:val="24"/>
          <w:lang w:eastAsia="ru-RU"/>
        </w:rPr>
        <w:t>ого</w:t>
      </w:r>
      <w:r w:rsidR="00B00FCC" w:rsidRPr="00E41D60">
        <w:rPr>
          <w:rFonts w:ascii="Times New Roman" w:hAnsi="Times New Roman"/>
          <w:sz w:val="24"/>
          <w:szCs w:val="24"/>
        </w:rPr>
        <w:t xml:space="preserve"> </w:t>
      </w:r>
      <w:r w:rsidRPr="00E41D60">
        <w:rPr>
          <w:rFonts w:ascii="Times New Roman" w:hAnsi="Times New Roman"/>
          <w:sz w:val="24"/>
          <w:szCs w:val="24"/>
        </w:rPr>
        <w:t xml:space="preserve">сельского поселения. </w:t>
      </w:r>
    </w:p>
    <w:p w:rsidR="003B2555" w:rsidRPr="00E41D60" w:rsidRDefault="0008079B" w:rsidP="001973E5">
      <w:pPr>
        <w:pStyle w:val="ConsPlusNormal"/>
        <w:widowControl/>
        <w:shd w:val="clear" w:color="auto" w:fill="FFFFFF"/>
        <w:ind w:firstLine="567"/>
        <w:jc w:val="both"/>
        <w:rPr>
          <w:rFonts w:ascii="Times New Roman" w:hAnsi="Times New Roman"/>
          <w:sz w:val="24"/>
          <w:szCs w:val="24"/>
          <w:shd w:val="clear" w:color="auto" w:fill="FFFFFF"/>
        </w:rPr>
      </w:pPr>
      <w:r w:rsidRPr="00E41D60">
        <w:rPr>
          <w:rFonts w:ascii="Times New Roman" w:hAnsi="Times New Roman"/>
          <w:sz w:val="24"/>
          <w:szCs w:val="24"/>
        </w:rPr>
        <w:t>Вопросы местного значения поселения установлены статьёй 1</w:t>
      </w:r>
      <w:r w:rsidR="005F5050">
        <w:rPr>
          <w:rFonts w:ascii="Times New Roman" w:hAnsi="Times New Roman"/>
          <w:sz w:val="24"/>
          <w:szCs w:val="24"/>
        </w:rPr>
        <w:t>4 Федерального закона от 06.10.</w:t>
      </w:r>
      <w:r w:rsidRPr="00E41D60">
        <w:rPr>
          <w:rFonts w:ascii="Times New Roman" w:hAnsi="Times New Roman"/>
          <w:sz w:val="24"/>
          <w:szCs w:val="24"/>
        </w:rPr>
        <w:t xml:space="preserve">2003 </w:t>
      </w:r>
      <w:r w:rsidR="005F5050" w:rsidRPr="00E41D60">
        <w:rPr>
          <w:rFonts w:ascii="Times New Roman" w:hAnsi="Times New Roman"/>
          <w:sz w:val="24"/>
          <w:szCs w:val="24"/>
        </w:rPr>
        <w:t xml:space="preserve">года </w:t>
      </w:r>
      <w:r w:rsidR="005F5050" w:rsidRPr="005F5050">
        <w:rPr>
          <w:rFonts w:ascii="Times New Roman" w:hAnsi="Times New Roman"/>
          <w:sz w:val="24"/>
          <w:szCs w:val="24"/>
        </w:rPr>
        <w:t>№ 131-ФЗ</w:t>
      </w:r>
      <w:r w:rsidRPr="00E41D60">
        <w:rPr>
          <w:rFonts w:ascii="Times New Roman" w:hAnsi="Times New Roman"/>
          <w:sz w:val="24"/>
          <w:szCs w:val="24"/>
        </w:rPr>
        <w:t xml:space="preserve"> «Об общих принципах организации местного самоуправления в Российской Федерации». Кроме того, стать</w:t>
      </w:r>
      <w:r w:rsidR="009370E4">
        <w:rPr>
          <w:rFonts w:ascii="Times New Roman" w:hAnsi="Times New Roman"/>
          <w:sz w:val="24"/>
          <w:szCs w:val="24"/>
        </w:rPr>
        <w:t>е</w:t>
      </w:r>
      <w:r w:rsidRPr="00E41D60">
        <w:rPr>
          <w:rFonts w:ascii="Times New Roman" w:hAnsi="Times New Roman"/>
          <w:sz w:val="24"/>
          <w:szCs w:val="24"/>
        </w:rPr>
        <w:t xml:space="preserve">й 14.1. этого же закона определены права органов местного самоуправления поселения на </w:t>
      </w:r>
      <w:r w:rsidR="00A41A31" w:rsidRPr="00E41D60">
        <w:rPr>
          <w:rFonts w:ascii="Times New Roman" w:hAnsi="Times New Roman"/>
          <w:sz w:val="24"/>
          <w:szCs w:val="24"/>
        </w:rPr>
        <w:t>решение вопросов, не отнесенных к вопросам местного значения поселения. Значительная часть вопросов местного значения поселения решается в тесной связи с планированием развития территории. Такими вопросами являются</w:t>
      </w:r>
      <w:r w:rsidR="003B2555" w:rsidRPr="00E41D60">
        <w:rPr>
          <w:rFonts w:ascii="Times New Roman" w:hAnsi="Times New Roman"/>
          <w:sz w:val="24"/>
          <w:szCs w:val="24"/>
          <w:shd w:val="clear" w:color="auto" w:fill="FFFFFF"/>
        </w:rPr>
        <w:t>:</w:t>
      </w:r>
    </w:p>
    <w:p w:rsidR="00331F02" w:rsidRPr="000B5E6F" w:rsidRDefault="003B2555" w:rsidP="001973E5">
      <w:pPr>
        <w:jc w:val="both"/>
        <w:rPr>
          <w:rFonts w:eastAsia="Times New Roman"/>
          <w:kern w:val="0"/>
          <w:lang w:eastAsia="ru-RU"/>
        </w:rPr>
      </w:pPr>
      <w:r w:rsidRPr="00E41D60">
        <w:rPr>
          <w:shd w:val="clear" w:color="auto" w:fill="FFFFFF"/>
        </w:rPr>
        <w:t xml:space="preserve"> </w:t>
      </w:r>
      <w:r w:rsidR="00BA2E5F" w:rsidRPr="00E41D60">
        <w:rPr>
          <w:shd w:val="clear" w:color="auto" w:fill="FFFFFF"/>
        </w:rPr>
        <w:t>-</w:t>
      </w:r>
      <w:r w:rsidR="00331F02" w:rsidRPr="00E41D60">
        <w:rPr>
          <w:shd w:val="clear" w:color="auto" w:fill="FFFFFF"/>
        </w:rPr>
        <w:t xml:space="preserve"> </w:t>
      </w:r>
      <w:r w:rsidR="000B5E6F">
        <w:rPr>
          <w:rFonts w:eastAsia="Times New Roman"/>
          <w:kern w:val="0"/>
          <w:lang w:eastAsia="ru-RU"/>
        </w:rPr>
        <w:t>утверждение генеральных планов поселения, правил землепользования и застройки, утверждение подготовленной на основе генеральных планов поселения документации по планировке территории, выдача разрешений на строительство, разрешений на ввод объектов в эксплуатацию при осуществлении строительства, реконструкции, капитального ремонта объектов капитального строительства, расположенных на территории поселения, утверждение местных нормативов градостроительного проектирования поселений, резервирование земель и изъятие, в том числе путем выкупа, земельных участков в границах поселения для муниципальных нужд, осуществление земельного контроля за использованием земель поселения;</w:t>
      </w:r>
    </w:p>
    <w:p w:rsidR="000B5E6F" w:rsidRDefault="000B5E6F" w:rsidP="001973E5">
      <w:pPr>
        <w:jc w:val="both"/>
        <w:rPr>
          <w:rFonts w:eastAsia="Times New Roman"/>
          <w:kern w:val="0"/>
          <w:lang w:eastAsia="ru-RU"/>
        </w:rPr>
      </w:pPr>
      <w:r>
        <w:rPr>
          <w:rFonts w:eastAsia="Times New Roman"/>
          <w:kern w:val="0"/>
          <w:lang w:eastAsia="ru-RU"/>
        </w:rPr>
        <w:t>- организация в границах поселения электро-, тепло-, газо- и водоснабжения населения, водоотведения, снабжения населения топливом;</w:t>
      </w:r>
    </w:p>
    <w:p w:rsidR="000B5E6F" w:rsidRDefault="000B5E6F" w:rsidP="001973E5">
      <w:pPr>
        <w:jc w:val="both"/>
        <w:rPr>
          <w:rFonts w:eastAsia="Times New Roman"/>
          <w:kern w:val="0"/>
          <w:lang w:eastAsia="ru-RU"/>
        </w:rPr>
      </w:pPr>
      <w:r>
        <w:rPr>
          <w:rFonts w:eastAsia="Times New Roman"/>
          <w:kern w:val="0"/>
          <w:lang w:eastAsia="ru-RU"/>
        </w:rPr>
        <w:t>- дорожная деятельность в отношении автомобильных дорог местного значения в границах населенных пунктов поселения, а также осуществление иных полномочий в области использования автомобильных дорог и осуществления дорожной деятельности в соответствии с законодательством Российской Федерации;</w:t>
      </w:r>
    </w:p>
    <w:p w:rsidR="000B5E6F" w:rsidRDefault="000B5E6F" w:rsidP="001973E5">
      <w:pPr>
        <w:jc w:val="both"/>
        <w:rPr>
          <w:rFonts w:eastAsia="Times New Roman"/>
          <w:kern w:val="0"/>
          <w:lang w:eastAsia="ru-RU"/>
        </w:rPr>
      </w:pPr>
      <w:r>
        <w:rPr>
          <w:rFonts w:eastAsia="Times New Roman"/>
          <w:kern w:val="0"/>
          <w:lang w:eastAsia="ru-RU"/>
        </w:rPr>
        <w:t>- обеспечение малоимущих граждан, проживающих в поселении и нуждающихся в улучшении жилищных условий, жилыми помещениями в соответствии с жилищным законодательством, организация строительства и содержания муниципального жилищного фонда, создание условий для жилищного строительства;</w:t>
      </w:r>
    </w:p>
    <w:p w:rsidR="000B5E6F" w:rsidRDefault="000B5E6F" w:rsidP="001973E5">
      <w:pPr>
        <w:jc w:val="both"/>
        <w:rPr>
          <w:rFonts w:eastAsia="Times New Roman"/>
          <w:kern w:val="0"/>
          <w:lang w:eastAsia="ru-RU"/>
        </w:rPr>
      </w:pPr>
      <w:r>
        <w:rPr>
          <w:rFonts w:eastAsia="Times New Roman"/>
          <w:kern w:val="0"/>
          <w:lang w:eastAsia="ru-RU"/>
        </w:rPr>
        <w:t>- создание условий для предоставления транспортных услуг населению и организация транспортного обслуживания населения в границах поселения;</w:t>
      </w:r>
    </w:p>
    <w:p w:rsidR="000B5E6F" w:rsidRDefault="000B5E6F" w:rsidP="001973E5">
      <w:pPr>
        <w:jc w:val="both"/>
        <w:rPr>
          <w:rFonts w:eastAsia="Times New Roman"/>
          <w:kern w:val="0"/>
          <w:lang w:eastAsia="ru-RU"/>
        </w:rPr>
      </w:pPr>
      <w:r>
        <w:rPr>
          <w:rFonts w:eastAsia="Times New Roman"/>
          <w:kern w:val="0"/>
          <w:lang w:eastAsia="ru-RU"/>
        </w:rPr>
        <w:t>- участие в предупреждении и ликвидации последствий чрезвычайных ситуаций в границах поселения;</w:t>
      </w:r>
    </w:p>
    <w:p w:rsidR="000B5E6F" w:rsidRDefault="000B5E6F" w:rsidP="001973E5">
      <w:pPr>
        <w:jc w:val="both"/>
        <w:rPr>
          <w:rFonts w:eastAsia="Times New Roman"/>
          <w:kern w:val="0"/>
          <w:lang w:eastAsia="ru-RU"/>
        </w:rPr>
      </w:pPr>
      <w:r>
        <w:rPr>
          <w:rFonts w:eastAsia="Times New Roman"/>
          <w:kern w:val="0"/>
          <w:lang w:eastAsia="ru-RU"/>
        </w:rPr>
        <w:t>- обеспечение первичных мер пожарной безопасности в границах населенных пунктов поселения;</w:t>
      </w:r>
    </w:p>
    <w:p w:rsidR="000B5E6F" w:rsidRDefault="000B5E6F" w:rsidP="001973E5">
      <w:pPr>
        <w:jc w:val="both"/>
        <w:rPr>
          <w:rFonts w:eastAsia="Times New Roman"/>
          <w:kern w:val="0"/>
          <w:lang w:eastAsia="ru-RU"/>
        </w:rPr>
      </w:pPr>
      <w:r>
        <w:rPr>
          <w:rFonts w:eastAsia="Times New Roman"/>
          <w:kern w:val="0"/>
          <w:lang w:eastAsia="ru-RU"/>
        </w:rPr>
        <w:t>- создание условий для обеспечения жителей поселения услугами связи, общественного питания, торговли и бытового обслуживания;</w:t>
      </w:r>
    </w:p>
    <w:p w:rsidR="000B5E6F" w:rsidRDefault="000B5E6F" w:rsidP="001973E5">
      <w:pPr>
        <w:jc w:val="both"/>
        <w:rPr>
          <w:rFonts w:eastAsia="Times New Roman"/>
          <w:kern w:val="0"/>
          <w:lang w:eastAsia="ru-RU"/>
        </w:rPr>
      </w:pPr>
      <w:r>
        <w:rPr>
          <w:rFonts w:eastAsia="Times New Roman"/>
          <w:kern w:val="0"/>
          <w:lang w:eastAsia="ru-RU"/>
        </w:rPr>
        <w:t>- организация библиотечного обслуживания населения, комплектование и обеспечение сохранности библиотечных фондов библиотек поселения;</w:t>
      </w:r>
    </w:p>
    <w:p w:rsidR="000B5E6F" w:rsidRDefault="000B5E6F" w:rsidP="001973E5">
      <w:pPr>
        <w:jc w:val="both"/>
        <w:rPr>
          <w:rFonts w:eastAsia="Times New Roman"/>
          <w:kern w:val="0"/>
          <w:lang w:eastAsia="ru-RU"/>
        </w:rPr>
      </w:pPr>
      <w:r>
        <w:rPr>
          <w:rFonts w:eastAsia="Times New Roman"/>
          <w:kern w:val="0"/>
          <w:lang w:eastAsia="ru-RU"/>
        </w:rPr>
        <w:t>- создание условий для организации досуга и обеспечения жителей поселения услугами организаций культуры;</w:t>
      </w:r>
    </w:p>
    <w:p w:rsidR="000B5E6F" w:rsidRDefault="000B5E6F" w:rsidP="001973E5">
      <w:pPr>
        <w:jc w:val="both"/>
        <w:rPr>
          <w:rFonts w:eastAsia="Times New Roman"/>
          <w:kern w:val="0"/>
          <w:lang w:eastAsia="ru-RU"/>
        </w:rPr>
      </w:pPr>
      <w:r>
        <w:rPr>
          <w:rFonts w:eastAsia="Times New Roman"/>
          <w:kern w:val="0"/>
          <w:lang w:eastAsia="ru-RU"/>
        </w:rPr>
        <w:t>- сохранение, использование и популяризация объектов культурного наследия (памятников истории и культуры), находящихся в собственности поселения, охрана объектов культурного наследия (памятников истории и культуры) местного (муниципального) значения, расположенных на территории поселения;</w:t>
      </w:r>
    </w:p>
    <w:p w:rsidR="000B5E6F" w:rsidRDefault="000B5E6F" w:rsidP="001973E5">
      <w:pPr>
        <w:jc w:val="both"/>
        <w:rPr>
          <w:rFonts w:eastAsia="Times New Roman"/>
          <w:kern w:val="0"/>
          <w:lang w:eastAsia="ru-RU"/>
        </w:rPr>
      </w:pPr>
      <w:r>
        <w:rPr>
          <w:rFonts w:eastAsia="Times New Roman"/>
          <w:kern w:val="0"/>
          <w:lang w:eastAsia="ru-RU"/>
        </w:rPr>
        <w:lastRenderedPageBreak/>
        <w:t>- создание условий для развития местного традиционного народного художественного творчества, участие в сохранении, возрождении и развитии народных художественных промыслов в поселении;</w:t>
      </w:r>
    </w:p>
    <w:p w:rsidR="000B5E6F" w:rsidRDefault="000B5E6F" w:rsidP="001973E5">
      <w:pPr>
        <w:jc w:val="both"/>
        <w:rPr>
          <w:rFonts w:eastAsia="Times New Roman"/>
          <w:kern w:val="0"/>
          <w:lang w:eastAsia="ru-RU"/>
        </w:rPr>
      </w:pPr>
      <w:r>
        <w:rPr>
          <w:rFonts w:eastAsia="Times New Roman"/>
          <w:kern w:val="0"/>
          <w:lang w:eastAsia="ru-RU"/>
        </w:rPr>
        <w:t>- обеспечение условий для развития на территории поселения физической культуры и массового спорта, организация проведения официальных физкультурно-оздоровительных и спортивных мероприятий поселения;</w:t>
      </w:r>
    </w:p>
    <w:p w:rsidR="000B5E6F" w:rsidRDefault="000B5E6F" w:rsidP="001973E5">
      <w:pPr>
        <w:jc w:val="both"/>
        <w:rPr>
          <w:rFonts w:eastAsia="Times New Roman"/>
          <w:kern w:val="0"/>
          <w:lang w:eastAsia="ru-RU"/>
        </w:rPr>
      </w:pPr>
      <w:r>
        <w:rPr>
          <w:rFonts w:eastAsia="Times New Roman"/>
          <w:kern w:val="0"/>
          <w:lang w:eastAsia="ru-RU"/>
        </w:rPr>
        <w:t>- создание условий для массового отдыха жителей поселения и организация обустройства мест массового отдыха населения;</w:t>
      </w:r>
    </w:p>
    <w:p w:rsidR="000B5E6F" w:rsidRDefault="000B5E6F" w:rsidP="001973E5">
      <w:pPr>
        <w:jc w:val="both"/>
        <w:rPr>
          <w:rFonts w:eastAsia="Times New Roman"/>
          <w:kern w:val="0"/>
          <w:lang w:eastAsia="ru-RU"/>
        </w:rPr>
      </w:pPr>
      <w:r>
        <w:rPr>
          <w:rFonts w:eastAsia="Times New Roman"/>
          <w:kern w:val="0"/>
          <w:lang w:eastAsia="ru-RU"/>
        </w:rPr>
        <w:t>- формирование архивных фондов поселения;</w:t>
      </w:r>
    </w:p>
    <w:p w:rsidR="000B5E6F" w:rsidRDefault="000B5E6F" w:rsidP="001973E5">
      <w:pPr>
        <w:jc w:val="both"/>
        <w:rPr>
          <w:rFonts w:eastAsia="Times New Roman"/>
          <w:kern w:val="0"/>
          <w:lang w:eastAsia="ru-RU"/>
        </w:rPr>
      </w:pPr>
      <w:r>
        <w:rPr>
          <w:rFonts w:eastAsia="Times New Roman"/>
          <w:kern w:val="0"/>
          <w:lang w:eastAsia="ru-RU"/>
        </w:rPr>
        <w:t>- организация сбора и вывоза бытовых отходов и мусора;</w:t>
      </w:r>
    </w:p>
    <w:p w:rsidR="000B5E6F" w:rsidRDefault="000B5E6F" w:rsidP="001973E5">
      <w:pPr>
        <w:jc w:val="both"/>
        <w:rPr>
          <w:rFonts w:eastAsia="Times New Roman"/>
          <w:kern w:val="0"/>
          <w:lang w:eastAsia="ru-RU"/>
        </w:rPr>
      </w:pPr>
      <w:r>
        <w:rPr>
          <w:rFonts w:eastAsia="Times New Roman"/>
          <w:kern w:val="0"/>
          <w:lang w:eastAsia="ru-RU"/>
        </w:rPr>
        <w:t>- организация благоустройства и озеленения территории поселения, использования, охраны, защиты, воспроизводства городских лесов, лесов особо охраняемых природных территорий, расположенных в границах населенных пунктов поселения;</w:t>
      </w:r>
    </w:p>
    <w:p w:rsidR="000B5E6F" w:rsidRDefault="000B5E6F" w:rsidP="001973E5">
      <w:pPr>
        <w:jc w:val="both"/>
        <w:rPr>
          <w:rFonts w:eastAsia="Times New Roman"/>
          <w:kern w:val="0"/>
          <w:lang w:eastAsia="ru-RU"/>
        </w:rPr>
      </w:pPr>
      <w:r>
        <w:rPr>
          <w:rFonts w:eastAsia="Times New Roman"/>
          <w:kern w:val="0"/>
          <w:lang w:eastAsia="ru-RU"/>
        </w:rPr>
        <w:t>- присвоение наименований улицам, площадям и иным территориям проживания граждан в населенных пунктах, установление нумерации домов, организация освещения улиц и установки указателей с наименованиями улиц и номерами домов;</w:t>
      </w:r>
    </w:p>
    <w:p w:rsidR="000B5E6F" w:rsidRDefault="000B5E6F" w:rsidP="001973E5">
      <w:pPr>
        <w:jc w:val="both"/>
        <w:rPr>
          <w:rFonts w:eastAsia="Times New Roman"/>
          <w:kern w:val="0"/>
          <w:lang w:eastAsia="ru-RU"/>
        </w:rPr>
      </w:pPr>
      <w:r>
        <w:rPr>
          <w:rFonts w:eastAsia="Times New Roman"/>
          <w:kern w:val="0"/>
          <w:lang w:eastAsia="ru-RU"/>
        </w:rPr>
        <w:t>- организация ритуальных услуг и содержание мест захоронения;</w:t>
      </w:r>
    </w:p>
    <w:p w:rsidR="000B5E6F" w:rsidRDefault="000B5E6F" w:rsidP="001973E5">
      <w:pPr>
        <w:jc w:val="both"/>
        <w:rPr>
          <w:rFonts w:eastAsia="Times New Roman"/>
          <w:kern w:val="0"/>
          <w:lang w:eastAsia="ru-RU"/>
        </w:rPr>
      </w:pPr>
      <w:r>
        <w:rPr>
          <w:rFonts w:eastAsia="Times New Roman"/>
          <w:kern w:val="0"/>
          <w:lang w:eastAsia="ru-RU"/>
        </w:rPr>
        <w:t>- организация и осуществление мероприятий по гражданской обороне, защите населения и территории поселения от чрезвычайных ситуаций природного и техногенного характера;</w:t>
      </w:r>
    </w:p>
    <w:p w:rsidR="000B5E6F" w:rsidRDefault="000B5E6F" w:rsidP="001973E5">
      <w:pPr>
        <w:jc w:val="both"/>
        <w:rPr>
          <w:rFonts w:eastAsia="Times New Roman"/>
          <w:kern w:val="0"/>
          <w:lang w:eastAsia="ru-RU"/>
        </w:rPr>
      </w:pPr>
      <w:r>
        <w:rPr>
          <w:rFonts w:eastAsia="Times New Roman"/>
          <w:kern w:val="0"/>
          <w:lang w:eastAsia="ru-RU"/>
        </w:rPr>
        <w:t>- создание, содержание и организация деятельности аварийно-спасательных служб и аварийно-спасательных формирований на территории поселения;</w:t>
      </w:r>
    </w:p>
    <w:p w:rsidR="000B5E6F" w:rsidRDefault="000B5E6F" w:rsidP="001973E5">
      <w:pPr>
        <w:jc w:val="both"/>
        <w:rPr>
          <w:rFonts w:eastAsia="Times New Roman"/>
          <w:kern w:val="0"/>
          <w:lang w:eastAsia="ru-RU"/>
        </w:rPr>
      </w:pPr>
      <w:r>
        <w:rPr>
          <w:rFonts w:eastAsia="Times New Roman"/>
          <w:kern w:val="0"/>
          <w:lang w:eastAsia="ru-RU"/>
        </w:rPr>
        <w:t>- осуществление мероприятий по обеспечению безопасности людей на водных объектах, охране их жизни и здоровья;</w:t>
      </w:r>
    </w:p>
    <w:p w:rsidR="000B5E6F" w:rsidRDefault="000B5E6F" w:rsidP="001973E5">
      <w:pPr>
        <w:jc w:val="both"/>
        <w:rPr>
          <w:rFonts w:eastAsia="Times New Roman"/>
          <w:kern w:val="0"/>
          <w:lang w:eastAsia="ru-RU"/>
        </w:rPr>
      </w:pPr>
      <w:r>
        <w:rPr>
          <w:rFonts w:eastAsia="Times New Roman"/>
          <w:kern w:val="0"/>
          <w:lang w:eastAsia="ru-RU"/>
        </w:rPr>
        <w:t>- создание, развитие и обеспечение охраны лечебно-оздоровительных местностей и курортов местного значения на территории поселения;</w:t>
      </w:r>
    </w:p>
    <w:p w:rsidR="000B5E6F" w:rsidRDefault="000B5E6F" w:rsidP="001973E5">
      <w:pPr>
        <w:jc w:val="both"/>
        <w:rPr>
          <w:rFonts w:eastAsia="Times New Roman"/>
          <w:kern w:val="0"/>
          <w:lang w:eastAsia="ru-RU"/>
        </w:rPr>
      </w:pPr>
      <w:r>
        <w:rPr>
          <w:rFonts w:eastAsia="Times New Roman"/>
          <w:kern w:val="0"/>
          <w:lang w:eastAsia="ru-RU"/>
        </w:rPr>
        <w:t>- содействие в развитии сельскохозяйственного производства, создание условий для развития малого и среднего предпринимательства;</w:t>
      </w:r>
    </w:p>
    <w:p w:rsidR="000B5E6F" w:rsidRDefault="000B5E6F" w:rsidP="001973E5">
      <w:pPr>
        <w:jc w:val="both"/>
        <w:rPr>
          <w:rFonts w:eastAsia="Times New Roman"/>
          <w:kern w:val="0"/>
          <w:lang w:eastAsia="ru-RU"/>
        </w:rPr>
      </w:pPr>
      <w:r>
        <w:rPr>
          <w:rFonts w:eastAsia="Times New Roman"/>
          <w:kern w:val="0"/>
          <w:lang w:eastAsia="ru-RU"/>
        </w:rPr>
        <w:t>- организация и осуществление мероприятий по работе с детьми и молодежью в поселении;</w:t>
      </w:r>
    </w:p>
    <w:p w:rsidR="000B5E6F" w:rsidRDefault="000B5E6F" w:rsidP="001973E5">
      <w:pPr>
        <w:jc w:val="both"/>
        <w:rPr>
          <w:rFonts w:eastAsia="Times New Roman"/>
          <w:kern w:val="0"/>
          <w:lang w:eastAsia="ru-RU"/>
        </w:rPr>
      </w:pPr>
      <w:r>
        <w:rPr>
          <w:rFonts w:eastAsia="Times New Roman"/>
          <w:kern w:val="0"/>
          <w:lang w:eastAsia="ru-RU"/>
        </w:rPr>
        <w:t>- осуществление в пределах, установленных водным законодательством Российской Федерации, полномочий собственника водных объектов, информирование населения об ограничениях их использования;</w:t>
      </w:r>
    </w:p>
    <w:p w:rsidR="000B5E6F" w:rsidRDefault="000B5E6F" w:rsidP="001973E5">
      <w:pPr>
        <w:jc w:val="both"/>
        <w:rPr>
          <w:rFonts w:eastAsia="Times New Roman"/>
          <w:kern w:val="0"/>
          <w:lang w:eastAsia="ru-RU"/>
        </w:rPr>
      </w:pPr>
      <w:r>
        <w:rPr>
          <w:rFonts w:eastAsia="Times New Roman"/>
          <w:kern w:val="0"/>
          <w:lang w:eastAsia="ru-RU"/>
        </w:rPr>
        <w:t>- осуществление муниципального лесного контроля и надзора</w:t>
      </w:r>
    </w:p>
    <w:p w:rsidR="000B5E6F" w:rsidRPr="001973E5" w:rsidRDefault="000B5E6F" w:rsidP="001973E5">
      <w:pPr>
        <w:jc w:val="both"/>
        <w:rPr>
          <w:rFonts w:eastAsia="Times New Roman"/>
          <w:kern w:val="0"/>
          <w:lang w:eastAsia="ru-RU"/>
        </w:rPr>
      </w:pPr>
      <w:r>
        <w:rPr>
          <w:rFonts w:eastAsia="Times New Roman"/>
          <w:kern w:val="0"/>
          <w:lang w:eastAsia="ru-RU"/>
        </w:rPr>
        <w:t>- создание условий для деятельности добровольных формирований населения по охране общественного порядка</w:t>
      </w:r>
      <w:r w:rsidR="003E3F8A">
        <w:rPr>
          <w:rFonts w:eastAsia="Times New Roman"/>
          <w:kern w:val="0"/>
          <w:lang w:eastAsia="ru-RU"/>
        </w:rPr>
        <w:t>.</w:t>
      </w:r>
    </w:p>
    <w:p w:rsidR="008667C3" w:rsidRDefault="008667C3" w:rsidP="001973E5">
      <w:pPr>
        <w:pStyle w:val="ConsPlusNormal"/>
        <w:widowControl/>
        <w:ind w:firstLine="567"/>
        <w:jc w:val="both"/>
        <w:rPr>
          <w:rFonts w:ascii="Times New Roman" w:hAnsi="Times New Roman"/>
          <w:sz w:val="24"/>
          <w:szCs w:val="24"/>
        </w:rPr>
      </w:pPr>
      <w:r>
        <w:rPr>
          <w:rFonts w:ascii="Times New Roman" w:hAnsi="Times New Roman"/>
          <w:sz w:val="24"/>
          <w:szCs w:val="24"/>
        </w:rPr>
        <w:t xml:space="preserve">При разработке Генерального плана </w:t>
      </w:r>
      <w:r w:rsidR="004573EB">
        <w:rPr>
          <w:rFonts w:ascii="Times New Roman" w:hAnsi="Times New Roman"/>
          <w:sz w:val="24"/>
          <w:szCs w:val="24"/>
        </w:rPr>
        <w:t>Никольск</w:t>
      </w:r>
      <w:r>
        <w:rPr>
          <w:rFonts w:ascii="Times New Roman" w:hAnsi="Times New Roman"/>
          <w:sz w:val="24"/>
          <w:szCs w:val="24"/>
        </w:rPr>
        <w:t>ого сельского поселения должно учитываться размещение объектов федерального, регионального и районного значения.</w:t>
      </w:r>
    </w:p>
    <w:p w:rsidR="008667C3" w:rsidRPr="001E19EC" w:rsidRDefault="008667C3" w:rsidP="001973E5">
      <w:pPr>
        <w:ind w:firstLine="567"/>
        <w:jc w:val="both"/>
        <w:rPr>
          <w:lang w:eastAsia="en-US" w:bidi="en-US"/>
        </w:rPr>
      </w:pPr>
      <w:r>
        <w:rPr>
          <w:lang w:eastAsia="en-US" w:bidi="en-US"/>
        </w:rPr>
        <w:t>Основные о</w:t>
      </w:r>
      <w:r w:rsidRPr="001E19EC">
        <w:rPr>
          <w:lang w:eastAsia="en-US" w:bidi="en-US"/>
        </w:rPr>
        <w:t>бъекты капитального строительства федерального значения:</w:t>
      </w:r>
    </w:p>
    <w:p w:rsidR="008667C3" w:rsidRDefault="008667C3" w:rsidP="001973E5">
      <w:pPr>
        <w:ind w:firstLine="567"/>
        <w:jc w:val="both"/>
        <w:rPr>
          <w:rFonts w:eastAsia="Times New Roman"/>
          <w:i/>
          <w:color w:val="000000"/>
        </w:rPr>
      </w:pPr>
      <w:r w:rsidRPr="004475D4">
        <w:rPr>
          <w:rFonts w:eastAsia="Times New Roman"/>
          <w:i/>
          <w:color w:val="000000"/>
        </w:rPr>
        <w:t xml:space="preserve">-Инженерная инфраструктура: </w:t>
      </w:r>
      <w:r w:rsidR="004573EB">
        <w:rPr>
          <w:rFonts w:eastAsia="Times New Roman"/>
          <w:i/>
          <w:color w:val="000000"/>
        </w:rPr>
        <w:t>ЛЭП 220, ЛЭП 110</w:t>
      </w:r>
      <w:r>
        <w:rPr>
          <w:rFonts w:eastAsia="Times New Roman"/>
          <w:i/>
          <w:color w:val="000000"/>
        </w:rPr>
        <w:t>.</w:t>
      </w:r>
    </w:p>
    <w:p w:rsidR="004573EB" w:rsidRPr="004573EB" w:rsidRDefault="004573EB" w:rsidP="001973E5">
      <w:pPr>
        <w:ind w:firstLine="567"/>
        <w:jc w:val="both"/>
        <w:rPr>
          <w:rFonts w:eastAsia="Times New Roman"/>
          <w:i/>
        </w:rPr>
      </w:pPr>
      <w:r>
        <w:rPr>
          <w:rFonts w:eastAsia="Times New Roman"/>
          <w:i/>
          <w:color w:val="000000"/>
        </w:rPr>
        <w:t xml:space="preserve">-Транспортная инфраструктура: участок федеральной автодороги </w:t>
      </w:r>
      <w:r w:rsidRPr="004573EB">
        <w:rPr>
          <w:i/>
        </w:rPr>
        <w:t>М4 «Дон» (Е115) Ярославль – Москва – Воронеж – Ростов-на-Дону – Краснодар – Новороссийск</w:t>
      </w:r>
      <w:r w:rsidRPr="004573EB">
        <w:rPr>
          <w:rFonts w:eastAsia="Times New Roman"/>
          <w:i/>
          <w:color w:val="000000"/>
        </w:rPr>
        <w:t>.</w:t>
      </w:r>
    </w:p>
    <w:p w:rsidR="008667C3" w:rsidRPr="004475D4" w:rsidRDefault="008667C3" w:rsidP="001973E5">
      <w:pPr>
        <w:ind w:firstLine="567"/>
        <w:jc w:val="both"/>
        <w:rPr>
          <w:lang w:eastAsia="en-US" w:bidi="en-US"/>
        </w:rPr>
      </w:pPr>
      <w:r>
        <w:rPr>
          <w:lang w:eastAsia="en-US" w:bidi="en-US"/>
        </w:rPr>
        <w:t>Основные о</w:t>
      </w:r>
      <w:r w:rsidRPr="004475D4">
        <w:rPr>
          <w:lang w:eastAsia="en-US" w:bidi="en-US"/>
        </w:rPr>
        <w:t>бъекты капитального строительства регионального значения:</w:t>
      </w:r>
    </w:p>
    <w:p w:rsidR="008667C3" w:rsidRPr="004573EB" w:rsidRDefault="008667C3" w:rsidP="001973E5">
      <w:pPr>
        <w:jc w:val="both"/>
        <w:rPr>
          <w:i/>
        </w:rPr>
      </w:pPr>
      <w:r w:rsidRPr="004475D4">
        <w:rPr>
          <w:i/>
          <w:lang w:eastAsia="en-US" w:bidi="en-US"/>
        </w:rPr>
        <w:t xml:space="preserve">- Транспортная инфраструктура: участки автомобильных дорог </w:t>
      </w:r>
      <w:r w:rsidR="004573EB" w:rsidRPr="004573EB">
        <w:rPr>
          <w:i/>
          <w:iCs/>
          <w:shd w:val="clear" w:color="auto" w:fill="FFFFFF"/>
        </w:rPr>
        <w:t>М «Дон» - с. 2-е Никольское</w:t>
      </w:r>
      <w:r w:rsidR="004573EB" w:rsidRPr="004573EB">
        <w:rPr>
          <w:i/>
        </w:rPr>
        <w:t xml:space="preserve">; </w:t>
      </w:r>
      <w:r w:rsidR="004573EB" w:rsidRPr="004573EB">
        <w:rPr>
          <w:i/>
          <w:iCs/>
          <w:shd w:val="clear" w:color="auto" w:fill="FFFFFF"/>
        </w:rPr>
        <w:t>М «Дон» - Бобров – Таловая – Новохоперск</w:t>
      </w:r>
      <w:r w:rsidR="004573EB" w:rsidRPr="004573EB">
        <w:rPr>
          <w:i/>
        </w:rPr>
        <w:t xml:space="preserve">; </w:t>
      </w:r>
      <w:r w:rsidR="004573EB" w:rsidRPr="004573EB">
        <w:rPr>
          <w:i/>
          <w:iCs/>
          <w:shd w:val="clear" w:color="auto" w:fill="FFFFFF"/>
        </w:rPr>
        <w:t xml:space="preserve">«М «Дон» - сан. им. </w:t>
      </w:r>
      <w:proofErr w:type="spellStart"/>
      <w:r w:rsidR="004573EB" w:rsidRPr="004573EB">
        <w:rPr>
          <w:i/>
          <w:iCs/>
          <w:shd w:val="clear" w:color="auto" w:fill="FFFFFF"/>
        </w:rPr>
        <w:t>Цюрупы</w:t>
      </w:r>
      <w:proofErr w:type="spellEnd"/>
      <w:r w:rsidR="004573EB" w:rsidRPr="004573EB">
        <w:rPr>
          <w:i/>
          <w:iCs/>
          <w:shd w:val="clear" w:color="auto" w:fill="FFFFFF"/>
        </w:rPr>
        <w:t xml:space="preserve"> – Владимировка – М «Дон» - х. Соколовский</w:t>
      </w:r>
      <w:r w:rsidRPr="004573EB">
        <w:rPr>
          <w:rFonts w:eastAsia="Times New Roman"/>
          <w:i/>
        </w:rPr>
        <w:t>).</w:t>
      </w:r>
    </w:p>
    <w:p w:rsidR="008667C3" w:rsidRDefault="008667C3" w:rsidP="001973E5">
      <w:pPr>
        <w:widowControl/>
        <w:snapToGrid w:val="0"/>
        <w:spacing w:line="100" w:lineRule="atLeast"/>
        <w:ind w:firstLine="567"/>
        <w:jc w:val="both"/>
        <w:rPr>
          <w:rFonts w:eastAsia="Times New Roman"/>
          <w:i/>
        </w:rPr>
      </w:pPr>
      <w:r w:rsidRPr="004475D4">
        <w:rPr>
          <w:rFonts w:eastAsia="Times New Roman"/>
          <w:i/>
        </w:rPr>
        <w:t xml:space="preserve">- Объекты культурного наследия: </w:t>
      </w:r>
      <w:r w:rsidR="004573EB">
        <w:rPr>
          <w:rFonts w:eastAsia="Times New Roman"/>
          <w:i/>
        </w:rPr>
        <w:t>6</w:t>
      </w:r>
      <w:r w:rsidRPr="004475D4">
        <w:rPr>
          <w:rFonts w:eastAsia="Times New Roman"/>
          <w:i/>
        </w:rPr>
        <w:t xml:space="preserve"> объект</w:t>
      </w:r>
      <w:r>
        <w:rPr>
          <w:rFonts w:eastAsia="Times New Roman"/>
          <w:i/>
        </w:rPr>
        <w:t>ов</w:t>
      </w:r>
      <w:r w:rsidRPr="004475D4">
        <w:rPr>
          <w:rFonts w:eastAsia="Times New Roman"/>
          <w:i/>
        </w:rPr>
        <w:t xml:space="preserve"> культурного наследия</w:t>
      </w:r>
    </w:p>
    <w:p w:rsidR="008667C3" w:rsidRPr="004475D4" w:rsidRDefault="008667C3" w:rsidP="001973E5">
      <w:pPr>
        <w:ind w:firstLine="567"/>
        <w:jc w:val="both"/>
        <w:rPr>
          <w:lang w:eastAsia="en-US" w:bidi="en-US"/>
        </w:rPr>
      </w:pPr>
      <w:r>
        <w:rPr>
          <w:lang w:eastAsia="en-US" w:bidi="en-US"/>
        </w:rPr>
        <w:t>Основные о</w:t>
      </w:r>
      <w:r w:rsidRPr="004475D4">
        <w:rPr>
          <w:lang w:eastAsia="en-US" w:bidi="en-US"/>
        </w:rPr>
        <w:t>бъекты капитального строительства районного значения:</w:t>
      </w:r>
    </w:p>
    <w:p w:rsidR="008667C3" w:rsidRPr="001E19EC" w:rsidRDefault="008667C3" w:rsidP="001973E5">
      <w:pPr>
        <w:ind w:firstLine="567"/>
        <w:jc w:val="both"/>
        <w:rPr>
          <w:i/>
          <w:lang w:eastAsia="en-US" w:bidi="en-US"/>
        </w:rPr>
      </w:pPr>
      <w:r w:rsidRPr="004475D4">
        <w:rPr>
          <w:i/>
          <w:lang w:eastAsia="en-US" w:bidi="en-US"/>
        </w:rPr>
        <w:t>- Здани</w:t>
      </w:r>
      <w:r w:rsidR="004573EB">
        <w:rPr>
          <w:i/>
          <w:lang w:eastAsia="en-US" w:bidi="en-US"/>
        </w:rPr>
        <w:t>е</w:t>
      </w:r>
      <w:r>
        <w:rPr>
          <w:i/>
          <w:lang w:eastAsia="en-US" w:bidi="en-US"/>
        </w:rPr>
        <w:t xml:space="preserve"> школ</w:t>
      </w:r>
      <w:r w:rsidR="004573EB">
        <w:rPr>
          <w:i/>
          <w:lang w:eastAsia="en-US" w:bidi="en-US"/>
        </w:rPr>
        <w:t>ы</w:t>
      </w:r>
      <w:r w:rsidRPr="004475D4">
        <w:rPr>
          <w:i/>
          <w:lang w:eastAsia="en-US" w:bidi="en-US"/>
        </w:rPr>
        <w:t xml:space="preserve">, </w:t>
      </w:r>
      <w:r w:rsidR="004573EB">
        <w:rPr>
          <w:i/>
          <w:lang w:eastAsia="en-US" w:bidi="en-US"/>
        </w:rPr>
        <w:t>ФАП.</w:t>
      </w:r>
    </w:p>
    <w:p w:rsidR="001973E5" w:rsidRDefault="001973E5" w:rsidP="00BA2E5F">
      <w:pPr>
        <w:pStyle w:val="ConsPlusNormal"/>
        <w:widowControl/>
        <w:ind w:firstLine="567"/>
        <w:jc w:val="both"/>
        <w:rPr>
          <w:rFonts w:ascii="Times New Roman" w:hAnsi="Times New Roman"/>
          <w:sz w:val="24"/>
          <w:szCs w:val="24"/>
        </w:rPr>
      </w:pPr>
    </w:p>
    <w:p w:rsidR="00BA2E5F" w:rsidRPr="00E41D60" w:rsidRDefault="00BA2E5F" w:rsidP="00BA2E5F">
      <w:pPr>
        <w:pStyle w:val="ConsPlusNormal"/>
        <w:widowControl/>
        <w:ind w:firstLine="567"/>
        <w:jc w:val="both"/>
        <w:rPr>
          <w:rFonts w:ascii="Times New Roman" w:hAnsi="Times New Roman"/>
          <w:sz w:val="24"/>
          <w:szCs w:val="24"/>
        </w:rPr>
      </w:pPr>
      <w:r w:rsidRPr="00E41D60">
        <w:rPr>
          <w:rFonts w:ascii="Times New Roman" w:hAnsi="Times New Roman"/>
          <w:sz w:val="24"/>
          <w:szCs w:val="24"/>
        </w:rPr>
        <w:t xml:space="preserve">Учет интересов Российской Федерации, Воронежской области, </w:t>
      </w:r>
      <w:r w:rsidR="004573EB">
        <w:rPr>
          <w:rFonts w:ascii="Times New Roman" w:hAnsi="Times New Roman"/>
          <w:sz w:val="24"/>
          <w:szCs w:val="24"/>
        </w:rPr>
        <w:t>Бобровск</w:t>
      </w:r>
      <w:r w:rsidR="000E57B2">
        <w:rPr>
          <w:rFonts w:ascii="Times New Roman" w:hAnsi="Times New Roman"/>
          <w:sz w:val="24"/>
          <w:szCs w:val="24"/>
        </w:rPr>
        <w:t>ого</w:t>
      </w:r>
      <w:r w:rsidR="00071F9B" w:rsidRPr="00E41D60">
        <w:rPr>
          <w:rFonts w:ascii="Times New Roman" w:hAnsi="Times New Roman"/>
          <w:sz w:val="24"/>
          <w:szCs w:val="24"/>
        </w:rPr>
        <w:t xml:space="preserve"> </w:t>
      </w:r>
      <w:r w:rsidRPr="00E41D60">
        <w:rPr>
          <w:rFonts w:ascii="Times New Roman" w:hAnsi="Times New Roman"/>
          <w:sz w:val="24"/>
          <w:szCs w:val="24"/>
        </w:rPr>
        <w:t xml:space="preserve">муниципального района, сопредельных муниципальных образований в составе </w:t>
      </w:r>
      <w:r w:rsidR="004C0ED7" w:rsidRPr="00E41D60">
        <w:rPr>
          <w:rFonts w:ascii="Times New Roman" w:hAnsi="Times New Roman"/>
          <w:sz w:val="24"/>
          <w:szCs w:val="24"/>
        </w:rPr>
        <w:t>Г</w:t>
      </w:r>
      <w:r w:rsidRPr="00E41D60">
        <w:rPr>
          <w:rFonts w:ascii="Times New Roman" w:hAnsi="Times New Roman"/>
          <w:sz w:val="24"/>
          <w:szCs w:val="24"/>
        </w:rPr>
        <w:t xml:space="preserve">енерального плана </w:t>
      </w:r>
      <w:r w:rsidR="004573EB">
        <w:rPr>
          <w:rFonts w:ascii="Times New Roman" w:eastAsia="Times New Roman" w:hAnsi="Times New Roman" w:cs="Times New Roman"/>
          <w:bCs/>
          <w:kern w:val="0"/>
          <w:sz w:val="24"/>
          <w:szCs w:val="24"/>
          <w:lang w:eastAsia="ru-RU"/>
        </w:rPr>
        <w:t>Никольск</w:t>
      </w:r>
      <w:r w:rsidR="00654294">
        <w:rPr>
          <w:rFonts w:ascii="Times New Roman" w:eastAsia="Times New Roman" w:hAnsi="Times New Roman" w:cs="Times New Roman"/>
          <w:bCs/>
          <w:kern w:val="0"/>
          <w:sz w:val="24"/>
          <w:szCs w:val="24"/>
          <w:lang w:eastAsia="ru-RU"/>
        </w:rPr>
        <w:t>ого</w:t>
      </w:r>
      <w:r w:rsidRPr="00E41D60">
        <w:rPr>
          <w:rFonts w:ascii="Times New Roman" w:hAnsi="Times New Roman"/>
          <w:sz w:val="24"/>
          <w:szCs w:val="24"/>
        </w:rPr>
        <w:t xml:space="preserve"> сельского поселения, осуществляется следующими мероприятиями территориального планирования:</w:t>
      </w:r>
    </w:p>
    <w:p w:rsidR="00BA2E5F" w:rsidRPr="00E41D60" w:rsidRDefault="00BA2E5F" w:rsidP="00BA2E5F">
      <w:pPr>
        <w:pStyle w:val="ConsPlusNormal"/>
        <w:widowControl/>
        <w:ind w:firstLine="567"/>
        <w:jc w:val="both"/>
        <w:rPr>
          <w:rFonts w:ascii="Times New Roman" w:hAnsi="Times New Roman"/>
          <w:sz w:val="24"/>
          <w:szCs w:val="24"/>
        </w:rPr>
      </w:pPr>
      <w:r w:rsidRPr="00E41D60">
        <w:rPr>
          <w:rFonts w:ascii="Times New Roman" w:hAnsi="Times New Roman"/>
          <w:sz w:val="24"/>
          <w:szCs w:val="24"/>
        </w:rPr>
        <w:lastRenderedPageBreak/>
        <w:t xml:space="preserve">- реализацией основных решений документов территориального планирования Российской Федерации, федеральных целевых программ и иных документов программного характера в области развития территорий, установления и соблюдения режима ограничений на использование территорий в пределах полномочий </w:t>
      </w:r>
      <w:r w:rsidR="004C0ED7" w:rsidRPr="00E41D60">
        <w:rPr>
          <w:rFonts w:ascii="Times New Roman" w:hAnsi="Times New Roman"/>
          <w:sz w:val="24"/>
          <w:szCs w:val="24"/>
        </w:rPr>
        <w:t>поселения</w:t>
      </w:r>
      <w:r w:rsidRPr="00E41D60">
        <w:rPr>
          <w:rFonts w:ascii="Times New Roman" w:hAnsi="Times New Roman"/>
          <w:sz w:val="24"/>
          <w:szCs w:val="24"/>
        </w:rPr>
        <w:t>;</w:t>
      </w:r>
    </w:p>
    <w:p w:rsidR="00BA2E5F" w:rsidRPr="00E41D60" w:rsidRDefault="00BA2E5F" w:rsidP="00BA2E5F">
      <w:pPr>
        <w:pStyle w:val="ConsPlusNormal"/>
        <w:widowControl/>
        <w:ind w:firstLine="567"/>
        <w:jc w:val="both"/>
        <w:rPr>
          <w:rFonts w:ascii="Times New Roman" w:hAnsi="Times New Roman"/>
          <w:sz w:val="24"/>
          <w:szCs w:val="24"/>
        </w:rPr>
      </w:pPr>
      <w:r w:rsidRPr="00E41D60">
        <w:rPr>
          <w:rFonts w:ascii="Times New Roman" w:hAnsi="Times New Roman"/>
          <w:sz w:val="24"/>
          <w:szCs w:val="24"/>
        </w:rPr>
        <w:t xml:space="preserve">- реализацией основных решений документов территориального планирования Воронежской области, областных целевых программ и иных документов программного характера в области развития территорий, установления и соблюдения режима ограничений на использование территорий в пределах полномочий </w:t>
      </w:r>
      <w:r w:rsidR="004C0ED7" w:rsidRPr="00E41D60">
        <w:rPr>
          <w:rFonts w:ascii="Times New Roman" w:hAnsi="Times New Roman"/>
          <w:sz w:val="24"/>
          <w:szCs w:val="24"/>
        </w:rPr>
        <w:t>поселения;</w:t>
      </w:r>
    </w:p>
    <w:p w:rsidR="00BA2E5F" w:rsidRPr="00E41D60" w:rsidRDefault="00BA2E5F" w:rsidP="00BA2E5F">
      <w:pPr>
        <w:pStyle w:val="ConsPlusNormal"/>
        <w:widowControl/>
        <w:ind w:firstLine="567"/>
        <w:jc w:val="both"/>
        <w:rPr>
          <w:rFonts w:ascii="Times New Roman" w:hAnsi="Times New Roman"/>
          <w:sz w:val="24"/>
          <w:szCs w:val="24"/>
        </w:rPr>
      </w:pPr>
      <w:r w:rsidRPr="00E41D60">
        <w:rPr>
          <w:rFonts w:ascii="Times New Roman" w:hAnsi="Times New Roman"/>
          <w:sz w:val="24"/>
          <w:szCs w:val="24"/>
        </w:rPr>
        <w:t xml:space="preserve">- реализацией программы социально-экономического развития </w:t>
      </w:r>
      <w:r w:rsidR="004573EB">
        <w:rPr>
          <w:rFonts w:ascii="Times New Roman" w:hAnsi="Times New Roman"/>
          <w:sz w:val="24"/>
          <w:szCs w:val="24"/>
        </w:rPr>
        <w:t>Бобровск</w:t>
      </w:r>
      <w:r w:rsidR="000E57B2">
        <w:rPr>
          <w:rFonts w:ascii="Times New Roman" w:hAnsi="Times New Roman"/>
          <w:sz w:val="24"/>
          <w:szCs w:val="24"/>
        </w:rPr>
        <w:t>ого</w:t>
      </w:r>
      <w:r w:rsidR="00071F9B" w:rsidRPr="00E41D60">
        <w:rPr>
          <w:rFonts w:ascii="Times New Roman" w:hAnsi="Times New Roman"/>
          <w:sz w:val="24"/>
          <w:szCs w:val="24"/>
        </w:rPr>
        <w:t xml:space="preserve"> </w:t>
      </w:r>
      <w:r w:rsidRPr="00E41D60">
        <w:rPr>
          <w:rFonts w:ascii="Times New Roman" w:hAnsi="Times New Roman"/>
          <w:sz w:val="24"/>
          <w:szCs w:val="24"/>
        </w:rPr>
        <w:t xml:space="preserve">муниципального района, целевых программ и иных документов программного характера в области развития территорий в пределах полномочий </w:t>
      </w:r>
      <w:r w:rsidR="004C0ED7" w:rsidRPr="00E41D60">
        <w:rPr>
          <w:rFonts w:ascii="Times New Roman" w:hAnsi="Times New Roman"/>
          <w:sz w:val="24"/>
          <w:szCs w:val="24"/>
        </w:rPr>
        <w:t>поселения</w:t>
      </w:r>
      <w:r w:rsidRPr="00E41D60">
        <w:rPr>
          <w:rFonts w:ascii="Times New Roman" w:hAnsi="Times New Roman"/>
          <w:sz w:val="24"/>
          <w:szCs w:val="24"/>
        </w:rPr>
        <w:t>;</w:t>
      </w:r>
    </w:p>
    <w:p w:rsidR="00BA2E5F" w:rsidRPr="00E41D60" w:rsidRDefault="00BA2E5F" w:rsidP="00BA2E5F">
      <w:pPr>
        <w:pStyle w:val="ConsPlusNormal"/>
        <w:widowControl/>
        <w:ind w:firstLine="567"/>
        <w:jc w:val="both"/>
        <w:rPr>
          <w:rFonts w:ascii="Times New Roman" w:hAnsi="Times New Roman"/>
          <w:sz w:val="24"/>
          <w:szCs w:val="24"/>
        </w:rPr>
      </w:pPr>
      <w:r w:rsidRPr="00E41D60">
        <w:rPr>
          <w:rFonts w:ascii="Times New Roman" w:hAnsi="Times New Roman"/>
          <w:sz w:val="24"/>
          <w:szCs w:val="24"/>
        </w:rPr>
        <w:t xml:space="preserve">- учетом интересов сопредельных муниципальных образований, отраженных в соответствующих документах территориального планирования, и ограничений на использование территорий, распространяющихся на территорию </w:t>
      </w:r>
      <w:r w:rsidR="004573EB">
        <w:rPr>
          <w:rFonts w:ascii="Times New Roman" w:eastAsia="Times New Roman" w:hAnsi="Times New Roman" w:cs="Times New Roman"/>
          <w:bCs/>
          <w:kern w:val="0"/>
          <w:sz w:val="24"/>
          <w:szCs w:val="24"/>
          <w:lang w:eastAsia="ru-RU"/>
        </w:rPr>
        <w:t>Никольск</w:t>
      </w:r>
      <w:r w:rsidR="00654294">
        <w:rPr>
          <w:rFonts w:ascii="Times New Roman" w:eastAsia="Times New Roman" w:hAnsi="Times New Roman" w:cs="Times New Roman"/>
          <w:bCs/>
          <w:kern w:val="0"/>
          <w:sz w:val="24"/>
          <w:szCs w:val="24"/>
          <w:lang w:eastAsia="ru-RU"/>
        </w:rPr>
        <w:t>ого</w:t>
      </w:r>
      <w:r w:rsidR="00561223" w:rsidRPr="00E41D60">
        <w:rPr>
          <w:rFonts w:ascii="Times New Roman" w:hAnsi="Times New Roman"/>
          <w:sz w:val="24"/>
          <w:szCs w:val="24"/>
        </w:rPr>
        <w:t xml:space="preserve"> </w:t>
      </w:r>
      <w:r w:rsidRPr="00E41D60">
        <w:rPr>
          <w:rFonts w:ascii="Times New Roman" w:hAnsi="Times New Roman"/>
          <w:sz w:val="24"/>
          <w:szCs w:val="24"/>
        </w:rPr>
        <w:t>сельского поселения.</w:t>
      </w:r>
    </w:p>
    <w:p w:rsidR="009F6580" w:rsidRPr="00E41D60" w:rsidRDefault="009F6580" w:rsidP="009F6580">
      <w:pPr>
        <w:rPr>
          <w:lang w:eastAsia="en-US" w:bidi="en-US"/>
        </w:rPr>
      </w:pPr>
    </w:p>
    <w:p w:rsidR="009F6580" w:rsidRPr="00FF7B54" w:rsidRDefault="009F6580" w:rsidP="00FF7B54">
      <w:pPr>
        <w:pStyle w:val="2"/>
        <w:spacing w:before="0" w:after="0"/>
        <w:jc w:val="center"/>
        <w:rPr>
          <w:rFonts w:ascii="Times New Roman" w:hAnsi="Times New Roman" w:cs="Times New Roman"/>
          <w:bCs w:val="0"/>
          <w:i w:val="0"/>
          <w:kern w:val="0"/>
          <w:sz w:val="24"/>
          <w:szCs w:val="24"/>
          <w:lang w:eastAsia="ru-RU"/>
        </w:rPr>
      </w:pPr>
      <w:r w:rsidRPr="00FF7B54">
        <w:rPr>
          <w:rFonts w:ascii="Times New Roman" w:hAnsi="Times New Roman" w:cs="Times New Roman"/>
          <w:bCs w:val="0"/>
          <w:i w:val="0"/>
          <w:kern w:val="0"/>
          <w:sz w:val="24"/>
          <w:szCs w:val="24"/>
          <w:lang w:eastAsia="ru-RU"/>
        </w:rPr>
        <w:t>2.1 Мероприятия по оптимизации административно</w:t>
      </w:r>
      <w:r w:rsidR="003E1BD6" w:rsidRPr="00FF7B54">
        <w:rPr>
          <w:rFonts w:ascii="Times New Roman" w:hAnsi="Times New Roman" w:cs="Times New Roman"/>
          <w:bCs w:val="0"/>
          <w:i w:val="0"/>
          <w:kern w:val="0"/>
          <w:sz w:val="24"/>
          <w:szCs w:val="24"/>
          <w:lang w:eastAsia="ru-RU"/>
        </w:rPr>
        <w:t>-территориального</w:t>
      </w:r>
      <w:r w:rsidRPr="00FF7B54">
        <w:rPr>
          <w:rFonts w:ascii="Times New Roman" w:hAnsi="Times New Roman" w:cs="Times New Roman"/>
          <w:bCs w:val="0"/>
          <w:i w:val="0"/>
          <w:kern w:val="0"/>
          <w:sz w:val="24"/>
          <w:szCs w:val="24"/>
          <w:lang w:eastAsia="ru-RU"/>
        </w:rPr>
        <w:t xml:space="preserve"> </w:t>
      </w:r>
      <w:r w:rsidR="003E1BD6" w:rsidRPr="00FF7B54">
        <w:rPr>
          <w:rFonts w:ascii="Times New Roman" w:hAnsi="Times New Roman" w:cs="Times New Roman"/>
          <w:bCs w:val="0"/>
          <w:i w:val="0"/>
          <w:kern w:val="0"/>
          <w:sz w:val="24"/>
          <w:szCs w:val="24"/>
          <w:lang w:eastAsia="ru-RU"/>
        </w:rPr>
        <w:t>устройства</w:t>
      </w:r>
      <w:r w:rsidR="00FF7B54" w:rsidRPr="00FF7B54">
        <w:rPr>
          <w:rFonts w:ascii="Times New Roman" w:hAnsi="Times New Roman" w:cs="Times New Roman"/>
          <w:bCs w:val="0"/>
          <w:i w:val="0"/>
          <w:kern w:val="0"/>
          <w:sz w:val="24"/>
          <w:szCs w:val="24"/>
          <w:lang w:eastAsia="ru-RU"/>
        </w:rPr>
        <w:t xml:space="preserve"> </w:t>
      </w:r>
      <w:r w:rsidR="004573EB" w:rsidRPr="00FF7B54">
        <w:rPr>
          <w:rFonts w:ascii="Times New Roman" w:hAnsi="Times New Roman" w:cs="Times New Roman"/>
          <w:bCs w:val="0"/>
          <w:i w:val="0"/>
          <w:kern w:val="0"/>
          <w:sz w:val="24"/>
          <w:szCs w:val="24"/>
          <w:lang w:eastAsia="ru-RU"/>
        </w:rPr>
        <w:t>Никольск</w:t>
      </w:r>
      <w:r w:rsidR="00654294" w:rsidRPr="00FF7B54">
        <w:rPr>
          <w:rFonts w:ascii="Times New Roman" w:hAnsi="Times New Roman" w:cs="Times New Roman"/>
          <w:bCs w:val="0"/>
          <w:i w:val="0"/>
          <w:kern w:val="0"/>
          <w:sz w:val="24"/>
          <w:szCs w:val="24"/>
          <w:lang w:eastAsia="ru-RU"/>
        </w:rPr>
        <w:t>ого</w:t>
      </w:r>
      <w:r w:rsidRPr="00FF7B54">
        <w:rPr>
          <w:rFonts w:ascii="Times New Roman" w:hAnsi="Times New Roman" w:cs="Times New Roman"/>
          <w:bCs w:val="0"/>
          <w:i w:val="0"/>
          <w:kern w:val="0"/>
          <w:sz w:val="24"/>
          <w:szCs w:val="24"/>
          <w:lang w:eastAsia="ru-RU"/>
        </w:rPr>
        <w:t xml:space="preserve"> сельского поселения</w:t>
      </w:r>
    </w:p>
    <w:p w:rsidR="00383613" w:rsidRPr="00383613" w:rsidRDefault="00383613" w:rsidP="00383613">
      <w:pPr>
        <w:pStyle w:val="ConsPlusNormal"/>
        <w:widowControl/>
        <w:ind w:firstLine="567"/>
        <w:jc w:val="both"/>
        <w:rPr>
          <w:rFonts w:ascii="Times New Roman" w:hAnsi="Times New Roman" w:cs="Times New Roman"/>
          <w:iCs/>
          <w:sz w:val="24"/>
          <w:szCs w:val="24"/>
          <w:shd w:val="clear" w:color="auto" w:fill="FFFFFF"/>
        </w:rPr>
      </w:pPr>
      <w:r w:rsidRPr="00C87551">
        <w:rPr>
          <w:rFonts w:ascii="Times New Roman" w:eastAsia="Times New Roman" w:hAnsi="Times New Roman" w:cs="Times New Roman"/>
          <w:bCs/>
          <w:sz w:val="24"/>
          <w:szCs w:val="24"/>
        </w:rPr>
        <w:t xml:space="preserve">Границы и статус </w:t>
      </w:r>
      <w:r w:rsidRPr="00C87551">
        <w:rPr>
          <w:rFonts w:ascii="Times New Roman" w:hAnsi="Times New Roman" w:cs="Times New Roman"/>
          <w:sz w:val="24"/>
          <w:szCs w:val="24"/>
        </w:rPr>
        <w:t>Никольского</w:t>
      </w:r>
      <w:r w:rsidRPr="00C87551">
        <w:rPr>
          <w:rFonts w:ascii="Times New Roman" w:eastAsia="Times New Roman" w:hAnsi="Times New Roman" w:cs="Times New Roman"/>
          <w:bCs/>
          <w:sz w:val="24"/>
          <w:szCs w:val="24"/>
        </w:rPr>
        <w:t xml:space="preserve"> сельского поселения установлены </w:t>
      </w:r>
      <w:r w:rsidRPr="00C87551">
        <w:rPr>
          <w:rFonts w:ascii="Times New Roman" w:hAnsi="Times New Roman" w:cs="Times New Roman"/>
          <w:iCs/>
          <w:sz w:val="24"/>
          <w:szCs w:val="24"/>
          <w:shd w:val="clear" w:color="auto" w:fill="FFFFFF"/>
        </w:rPr>
        <w:t xml:space="preserve">Законом Воронежской области от </w:t>
      </w:r>
      <w:r w:rsidRPr="00C87551">
        <w:rPr>
          <w:rFonts w:ascii="Times New Roman" w:eastAsia="Times New Roman" w:hAnsi="Times New Roman" w:cs="Times New Roman"/>
          <w:bCs/>
          <w:kern w:val="0"/>
          <w:sz w:val="24"/>
          <w:szCs w:val="24"/>
          <w:lang w:eastAsia="ru-RU"/>
        </w:rPr>
        <w:t xml:space="preserve">12 ноября 2004 года </w:t>
      </w:r>
      <w:r w:rsidRPr="00C87551">
        <w:rPr>
          <w:rFonts w:ascii="Times New Roman" w:eastAsia="Times New Roman" w:hAnsi="Times New Roman" w:cs="Times New Roman"/>
          <w:bCs/>
          <w:iCs/>
          <w:kern w:val="0"/>
          <w:sz w:val="24"/>
          <w:szCs w:val="24"/>
          <w:lang w:eastAsia="ru-RU"/>
        </w:rPr>
        <w:t xml:space="preserve">N 70-ОЗ (в ред. от </w:t>
      </w:r>
      <w:r w:rsidR="00C87551" w:rsidRPr="00C87551">
        <w:rPr>
          <w:rFonts w:ascii="Times New Roman" w:eastAsia="Times New Roman" w:hAnsi="Times New Roman" w:cs="Times New Roman"/>
          <w:bCs/>
          <w:iCs/>
          <w:kern w:val="0"/>
          <w:sz w:val="24"/>
          <w:szCs w:val="24"/>
          <w:lang w:eastAsia="ru-RU"/>
        </w:rPr>
        <w:t>18</w:t>
      </w:r>
      <w:r w:rsidRPr="00C87551">
        <w:rPr>
          <w:rFonts w:ascii="Times New Roman" w:eastAsia="Times New Roman" w:hAnsi="Times New Roman" w:cs="Times New Roman"/>
          <w:bCs/>
          <w:iCs/>
          <w:kern w:val="0"/>
          <w:sz w:val="24"/>
          <w:szCs w:val="24"/>
          <w:lang w:eastAsia="ru-RU"/>
        </w:rPr>
        <w:t>.07.20</w:t>
      </w:r>
      <w:r w:rsidR="00C87551" w:rsidRPr="00C87551">
        <w:rPr>
          <w:rFonts w:ascii="Times New Roman" w:eastAsia="Times New Roman" w:hAnsi="Times New Roman" w:cs="Times New Roman"/>
          <w:bCs/>
          <w:iCs/>
          <w:kern w:val="0"/>
          <w:sz w:val="24"/>
          <w:szCs w:val="24"/>
          <w:lang w:eastAsia="ru-RU"/>
        </w:rPr>
        <w:t xml:space="preserve">16 </w:t>
      </w:r>
      <w:r w:rsidRPr="00C87551">
        <w:rPr>
          <w:rFonts w:ascii="Times New Roman" w:eastAsia="Times New Roman" w:hAnsi="Times New Roman" w:cs="Times New Roman"/>
          <w:bCs/>
          <w:iCs/>
          <w:kern w:val="0"/>
          <w:sz w:val="24"/>
          <w:szCs w:val="24"/>
          <w:lang w:eastAsia="ru-RU"/>
        </w:rPr>
        <w:t>г.)</w:t>
      </w:r>
      <w:r w:rsidRPr="00C87551">
        <w:rPr>
          <w:rFonts w:ascii="Times New Roman" w:hAnsi="Times New Roman" w:cs="Times New Roman"/>
          <w:iCs/>
          <w:sz w:val="24"/>
          <w:szCs w:val="24"/>
          <w:shd w:val="clear" w:color="auto" w:fill="FFFFFF"/>
        </w:rPr>
        <w:t xml:space="preserve"> «Об установлении границ, наделении соответствующим статусом, определении административных центров </w:t>
      </w:r>
      <w:r w:rsidRPr="00C87551">
        <w:rPr>
          <w:rFonts w:ascii="Times New Roman" w:eastAsia="Times New Roman" w:hAnsi="Times New Roman" w:cs="Times New Roman"/>
          <w:bCs/>
          <w:kern w:val="0"/>
          <w:sz w:val="24"/>
          <w:szCs w:val="24"/>
          <w:lang w:eastAsia="ru-RU"/>
        </w:rPr>
        <w:t xml:space="preserve">муниципальных образований Бобровского, </w:t>
      </w:r>
      <w:proofErr w:type="spellStart"/>
      <w:r w:rsidRPr="00C87551">
        <w:rPr>
          <w:rFonts w:ascii="Times New Roman" w:eastAsia="Times New Roman" w:hAnsi="Times New Roman" w:cs="Times New Roman"/>
          <w:bCs/>
          <w:kern w:val="0"/>
          <w:sz w:val="24"/>
          <w:szCs w:val="24"/>
          <w:lang w:eastAsia="ru-RU"/>
        </w:rPr>
        <w:t>Воробьевского</w:t>
      </w:r>
      <w:proofErr w:type="spellEnd"/>
      <w:r w:rsidRPr="00C87551">
        <w:rPr>
          <w:rFonts w:ascii="Times New Roman" w:eastAsia="Times New Roman" w:hAnsi="Times New Roman" w:cs="Times New Roman"/>
          <w:bCs/>
          <w:kern w:val="0"/>
          <w:sz w:val="24"/>
          <w:szCs w:val="24"/>
          <w:lang w:eastAsia="ru-RU"/>
        </w:rPr>
        <w:t>, Кантемировского районов</w:t>
      </w:r>
      <w:r w:rsidRPr="00C87551">
        <w:rPr>
          <w:rFonts w:ascii="Times New Roman" w:hAnsi="Times New Roman" w:cs="Times New Roman"/>
          <w:iCs/>
          <w:sz w:val="24"/>
          <w:szCs w:val="24"/>
          <w:shd w:val="clear" w:color="auto" w:fill="FFFFFF"/>
        </w:rPr>
        <w:t>».</w:t>
      </w:r>
      <w:r w:rsidRPr="00383613">
        <w:rPr>
          <w:rFonts w:ascii="Times New Roman" w:hAnsi="Times New Roman" w:cs="Times New Roman"/>
          <w:iCs/>
          <w:sz w:val="24"/>
          <w:szCs w:val="24"/>
          <w:shd w:val="clear" w:color="auto" w:fill="FFFFFF"/>
        </w:rPr>
        <w:t xml:space="preserve"> </w:t>
      </w:r>
    </w:p>
    <w:p w:rsidR="00383613" w:rsidRDefault="00383613" w:rsidP="00167308">
      <w:pPr>
        <w:autoSpaceDE w:val="0"/>
        <w:autoSpaceDN w:val="0"/>
        <w:adjustRightInd w:val="0"/>
        <w:ind w:right="62" w:firstLine="567"/>
        <w:jc w:val="both"/>
      </w:pPr>
      <w:r w:rsidRPr="00DC4D15">
        <w:rPr>
          <w:iCs/>
        </w:rPr>
        <w:t>На территории поселения имеются земельные участки в</w:t>
      </w:r>
      <w:r w:rsidRPr="00DC4D15">
        <w:rPr>
          <w:iCs/>
          <w:spacing w:val="8"/>
        </w:rPr>
        <w:t xml:space="preserve"> </w:t>
      </w:r>
      <w:r w:rsidRPr="00DC4D15">
        <w:rPr>
          <w:iCs/>
          <w:spacing w:val="-6"/>
        </w:rPr>
        <w:t>с</w:t>
      </w:r>
      <w:r w:rsidRPr="00DC4D15">
        <w:rPr>
          <w:iCs/>
        </w:rPr>
        <w:t>ос</w:t>
      </w:r>
      <w:r w:rsidRPr="00DC4D15">
        <w:rPr>
          <w:iCs/>
          <w:spacing w:val="2"/>
        </w:rPr>
        <w:t>т</w:t>
      </w:r>
      <w:r w:rsidRPr="00DC4D15">
        <w:rPr>
          <w:iCs/>
        </w:rPr>
        <w:t xml:space="preserve">аве </w:t>
      </w:r>
      <w:r w:rsidRPr="00DC4D15">
        <w:rPr>
          <w:iCs/>
          <w:spacing w:val="-6"/>
        </w:rPr>
        <w:t>к</w:t>
      </w:r>
      <w:r w:rsidRPr="00DC4D15">
        <w:rPr>
          <w:iCs/>
        </w:rPr>
        <w:t>атегории з</w:t>
      </w:r>
      <w:r w:rsidRPr="00DC4D15">
        <w:rPr>
          <w:iCs/>
          <w:spacing w:val="-9"/>
        </w:rPr>
        <w:t>е</w:t>
      </w:r>
      <w:r w:rsidRPr="00DC4D15">
        <w:rPr>
          <w:iCs/>
          <w:spacing w:val="1"/>
        </w:rPr>
        <w:t>м</w:t>
      </w:r>
      <w:r w:rsidRPr="00DC4D15">
        <w:rPr>
          <w:iCs/>
          <w:spacing w:val="-6"/>
        </w:rPr>
        <w:t>е</w:t>
      </w:r>
      <w:r w:rsidRPr="00DC4D15">
        <w:rPr>
          <w:iCs/>
          <w:spacing w:val="-1"/>
        </w:rPr>
        <w:t>л</w:t>
      </w:r>
      <w:r w:rsidRPr="00DC4D15">
        <w:rPr>
          <w:iCs/>
        </w:rPr>
        <w:t xml:space="preserve">ь </w:t>
      </w:r>
      <w:r w:rsidRPr="00DC4D15">
        <w:rPr>
          <w:iCs/>
          <w:spacing w:val="-5"/>
        </w:rPr>
        <w:t>се</w:t>
      </w:r>
      <w:r w:rsidRPr="00DC4D15">
        <w:rPr>
          <w:iCs/>
          <w:spacing w:val="-1"/>
        </w:rPr>
        <w:t>л</w:t>
      </w:r>
      <w:r w:rsidRPr="00DC4D15">
        <w:rPr>
          <w:iCs/>
        </w:rPr>
        <w:t>ьс</w:t>
      </w:r>
      <w:r w:rsidRPr="00DC4D15">
        <w:rPr>
          <w:iCs/>
          <w:spacing w:val="-10"/>
        </w:rPr>
        <w:t>к</w:t>
      </w:r>
      <w:r w:rsidRPr="00DC4D15">
        <w:rPr>
          <w:iCs/>
          <w:spacing w:val="-4"/>
        </w:rPr>
        <w:t>о</w:t>
      </w:r>
      <w:r w:rsidRPr="00DC4D15">
        <w:rPr>
          <w:iCs/>
          <w:spacing w:val="-6"/>
        </w:rPr>
        <w:t>х</w:t>
      </w:r>
      <w:r w:rsidRPr="00DC4D15">
        <w:rPr>
          <w:iCs/>
          <w:spacing w:val="-4"/>
        </w:rPr>
        <w:t>о</w:t>
      </w:r>
      <w:r w:rsidRPr="00DC4D15">
        <w:rPr>
          <w:iCs/>
        </w:rPr>
        <w:t>зяйстве</w:t>
      </w:r>
      <w:r w:rsidRPr="00DC4D15">
        <w:rPr>
          <w:iCs/>
          <w:spacing w:val="1"/>
        </w:rPr>
        <w:t>нн</w:t>
      </w:r>
      <w:r w:rsidRPr="00DC4D15">
        <w:rPr>
          <w:iCs/>
        </w:rPr>
        <w:t xml:space="preserve">ого </w:t>
      </w:r>
      <w:r w:rsidRPr="00DC4D15">
        <w:rPr>
          <w:iCs/>
          <w:spacing w:val="-1"/>
        </w:rPr>
        <w:t>н</w:t>
      </w:r>
      <w:r w:rsidRPr="00DC4D15">
        <w:rPr>
          <w:iCs/>
        </w:rPr>
        <w:t>аз</w:t>
      </w:r>
      <w:r w:rsidRPr="00DC4D15">
        <w:rPr>
          <w:iCs/>
          <w:spacing w:val="1"/>
        </w:rPr>
        <w:t>н</w:t>
      </w:r>
      <w:r w:rsidRPr="00DC4D15">
        <w:rPr>
          <w:iCs/>
          <w:spacing w:val="-4"/>
        </w:rPr>
        <w:t>а</w:t>
      </w:r>
      <w:r w:rsidRPr="00DC4D15">
        <w:rPr>
          <w:iCs/>
        </w:rPr>
        <w:t>че</w:t>
      </w:r>
      <w:r w:rsidRPr="00DC4D15">
        <w:rPr>
          <w:iCs/>
          <w:spacing w:val="1"/>
        </w:rPr>
        <w:t>н</w:t>
      </w:r>
      <w:r w:rsidRPr="00DC4D15">
        <w:rPr>
          <w:iCs/>
        </w:rPr>
        <w:t xml:space="preserve">ия, </w:t>
      </w:r>
      <w:r w:rsidRPr="00DC4D15">
        <w:rPr>
          <w:iCs/>
          <w:spacing w:val="-10"/>
        </w:rPr>
        <w:t>к</w:t>
      </w:r>
      <w:r w:rsidRPr="00DC4D15">
        <w:rPr>
          <w:iCs/>
        </w:rPr>
        <w:t>отор</w:t>
      </w:r>
      <w:r w:rsidRPr="00DC4D15">
        <w:rPr>
          <w:iCs/>
          <w:spacing w:val="-1"/>
        </w:rPr>
        <w:t>ы</w:t>
      </w:r>
      <w:r w:rsidRPr="00DC4D15">
        <w:rPr>
          <w:iCs/>
        </w:rPr>
        <w:t>е</w:t>
      </w:r>
      <w:r w:rsidRPr="00DC4D15">
        <w:rPr>
          <w:iCs/>
          <w:spacing w:val="6"/>
        </w:rPr>
        <w:t xml:space="preserve"> </w:t>
      </w:r>
      <w:r w:rsidRPr="00DC4D15">
        <w:rPr>
          <w:iCs/>
          <w:spacing w:val="2"/>
        </w:rPr>
        <w:t>п</w:t>
      </w:r>
      <w:r w:rsidRPr="00DC4D15">
        <w:rPr>
          <w:iCs/>
          <w:spacing w:val="1"/>
        </w:rPr>
        <w:t>л</w:t>
      </w:r>
      <w:r w:rsidRPr="00DC4D15">
        <w:rPr>
          <w:iCs/>
        </w:rPr>
        <w:t>а</w:t>
      </w:r>
      <w:r w:rsidRPr="00DC4D15">
        <w:rPr>
          <w:iCs/>
          <w:spacing w:val="1"/>
        </w:rPr>
        <w:t>н</w:t>
      </w:r>
      <w:r w:rsidRPr="00DC4D15">
        <w:rPr>
          <w:iCs/>
        </w:rPr>
        <w:t>и</w:t>
      </w:r>
      <w:r w:rsidRPr="00DC4D15">
        <w:rPr>
          <w:iCs/>
          <w:spacing w:val="-4"/>
        </w:rPr>
        <w:t>р</w:t>
      </w:r>
      <w:r w:rsidRPr="00DC4D15">
        <w:rPr>
          <w:iCs/>
        </w:rPr>
        <w:t>у</w:t>
      </w:r>
      <w:r w:rsidRPr="00DC4D15">
        <w:rPr>
          <w:iCs/>
          <w:spacing w:val="-5"/>
        </w:rPr>
        <w:t>е</w:t>
      </w:r>
      <w:r w:rsidRPr="00DC4D15">
        <w:rPr>
          <w:iCs/>
        </w:rPr>
        <w:t>тся перев</w:t>
      </w:r>
      <w:r w:rsidRPr="00DC4D15">
        <w:rPr>
          <w:iCs/>
          <w:spacing w:val="-3"/>
        </w:rPr>
        <w:t>е</w:t>
      </w:r>
      <w:r w:rsidRPr="00DC4D15">
        <w:rPr>
          <w:iCs/>
        </w:rPr>
        <w:t xml:space="preserve">сти в </w:t>
      </w:r>
      <w:r w:rsidRPr="00DC4D15">
        <w:rPr>
          <w:iCs/>
          <w:spacing w:val="-6"/>
        </w:rPr>
        <w:t>к</w:t>
      </w:r>
      <w:r w:rsidRPr="00DC4D15">
        <w:rPr>
          <w:iCs/>
        </w:rPr>
        <w:t>атегор</w:t>
      </w:r>
      <w:r w:rsidRPr="00DC4D15">
        <w:rPr>
          <w:iCs/>
          <w:spacing w:val="-2"/>
        </w:rPr>
        <w:t>и</w:t>
      </w:r>
      <w:r w:rsidRPr="00DC4D15">
        <w:rPr>
          <w:iCs/>
        </w:rPr>
        <w:t>ю з</w:t>
      </w:r>
      <w:r w:rsidRPr="00DC4D15">
        <w:rPr>
          <w:iCs/>
          <w:spacing w:val="-6"/>
        </w:rPr>
        <w:t>е</w:t>
      </w:r>
      <w:r w:rsidRPr="00DC4D15">
        <w:rPr>
          <w:iCs/>
          <w:spacing w:val="1"/>
        </w:rPr>
        <w:t>м</w:t>
      </w:r>
      <w:r w:rsidRPr="00DC4D15">
        <w:rPr>
          <w:iCs/>
          <w:spacing w:val="-6"/>
        </w:rPr>
        <w:t>е</w:t>
      </w:r>
      <w:r w:rsidRPr="00DC4D15">
        <w:rPr>
          <w:iCs/>
          <w:spacing w:val="-1"/>
        </w:rPr>
        <w:t>л</w:t>
      </w:r>
      <w:r w:rsidRPr="00DC4D15">
        <w:rPr>
          <w:iCs/>
        </w:rPr>
        <w:t>ь пр</w:t>
      </w:r>
      <w:r w:rsidRPr="00DC4D15">
        <w:rPr>
          <w:iCs/>
          <w:spacing w:val="-10"/>
        </w:rPr>
        <w:t>о</w:t>
      </w:r>
      <w:r w:rsidRPr="00DC4D15">
        <w:rPr>
          <w:iCs/>
          <w:spacing w:val="1"/>
        </w:rPr>
        <w:t>м</w:t>
      </w:r>
      <w:r w:rsidRPr="00DC4D15">
        <w:rPr>
          <w:iCs/>
          <w:spacing w:val="-1"/>
        </w:rPr>
        <w:t>ы</w:t>
      </w:r>
      <w:r w:rsidRPr="00DC4D15">
        <w:rPr>
          <w:iCs/>
          <w:spacing w:val="1"/>
        </w:rPr>
        <w:t>ш</w:t>
      </w:r>
      <w:r w:rsidRPr="00DC4D15">
        <w:rPr>
          <w:iCs/>
          <w:spacing w:val="5"/>
        </w:rPr>
        <w:t>л</w:t>
      </w:r>
      <w:r w:rsidRPr="00DC4D15">
        <w:rPr>
          <w:iCs/>
        </w:rPr>
        <w:t>е</w:t>
      </w:r>
      <w:r w:rsidRPr="00DC4D15">
        <w:rPr>
          <w:iCs/>
          <w:spacing w:val="-1"/>
        </w:rPr>
        <w:t>н</w:t>
      </w:r>
      <w:r w:rsidRPr="00DC4D15">
        <w:rPr>
          <w:iCs/>
          <w:spacing w:val="1"/>
        </w:rPr>
        <w:t>н</w:t>
      </w:r>
      <w:r w:rsidRPr="00DC4D15">
        <w:rPr>
          <w:iCs/>
        </w:rPr>
        <w:t xml:space="preserve">ости, </w:t>
      </w:r>
      <w:r w:rsidRPr="00DC4D15">
        <w:rPr>
          <w:iCs/>
          <w:spacing w:val="-2"/>
        </w:rPr>
        <w:t>э</w:t>
      </w:r>
      <w:r w:rsidRPr="00DC4D15">
        <w:rPr>
          <w:iCs/>
          <w:spacing w:val="1"/>
        </w:rPr>
        <w:t>н</w:t>
      </w:r>
      <w:r w:rsidRPr="00DC4D15">
        <w:rPr>
          <w:iCs/>
        </w:rPr>
        <w:t>ерг</w:t>
      </w:r>
      <w:r w:rsidRPr="00DC4D15">
        <w:rPr>
          <w:iCs/>
          <w:spacing w:val="-5"/>
        </w:rPr>
        <w:t>е</w:t>
      </w:r>
      <w:r w:rsidRPr="00DC4D15">
        <w:rPr>
          <w:iCs/>
        </w:rPr>
        <w:t>тики,</w:t>
      </w:r>
      <w:r w:rsidRPr="00DC4D15">
        <w:rPr>
          <w:iCs/>
          <w:spacing w:val="2"/>
        </w:rPr>
        <w:t xml:space="preserve"> </w:t>
      </w:r>
      <w:r w:rsidRPr="00DC4D15">
        <w:rPr>
          <w:iCs/>
          <w:spacing w:val="-1"/>
        </w:rPr>
        <w:t>т</w:t>
      </w:r>
      <w:r w:rsidRPr="00DC4D15">
        <w:rPr>
          <w:iCs/>
        </w:rPr>
        <w:t>ра</w:t>
      </w:r>
      <w:r w:rsidRPr="00DC4D15">
        <w:rPr>
          <w:iCs/>
          <w:spacing w:val="1"/>
        </w:rPr>
        <w:t>н</w:t>
      </w:r>
      <w:r w:rsidRPr="00DC4D15">
        <w:rPr>
          <w:iCs/>
        </w:rPr>
        <w:t>спо</w:t>
      </w:r>
      <w:r w:rsidRPr="00DC4D15">
        <w:rPr>
          <w:iCs/>
          <w:spacing w:val="-4"/>
        </w:rPr>
        <w:t>р</w:t>
      </w:r>
      <w:r w:rsidRPr="00DC4D15">
        <w:rPr>
          <w:iCs/>
          <w:spacing w:val="2"/>
        </w:rPr>
        <w:t>т</w:t>
      </w:r>
      <w:r w:rsidRPr="00DC4D15">
        <w:rPr>
          <w:iCs/>
        </w:rPr>
        <w:t>а,</w:t>
      </w:r>
      <w:r w:rsidRPr="00DC4D15">
        <w:rPr>
          <w:iCs/>
          <w:spacing w:val="10"/>
        </w:rPr>
        <w:t xml:space="preserve"> </w:t>
      </w:r>
      <w:r w:rsidRPr="00DC4D15">
        <w:rPr>
          <w:iCs/>
        </w:rPr>
        <w:t>с</w:t>
      </w:r>
      <w:r w:rsidRPr="00DC4D15">
        <w:rPr>
          <w:iCs/>
          <w:spacing w:val="-4"/>
        </w:rPr>
        <w:t>в</w:t>
      </w:r>
      <w:r w:rsidRPr="00DC4D15">
        <w:rPr>
          <w:iCs/>
        </w:rPr>
        <w:t>язи,</w:t>
      </w:r>
      <w:r w:rsidRPr="00DC4D15">
        <w:rPr>
          <w:iCs/>
          <w:spacing w:val="7"/>
        </w:rPr>
        <w:t xml:space="preserve"> </w:t>
      </w:r>
      <w:r w:rsidRPr="00DC4D15">
        <w:rPr>
          <w:iCs/>
        </w:rPr>
        <w:t>радиове</w:t>
      </w:r>
      <w:r w:rsidRPr="00DC4D15">
        <w:rPr>
          <w:iCs/>
          <w:spacing w:val="7"/>
        </w:rPr>
        <w:t>щ</w:t>
      </w:r>
      <w:r w:rsidRPr="00DC4D15">
        <w:rPr>
          <w:iCs/>
          <w:spacing w:val="-2"/>
        </w:rPr>
        <w:t>а</w:t>
      </w:r>
      <w:r w:rsidRPr="00DC4D15">
        <w:rPr>
          <w:iCs/>
          <w:spacing w:val="1"/>
        </w:rPr>
        <w:t>н</w:t>
      </w:r>
      <w:r w:rsidRPr="00DC4D15">
        <w:rPr>
          <w:iCs/>
        </w:rPr>
        <w:t>ия, т</w:t>
      </w:r>
      <w:r w:rsidRPr="00DC4D15">
        <w:rPr>
          <w:iCs/>
          <w:spacing w:val="-6"/>
        </w:rPr>
        <w:t>е</w:t>
      </w:r>
      <w:r w:rsidRPr="00DC4D15">
        <w:rPr>
          <w:iCs/>
          <w:spacing w:val="5"/>
        </w:rPr>
        <w:t>л</w:t>
      </w:r>
      <w:r w:rsidRPr="00DC4D15">
        <w:rPr>
          <w:iCs/>
        </w:rPr>
        <w:t>еви</w:t>
      </w:r>
      <w:r w:rsidRPr="00DC4D15">
        <w:rPr>
          <w:iCs/>
          <w:spacing w:val="2"/>
        </w:rPr>
        <w:t>д</w:t>
      </w:r>
      <w:r w:rsidRPr="00DC4D15">
        <w:rPr>
          <w:iCs/>
        </w:rPr>
        <w:t>е</w:t>
      </w:r>
      <w:r w:rsidRPr="00DC4D15">
        <w:rPr>
          <w:iCs/>
          <w:spacing w:val="1"/>
        </w:rPr>
        <w:t>н</w:t>
      </w:r>
      <w:r w:rsidRPr="00DC4D15">
        <w:rPr>
          <w:iCs/>
        </w:rPr>
        <w:t>ия,</w:t>
      </w:r>
      <w:r w:rsidRPr="00DC4D15">
        <w:rPr>
          <w:iCs/>
          <w:spacing w:val="1"/>
        </w:rPr>
        <w:t xml:space="preserve"> </w:t>
      </w:r>
      <w:r w:rsidRPr="00DC4D15">
        <w:rPr>
          <w:iCs/>
        </w:rPr>
        <w:t>и</w:t>
      </w:r>
      <w:r w:rsidRPr="00DC4D15">
        <w:rPr>
          <w:iCs/>
          <w:spacing w:val="1"/>
        </w:rPr>
        <w:t>н</w:t>
      </w:r>
      <w:r w:rsidRPr="00DC4D15">
        <w:rPr>
          <w:iCs/>
          <w:spacing w:val="-4"/>
        </w:rPr>
        <w:t>ф</w:t>
      </w:r>
      <w:r w:rsidRPr="00DC4D15">
        <w:rPr>
          <w:iCs/>
        </w:rPr>
        <w:t>о</w:t>
      </w:r>
      <w:r w:rsidRPr="00DC4D15">
        <w:rPr>
          <w:iCs/>
          <w:spacing w:val="-12"/>
        </w:rPr>
        <w:t>р</w:t>
      </w:r>
      <w:r w:rsidRPr="00DC4D15">
        <w:rPr>
          <w:iCs/>
          <w:spacing w:val="1"/>
        </w:rPr>
        <w:t>м</w:t>
      </w:r>
      <w:r w:rsidRPr="00DC4D15">
        <w:rPr>
          <w:iCs/>
        </w:rPr>
        <w:t>атики,</w:t>
      </w:r>
      <w:r w:rsidRPr="00DC4D15">
        <w:rPr>
          <w:iCs/>
          <w:spacing w:val="2"/>
        </w:rPr>
        <w:t xml:space="preserve"> </w:t>
      </w:r>
      <w:r w:rsidRPr="00DC4D15">
        <w:rPr>
          <w:iCs/>
        </w:rPr>
        <w:t>з</w:t>
      </w:r>
      <w:r w:rsidRPr="00DC4D15">
        <w:rPr>
          <w:iCs/>
          <w:spacing w:val="-9"/>
        </w:rPr>
        <w:t>е</w:t>
      </w:r>
      <w:r w:rsidRPr="00DC4D15">
        <w:rPr>
          <w:iCs/>
          <w:spacing w:val="1"/>
        </w:rPr>
        <w:t>м</w:t>
      </w:r>
      <w:r w:rsidRPr="00DC4D15">
        <w:rPr>
          <w:iCs/>
          <w:spacing w:val="-1"/>
        </w:rPr>
        <w:t>л</w:t>
      </w:r>
      <w:r w:rsidRPr="00DC4D15">
        <w:rPr>
          <w:iCs/>
        </w:rPr>
        <w:t>и</w:t>
      </w:r>
      <w:r w:rsidRPr="00DC4D15">
        <w:rPr>
          <w:iCs/>
          <w:spacing w:val="10"/>
        </w:rPr>
        <w:t xml:space="preserve"> </w:t>
      </w:r>
      <w:r w:rsidRPr="00DC4D15">
        <w:rPr>
          <w:iCs/>
        </w:rPr>
        <w:t>д</w:t>
      </w:r>
      <w:r w:rsidRPr="00DC4D15">
        <w:rPr>
          <w:iCs/>
          <w:spacing w:val="-3"/>
        </w:rPr>
        <w:t>л</w:t>
      </w:r>
      <w:r w:rsidRPr="00DC4D15">
        <w:rPr>
          <w:iCs/>
        </w:rPr>
        <w:t xml:space="preserve">я </w:t>
      </w:r>
      <w:r w:rsidRPr="00DC4D15">
        <w:rPr>
          <w:iCs/>
          <w:spacing w:val="-4"/>
        </w:rPr>
        <w:t>о</w:t>
      </w:r>
      <w:r w:rsidRPr="00DC4D15">
        <w:rPr>
          <w:iCs/>
          <w:spacing w:val="1"/>
        </w:rPr>
        <w:t>б</w:t>
      </w:r>
      <w:r w:rsidRPr="00DC4D15">
        <w:rPr>
          <w:iCs/>
          <w:spacing w:val="-5"/>
        </w:rPr>
        <w:t>е</w:t>
      </w:r>
      <w:r w:rsidRPr="00DC4D15">
        <w:rPr>
          <w:iCs/>
        </w:rPr>
        <w:t>сп</w:t>
      </w:r>
      <w:r w:rsidRPr="00DC4D15">
        <w:rPr>
          <w:iCs/>
          <w:spacing w:val="-3"/>
        </w:rPr>
        <w:t>е</w:t>
      </w:r>
      <w:r w:rsidRPr="00DC4D15">
        <w:rPr>
          <w:iCs/>
        </w:rPr>
        <w:t>че</w:t>
      </w:r>
      <w:r w:rsidRPr="00DC4D15">
        <w:rPr>
          <w:iCs/>
          <w:spacing w:val="1"/>
        </w:rPr>
        <w:t>н</w:t>
      </w:r>
      <w:r w:rsidRPr="00DC4D15">
        <w:rPr>
          <w:iCs/>
        </w:rPr>
        <w:t xml:space="preserve">ия  </w:t>
      </w:r>
      <w:r w:rsidRPr="00DC4D15">
        <w:rPr>
          <w:iCs/>
          <w:spacing w:val="-10"/>
        </w:rPr>
        <w:t>к</w:t>
      </w:r>
      <w:r w:rsidRPr="00DC4D15">
        <w:rPr>
          <w:iCs/>
          <w:spacing w:val="2"/>
        </w:rPr>
        <w:t>о</w:t>
      </w:r>
      <w:r w:rsidRPr="00DC4D15">
        <w:rPr>
          <w:iCs/>
        </w:rPr>
        <w:t>с</w:t>
      </w:r>
      <w:r w:rsidRPr="00DC4D15">
        <w:rPr>
          <w:iCs/>
          <w:spacing w:val="1"/>
        </w:rPr>
        <w:t>м</w:t>
      </w:r>
      <w:r w:rsidRPr="00DC4D15">
        <w:rPr>
          <w:iCs/>
        </w:rPr>
        <w:t>ич</w:t>
      </w:r>
      <w:r w:rsidRPr="00DC4D15">
        <w:rPr>
          <w:iCs/>
          <w:spacing w:val="-5"/>
        </w:rPr>
        <w:t>е</w:t>
      </w:r>
      <w:r w:rsidRPr="00DC4D15">
        <w:rPr>
          <w:iCs/>
          <w:spacing w:val="1"/>
        </w:rPr>
        <w:t>с</w:t>
      </w:r>
      <w:r w:rsidRPr="00DC4D15">
        <w:rPr>
          <w:iCs/>
          <w:spacing w:val="-10"/>
        </w:rPr>
        <w:t>к</w:t>
      </w:r>
      <w:r w:rsidRPr="00DC4D15">
        <w:rPr>
          <w:iCs/>
        </w:rPr>
        <w:t xml:space="preserve">ой </w:t>
      </w:r>
      <w:r w:rsidRPr="00DC4D15">
        <w:rPr>
          <w:iCs/>
          <w:spacing w:val="2"/>
        </w:rPr>
        <w:t>д</w:t>
      </w:r>
      <w:r w:rsidRPr="00DC4D15">
        <w:rPr>
          <w:iCs/>
        </w:rPr>
        <w:t>еят</w:t>
      </w:r>
      <w:r w:rsidRPr="00DC4D15">
        <w:rPr>
          <w:iCs/>
          <w:spacing w:val="-6"/>
        </w:rPr>
        <w:t>е</w:t>
      </w:r>
      <w:r w:rsidRPr="00DC4D15">
        <w:rPr>
          <w:iCs/>
          <w:spacing w:val="-1"/>
        </w:rPr>
        <w:t>л</w:t>
      </w:r>
      <w:r w:rsidRPr="00DC4D15">
        <w:rPr>
          <w:iCs/>
        </w:rPr>
        <w:t>ь</w:t>
      </w:r>
      <w:r w:rsidRPr="00DC4D15">
        <w:rPr>
          <w:iCs/>
          <w:spacing w:val="1"/>
        </w:rPr>
        <w:t>н</w:t>
      </w:r>
      <w:r w:rsidRPr="00DC4D15">
        <w:rPr>
          <w:iCs/>
        </w:rPr>
        <w:t>о</w:t>
      </w:r>
      <w:r w:rsidRPr="00DC4D15">
        <w:rPr>
          <w:iCs/>
          <w:spacing w:val="-3"/>
        </w:rPr>
        <w:t>с</w:t>
      </w:r>
      <w:r w:rsidRPr="00DC4D15">
        <w:rPr>
          <w:iCs/>
        </w:rPr>
        <w:t>ти, з</w:t>
      </w:r>
      <w:r w:rsidRPr="00DC4D15">
        <w:rPr>
          <w:iCs/>
          <w:spacing w:val="-6"/>
        </w:rPr>
        <w:t>е</w:t>
      </w:r>
      <w:r w:rsidRPr="00DC4D15">
        <w:rPr>
          <w:iCs/>
          <w:spacing w:val="1"/>
        </w:rPr>
        <w:t>м</w:t>
      </w:r>
      <w:r w:rsidRPr="00DC4D15">
        <w:rPr>
          <w:iCs/>
          <w:spacing w:val="-1"/>
        </w:rPr>
        <w:t>л</w:t>
      </w:r>
      <w:r w:rsidRPr="00DC4D15">
        <w:rPr>
          <w:iCs/>
        </w:rPr>
        <w:t xml:space="preserve">и </w:t>
      </w:r>
      <w:r w:rsidRPr="00DC4D15">
        <w:rPr>
          <w:iCs/>
          <w:spacing w:val="-2"/>
        </w:rPr>
        <w:t>о</w:t>
      </w:r>
      <w:r w:rsidRPr="00DC4D15">
        <w:rPr>
          <w:iCs/>
          <w:spacing w:val="-5"/>
        </w:rPr>
        <w:t>б</w:t>
      </w:r>
      <w:r w:rsidRPr="00DC4D15">
        <w:rPr>
          <w:iCs/>
        </w:rPr>
        <w:t>оро</w:t>
      </w:r>
      <w:r w:rsidRPr="00DC4D15">
        <w:rPr>
          <w:iCs/>
          <w:spacing w:val="1"/>
        </w:rPr>
        <w:t>н</w:t>
      </w:r>
      <w:r w:rsidRPr="00DC4D15">
        <w:rPr>
          <w:iCs/>
          <w:spacing w:val="-1"/>
        </w:rPr>
        <w:t>ы</w:t>
      </w:r>
      <w:r w:rsidRPr="00DC4D15">
        <w:rPr>
          <w:iCs/>
        </w:rPr>
        <w:t xml:space="preserve">, </w:t>
      </w:r>
      <w:r w:rsidRPr="00DC4D15">
        <w:rPr>
          <w:iCs/>
          <w:spacing w:val="-1"/>
        </w:rPr>
        <w:t>б</w:t>
      </w:r>
      <w:r w:rsidRPr="00DC4D15">
        <w:rPr>
          <w:iCs/>
          <w:spacing w:val="-3"/>
        </w:rPr>
        <w:t>е</w:t>
      </w:r>
      <w:r w:rsidRPr="00DC4D15">
        <w:rPr>
          <w:iCs/>
          <w:spacing w:val="-4"/>
        </w:rPr>
        <w:t>з</w:t>
      </w:r>
      <w:r w:rsidRPr="00DC4D15">
        <w:rPr>
          <w:iCs/>
        </w:rPr>
        <w:t>опас</w:t>
      </w:r>
      <w:r w:rsidRPr="00DC4D15">
        <w:rPr>
          <w:iCs/>
          <w:spacing w:val="1"/>
        </w:rPr>
        <w:t>н</w:t>
      </w:r>
      <w:r w:rsidRPr="00DC4D15">
        <w:rPr>
          <w:iCs/>
        </w:rPr>
        <w:t>ости и з</w:t>
      </w:r>
      <w:r w:rsidRPr="00DC4D15">
        <w:rPr>
          <w:iCs/>
          <w:spacing w:val="-9"/>
        </w:rPr>
        <w:t>е</w:t>
      </w:r>
      <w:r w:rsidRPr="00DC4D15">
        <w:rPr>
          <w:iCs/>
          <w:spacing w:val="1"/>
        </w:rPr>
        <w:t>м</w:t>
      </w:r>
      <w:r w:rsidRPr="00DC4D15">
        <w:rPr>
          <w:iCs/>
          <w:spacing w:val="-1"/>
        </w:rPr>
        <w:t>л</w:t>
      </w:r>
      <w:r w:rsidRPr="00DC4D15">
        <w:rPr>
          <w:iCs/>
        </w:rPr>
        <w:t>и и</w:t>
      </w:r>
      <w:r w:rsidRPr="00DC4D15">
        <w:rPr>
          <w:iCs/>
          <w:spacing w:val="1"/>
        </w:rPr>
        <w:t>н</w:t>
      </w:r>
      <w:r w:rsidRPr="00DC4D15">
        <w:rPr>
          <w:iCs/>
        </w:rPr>
        <w:t>ого специа</w:t>
      </w:r>
      <w:r w:rsidRPr="00DC4D15">
        <w:rPr>
          <w:iCs/>
          <w:spacing w:val="-1"/>
        </w:rPr>
        <w:t>л</w:t>
      </w:r>
      <w:r w:rsidRPr="00DC4D15">
        <w:rPr>
          <w:iCs/>
        </w:rPr>
        <w:t>ь</w:t>
      </w:r>
      <w:r w:rsidRPr="00DC4D15">
        <w:rPr>
          <w:iCs/>
          <w:spacing w:val="1"/>
        </w:rPr>
        <w:t>н</w:t>
      </w:r>
      <w:r w:rsidRPr="00DC4D15">
        <w:rPr>
          <w:iCs/>
        </w:rPr>
        <w:t>ого</w:t>
      </w:r>
      <w:r w:rsidRPr="00DC4D15">
        <w:rPr>
          <w:iCs/>
          <w:spacing w:val="-3"/>
        </w:rPr>
        <w:t xml:space="preserve"> </w:t>
      </w:r>
      <w:r w:rsidRPr="00DC4D15">
        <w:rPr>
          <w:iCs/>
          <w:spacing w:val="-1"/>
        </w:rPr>
        <w:t>н</w:t>
      </w:r>
      <w:r w:rsidRPr="00DC4D15">
        <w:rPr>
          <w:iCs/>
        </w:rPr>
        <w:t>а</w:t>
      </w:r>
      <w:r w:rsidRPr="00DC4D15">
        <w:rPr>
          <w:iCs/>
          <w:spacing w:val="-2"/>
        </w:rPr>
        <w:t>з</w:t>
      </w:r>
      <w:r w:rsidRPr="00DC4D15">
        <w:rPr>
          <w:iCs/>
          <w:spacing w:val="1"/>
        </w:rPr>
        <w:t>н</w:t>
      </w:r>
      <w:r w:rsidRPr="00DC4D15">
        <w:rPr>
          <w:iCs/>
          <w:spacing w:val="-2"/>
        </w:rPr>
        <w:t>а</w:t>
      </w:r>
      <w:r w:rsidRPr="00DC4D15">
        <w:rPr>
          <w:iCs/>
        </w:rPr>
        <w:t>че</w:t>
      </w:r>
      <w:r w:rsidRPr="00DC4D15">
        <w:rPr>
          <w:iCs/>
          <w:spacing w:val="1"/>
        </w:rPr>
        <w:t>н</w:t>
      </w:r>
      <w:r w:rsidRPr="00DC4D15">
        <w:rPr>
          <w:iCs/>
        </w:rPr>
        <w:t xml:space="preserve">ия </w:t>
      </w:r>
      <w:r w:rsidRPr="00DC4D15">
        <w:t xml:space="preserve">в порядке, установленном Федеральным законом от 21.12.2004г. № 172-ФЗ «О переводе земель или земельных участков из одной категории в другую». </w:t>
      </w:r>
    </w:p>
    <w:p w:rsidR="0095711B" w:rsidRPr="0095711B" w:rsidRDefault="0095711B" w:rsidP="003358B1">
      <w:pPr>
        <w:ind w:firstLine="567"/>
        <w:jc w:val="both"/>
      </w:pPr>
      <w:r w:rsidRPr="0095711B">
        <w:t>Границы населенного пункта села Никольское 2-у утверждены решением Совета народных депутатов от 28.12.2018 № 45. Сведения о границе населенного пункта внесены в ЕГРН.</w:t>
      </w:r>
    </w:p>
    <w:p w:rsidR="0095711B" w:rsidRPr="0095711B" w:rsidRDefault="0095711B" w:rsidP="003358B1">
      <w:pPr>
        <w:ind w:firstLine="567"/>
        <w:jc w:val="both"/>
      </w:pPr>
      <w:r w:rsidRPr="0095711B">
        <w:t>Генеральный план дополнен приложением: «</w:t>
      </w:r>
      <w:r w:rsidR="00DE7506" w:rsidRPr="0095711B">
        <w:t>Текстовое, графическое и координатное описание границ населенного пункта села Никольское 2-е Никольского сельского поселения Бобровского муниципального района Воронежской области</w:t>
      </w:r>
      <w:r w:rsidRPr="0095711B">
        <w:t>».</w:t>
      </w:r>
    </w:p>
    <w:p w:rsidR="002C49FB" w:rsidRPr="002C49FB" w:rsidRDefault="002C49FB" w:rsidP="0095711B">
      <w:pPr>
        <w:ind w:firstLine="567"/>
        <w:jc w:val="both"/>
      </w:pPr>
      <w:r w:rsidRPr="002C49FB">
        <w:t>Г</w:t>
      </w:r>
      <w:r w:rsidR="0095711B" w:rsidRPr="002C49FB">
        <w:t xml:space="preserve">раницы населенных пунктов посёлка </w:t>
      </w:r>
      <w:proofErr w:type="spellStart"/>
      <w:r w:rsidR="0095711B" w:rsidRPr="002C49FB">
        <w:t>Карандеевка</w:t>
      </w:r>
      <w:proofErr w:type="spellEnd"/>
      <w:r w:rsidR="0095711B" w:rsidRPr="002C49FB">
        <w:t xml:space="preserve">, хутора Раздольный, хутора Соколовский, хутора </w:t>
      </w:r>
      <w:proofErr w:type="spellStart"/>
      <w:r w:rsidR="0095711B" w:rsidRPr="002C49FB">
        <w:t>Хренище</w:t>
      </w:r>
      <w:proofErr w:type="spellEnd"/>
      <w:r w:rsidRPr="002C49FB">
        <w:t xml:space="preserve"> утверждены решением Совета народных депутатов от 27.02.2023 №1</w:t>
      </w:r>
      <w:r w:rsidR="0095711B" w:rsidRPr="002C49FB">
        <w:t>.</w:t>
      </w:r>
      <w:r w:rsidR="00DD222D" w:rsidRPr="002C49FB">
        <w:t xml:space="preserve"> </w:t>
      </w:r>
    </w:p>
    <w:p w:rsidR="00EA0D78" w:rsidRPr="002C49FB" w:rsidRDefault="0095711B" w:rsidP="0095711B">
      <w:pPr>
        <w:ind w:firstLine="567"/>
        <w:jc w:val="both"/>
      </w:pPr>
      <w:r w:rsidRPr="002C49FB">
        <w:t>Генеральный план дополнен приложением «</w:t>
      </w:r>
      <w:r w:rsidR="00DE7506" w:rsidRPr="002C49FB">
        <w:t xml:space="preserve">Сведения о границах населенных пунктов посёлка </w:t>
      </w:r>
      <w:proofErr w:type="spellStart"/>
      <w:r w:rsidR="00DE7506" w:rsidRPr="002C49FB">
        <w:t>Карандеевка</w:t>
      </w:r>
      <w:proofErr w:type="spellEnd"/>
      <w:r w:rsidR="00DE7506" w:rsidRPr="002C49FB">
        <w:t xml:space="preserve">, хутора Раздольный, хутора Соколовский, хутора </w:t>
      </w:r>
      <w:proofErr w:type="spellStart"/>
      <w:r w:rsidR="00DE7506" w:rsidRPr="002C49FB">
        <w:t>Хренище</w:t>
      </w:r>
      <w:proofErr w:type="spellEnd"/>
      <w:r w:rsidR="00DE7506" w:rsidRPr="002C49FB">
        <w:t>. Графическое описание местоположения границ населенных пунктов, перечень координат характерных точек границ населенных пунктов</w:t>
      </w:r>
      <w:r w:rsidRPr="002C49FB">
        <w:t>»</w:t>
      </w:r>
      <w:r w:rsidR="00DE7506" w:rsidRPr="002C49FB">
        <w:t>.</w:t>
      </w:r>
    </w:p>
    <w:p w:rsidR="00EA0D78" w:rsidRPr="00DC4D15" w:rsidRDefault="00EA0D78" w:rsidP="00383613">
      <w:pPr>
        <w:autoSpaceDE w:val="0"/>
        <w:autoSpaceDN w:val="0"/>
        <w:adjustRightInd w:val="0"/>
        <w:ind w:right="62" w:firstLine="851"/>
        <w:jc w:val="both"/>
        <w:rPr>
          <w:rFonts w:eastAsia="Calibri"/>
          <w:kern w:val="0"/>
        </w:rPr>
      </w:pPr>
    </w:p>
    <w:p w:rsidR="00383613" w:rsidRPr="00DC4D15" w:rsidRDefault="00383613" w:rsidP="00383613">
      <w:pPr>
        <w:widowControl/>
        <w:suppressAutoHyphens w:val="0"/>
        <w:autoSpaceDE w:val="0"/>
        <w:autoSpaceDN w:val="0"/>
        <w:adjustRightInd w:val="0"/>
        <w:ind w:firstLine="708"/>
        <w:jc w:val="center"/>
        <w:rPr>
          <w:rFonts w:eastAsia="Calibri"/>
          <w:b/>
          <w:bCs/>
          <w:i/>
          <w:iCs/>
          <w:kern w:val="0"/>
        </w:rPr>
      </w:pPr>
      <w:r w:rsidRPr="00DC4D15">
        <w:rPr>
          <w:rFonts w:eastAsia="Calibri"/>
          <w:b/>
          <w:bCs/>
          <w:i/>
          <w:iCs/>
          <w:kern w:val="0"/>
        </w:rPr>
        <w:t>Перечень мероприятий по территориальному планированию в части</w:t>
      </w:r>
    </w:p>
    <w:p w:rsidR="00BF313A" w:rsidRDefault="00383613" w:rsidP="0018583E">
      <w:pPr>
        <w:widowControl/>
        <w:suppressAutoHyphens w:val="0"/>
        <w:autoSpaceDE w:val="0"/>
        <w:autoSpaceDN w:val="0"/>
        <w:adjustRightInd w:val="0"/>
        <w:ind w:firstLine="851"/>
        <w:jc w:val="center"/>
        <w:rPr>
          <w:rFonts w:eastAsia="Calibri"/>
          <w:b/>
          <w:bCs/>
          <w:i/>
          <w:iCs/>
          <w:kern w:val="0"/>
        </w:rPr>
      </w:pPr>
      <w:r w:rsidRPr="00DC4D15">
        <w:rPr>
          <w:rFonts w:eastAsia="Calibri"/>
          <w:b/>
          <w:bCs/>
          <w:i/>
          <w:iCs/>
          <w:kern w:val="0"/>
        </w:rPr>
        <w:t>административно-территориального устройства и этапы их реализации</w:t>
      </w:r>
    </w:p>
    <w:tbl>
      <w:tblPr>
        <w:tblW w:w="9526" w:type="dxa"/>
        <w:tblInd w:w="108" w:type="dxa"/>
        <w:tblLayout w:type="fixed"/>
        <w:tblLook w:val="0000" w:firstRow="0" w:lastRow="0" w:firstColumn="0" w:lastColumn="0" w:noHBand="0" w:noVBand="0"/>
      </w:tblPr>
      <w:tblGrid>
        <w:gridCol w:w="567"/>
        <w:gridCol w:w="7117"/>
        <w:gridCol w:w="1842"/>
      </w:tblGrid>
      <w:tr w:rsidR="00413C8E" w:rsidRPr="00466CE0" w:rsidTr="001973E5">
        <w:tc>
          <w:tcPr>
            <w:tcW w:w="567" w:type="dxa"/>
            <w:tcBorders>
              <w:top w:val="single" w:sz="4" w:space="0" w:color="000000"/>
              <w:left w:val="single" w:sz="4" w:space="0" w:color="000000"/>
              <w:bottom w:val="single" w:sz="4" w:space="0" w:color="000000"/>
            </w:tcBorders>
            <w:shd w:val="clear" w:color="auto" w:fill="DAEEF3"/>
          </w:tcPr>
          <w:p w:rsidR="00413C8E" w:rsidRPr="00466CE0" w:rsidRDefault="00413C8E" w:rsidP="00E4163C">
            <w:pPr>
              <w:pStyle w:val="ConsPlusNormal"/>
              <w:widowControl/>
              <w:snapToGrid w:val="0"/>
              <w:ind w:firstLine="0"/>
              <w:rPr>
                <w:rFonts w:ascii="Times New Roman" w:hAnsi="Times New Roman" w:cs="Times New Roman"/>
                <w:b/>
                <w:bCs/>
                <w:sz w:val="24"/>
                <w:szCs w:val="24"/>
              </w:rPr>
            </w:pPr>
            <w:r w:rsidRPr="00466CE0">
              <w:rPr>
                <w:rFonts w:ascii="Times New Roman" w:hAnsi="Times New Roman" w:cs="Times New Roman"/>
                <w:b/>
                <w:bCs/>
                <w:sz w:val="24"/>
                <w:szCs w:val="24"/>
              </w:rPr>
              <w:t>№ п/п</w:t>
            </w:r>
          </w:p>
        </w:tc>
        <w:tc>
          <w:tcPr>
            <w:tcW w:w="7117" w:type="dxa"/>
            <w:tcBorders>
              <w:top w:val="single" w:sz="4" w:space="0" w:color="000000"/>
              <w:left w:val="single" w:sz="4" w:space="0" w:color="000000"/>
              <w:bottom w:val="single" w:sz="4" w:space="0" w:color="000000"/>
            </w:tcBorders>
            <w:shd w:val="clear" w:color="auto" w:fill="DAEEF3"/>
          </w:tcPr>
          <w:p w:rsidR="00413C8E" w:rsidRPr="00466CE0" w:rsidRDefault="00413C8E" w:rsidP="00E4163C">
            <w:pPr>
              <w:pStyle w:val="ConsPlusNormal"/>
              <w:widowControl/>
              <w:snapToGrid w:val="0"/>
              <w:ind w:right="34" w:firstLine="0"/>
              <w:rPr>
                <w:rFonts w:ascii="Times New Roman" w:hAnsi="Times New Roman" w:cs="Times New Roman"/>
                <w:b/>
                <w:bCs/>
                <w:sz w:val="24"/>
                <w:szCs w:val="24"/>
              </w:rPr>
            </w:pPr>
            <w:r w:rsidRPr="00466CE0">
              <w:rPr>
                <w:rFonts w:ascii="Times New Roman" w:hAnsi="Times New Roman" w:cs="Times New Roman"/>
                <w:b/>
                <w:bCs/>
                <w:sz w:val="24"/>
                <w:szCs w:val="24"/>
              </w:rPr>
              <w:t>Наименование мероприятия</w:t>
            </w:r>
          </w:p>
        </w:tc>
        <w:tc>
          <w:tcPr>
            <w:tcW w:w="1842" w:type="dxa"/>
            <w:tcBorders>
              <w:top w:val="single" w:sz="4" w:space="0" w:color="000000"/>
              <w:left w:val="single" w:sz="4" w:space="0" w:color="000000"/>
              <w:bottom w:val="single" w:sz="4" w:space="0" w:color="000000"/>
              <w:right w:val="single" w:sz="4" w:space="0" w:color="000000"/>
            </w:tcBorders>
            <w:shd w:val="clear" w:color="auto" w:fill="DAEEF3"/>
          </w:tcPr>
          <w:p w:rsidR="00413C8E" w:rsidRPr="00466CE0" w:rsidRDefault="00413C8E" w:rsidP="00E4163C">
            <w:pPr>
              <w:pStyle w:val="ConsPlusNormal"/>
              <w:widowControl/>
              <w:snapToGrid w:val="0"/>
              <w:ind w:firstLine="0"/>
              <w:jc w:val="both"/>
              <w:rPr>
                <w:rFonts w:ascii="Times New Roman" w:hAnsi="Times New Roman" w:cs="Times New Roman"/>
                <w:b/>
                <w:bCs/>
                <w:sz w:val="24"/>
                <w:szCs w:val="24"/>
              </w:rPr>
            </w:pPr>
            <w:r w:rsidRPr="00466CE0">
              <w:rPr>
                <w:rFonts w:ascii="Times New Roman" w:hAnsi="Times New Roman" w:cs="Times New Roman"/>
                <w:b/>
                <w:bCs/>
                <w:sz w:val="24"/>
                <w:szCs w:val="24"/>
              </w:rPr>
              <w:t>Этапы реализации</w:t>
            </w:r>
          </w:p>
        </w:tc>
      </w:tr>
      <w:tr w:rsidR="00383613" w:rsidRPr="00314812" w:rsidTr="001973E5">
        <w:tc>
          <w:tcPr>
            <w:tcW w:w="9526" w:type="dxa"/>
            <w:gridSpan w:val="3"/>
            <w:tcBorders>
              <w:top w:val="single" w:sz="4" w:space="0" w:color="000000"/>
              <w:left w:val="single" w:sz="4" w:space="0" w:color="000000"/>
              <w:bottom w:val="single" w:sz="4" w:space="0" w:color="000000"/>
              <w:right w:val="single" w:sz="4" w:space="0" w:color="000000"/>
            </w:tcBorders>
            <w:shd w:val="clear" w:color="auto" w:fill="auto"/>
          </w:tcPr>
          <w:p w:rsidR="00383613" w:rsidRPr="00383613" w:rsidRDefault="00383613" w:rsidP="00383613">
            <w:pPr>
              <w:pStyle w:val="ConsPlusNormal"/>
              <w:widowControl/>
              <w:snapToGrid w:val="0"/>
              <w:ind w:firstLine="0"/>
              <w:jc w:val="center"/>
              <w:rPr>
                <w:rFonts w:ascii="Times New Roman" w:hAnsi="Times New Roman" w:cs="Times New Roman"/>
                <w:sz w:val="24"/>
                <w:szCs w:val="24"/>
              </w:rPr>
            </w:pPr>
            <w:r w:rsidRPr="00383613">
              <w:rPr>
                <w:rFonts w:ascii="Times New Roman" w:hAnsi="Times New Roman" w:cs="Times New Roman"/>
                <w:b/>
                <w:i/>
                <w:sz w:val="24"/>
                <w:szCs w:val="24"/>
              </w:rPr>
              <w:t>Мероприятия находятся в ведении администрации сельского поселения</w:t>
            </w:r>
          </w:p>
        </w:tc>
      </w:tr>
      <w:tr w:rsidR="008B7A34" w:rsidRPr="002C49FB" w:rsidTr="001973E5">
        <w:tc>
          <w:tcPr>
            <w:tcW w:w="567" w:type="dxa"/>
            <w:tcBorders>
              <w:top w:val="single" w:sz="4" w:space="0" w:color="000000"/>
              <w:left w:val="single" w:sz="4" w:space="0" w:color="000000"/>
              <w:bottom w:val="single" w:sz="4" w:space="0" w:color="000000"/>
            </w:tcBorders>
            <w:shd w:val="clear" w:color="auto" w:fill="auto"/>
          </w:tcPr>
          <w:p w:rsidR="00BF313A" w:rsidRPr="002C49FB" w:rsidRDefault="00BF313A" w:rsidP="009B4E97">
            <w:pPr>
              <w:pStyle w:val="ConsPlusNormal"/>
              <w:widowControl/>
              <w:snapToGrid w:val="0"/>
              <w:ind w:firstLine="0"/>
              <w:rPr>
                <w:rFonts w:ascii="Times New Roman" w:hAnsi="Times New Roman" w:cs="Times New Roman"/>
                <w:i/>
                <w:color w:val="auto"/>
                <w:sz w:val="24"/>
                <w:szCs w:val="24"/>
                <w:lang w:val="en-US"/>
              </w:rPr>
            </w:pPr>
            <w:r w:rsidRPr="002C49FB">
              <w:rPr>
                <w:rFonts w:ascii="Times New Roman" w:hAnsi="Times New Roman" w:cs="Times New Roman"/>
                <w:i/>
                <w:color w:val="auto"/>
                <w:sz w:val="24"/>
                <w:szCs w:val="24"/>
                <w:lang w:val="en-US"/>
              </w:rPr>
              <w:t>1</w:t>
            </w:r>
          </w:p>
        </w:tc>
        <w:tc>
          <w:tcPr>
            <w:tcW w:w="7117" w:type="dxa"/>
            <w:tcBorders>
              <w:top w:val="single" w:sz="4" w:space="0" w:color="000000"/>
              <w:left w:val="single" w:sz="4" w:space="0" w:color="000000"/>
              <w:bottom w:val="single" w:sz="4" w:space="0" w:color="000000"/>
            </w:tcBorders>
            <w:shd w:val="clear" w:color="auto" w:fill="auto"/>
          </w:tcPr>
          <w:p w:rsidR="00BF313A" w:rsidRPr="002C49FB" w:rsidRDefault="0095711B" w:rsidP="009B4E97">
            <w:pPr>
              <w:widowControl/>
              <w:suppressAutoHyphens w:val="0"/>
              <w:autoSpaceDE w:val="0"/>
              <w:autoSpaceDN w:val="0"/>
              <w:adjustRightInd w:val="0"/>
              <w:ind w:right="34"/>
              <w:jc w:val="both"/>
              <w:rPr>
                <w:rFonts w:eastAsia="TimesNewRoman"/>
                <w:i/>
                <w:kern w:val="0"/>
                <w:lang w:eastAsia="ru-RU"/>
              </w:rPr>
            </w:pPr>
            <w:r w:rsidRPr="002C49FB">
              <w:rPr>
                <w:rFonts w:eastAsia="TimesNewRoman"/>
                <w:i/>
                <w:kern w:val="0"/>
                <w:lang w:eastAsia="ru-RU"/>
              </w:rPr>
              <w:t>Утратил силу (выполнен)</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rsidR="00BF313A" w:rsidRPr="002C49FB" w:rsidRDefault="00BF313A" w:rsidP="009B4E97">
            <w:pPr>
              <w:pStyle w:val="ConsPlusNormal"/>
              <w:widowControl/>
              <w:snapToGrid w:val="0"/>
              <w:ind w:firstLine="0"/>
              <w:jc w:val="both"/>
              <w:rPr>
                <w:rFonts w:ascii="Times New Roman" w:hAnsi="Times New Roman" w:cs="Times New Roman"/>
                <w:i/>
                <w:color w:val="auto"/>
                <w:sz w:val="24"/>
                <w:szCs w:val="24"/>
              </w:rPr>
            </w:pPr>
          </w:p>
        </w:tc>
      </w:tr>
      <w:tr w:rsidR="008B7A34" w:rsidRPr="002C49FB" w:rsidTr="001973E5">
        <w:tc>
          <w:tcPr>
            <w:tcW w:w="567" w:type="dxa"/>
            <w:tcBorders>
              <w:top w:val="single" w:sz="4" w:space="0" w:color="000000"/>
              <w:left w:val="single" w:sz="4" w:space="0" w:color="000000"/>
              <w:bottom w:val="single" w:sz="4" w:space="0" w:color="000000"/>
            </w:tcBorders>
            <w:shd w:val="clear" w:color="auto" w:fill="auto"/>
          </w:tcPr>
          <w:p w:rsidR="0095711B" w:rsidRPr="002C49FB" w:rsidRDefault="0095711B" w:rsidP="0095711B">
            <w:pPr>
              <w:pStyle w:val="ConsPlusNormal"/>
              <w:widowControl/>
              <w:snapToGrid w:val="0"/>
              <w:ind w:firstLine="0"/>
              <w:rPr>
                <w:rFonts w:ascii="Times New Roman" w:hAnsi="Times New Roman" w:cs="Times New Roman"/>
                <w:i/>
                <w:color w:val="auto"/>
                <w:sz w:val="24"/>
                <w:szCs w:val="24"/>
                <w:lang w:val="en-US"/>
              </w:rPr>
            </w:pPr>
            <w:r w:rsidRPr="002C49FB">
              <w:rPr>
                <w:rFonts w:ascii="Times New Roman" w:hAnsi="Times New Roman" w:cs="Times New Roman"/>
                <w:i/>
                <w:color w:val="auto"/>
                <w:sz w:val="24"/>
                <w:szCs w:val="24"/>
                <w:lang w:val="en-US"/>
              </w:rPr>
              <w:t>2</w:t>
            </w:r>
          </w:p>
        </w:tc>
        <w:tc>
          <w:tcPr>
            <w:tcW w:w="7117" w:type="dxa"/>
            <w:tcBorders>
              <w:top w:val="single" w:sz="4" w:space="0" w:color="000000"/>
              <w:left w:val="single" w:sz="4" w:space="0" w:color="000000"/>
              <w:bottom w:val="single" w:sz="4" w:space="0" w:color="000000"/>
            </w:tcBorders>
            <w:shd w:val="clear" w:color="auto" w:fill="auto"/>
          </w:tcPr>
          <w:p w:rsidR="0095711B" w:rsidRPr="002C49FB" w:rsidRDefault="0095711B" w:rsidP="0095711B">
            <w:pPr>
              <w:rPr>
                <w:i/>
              </w:rPr>
            </w:pPr>
            <w:r w:rsidRPr="002C49FB">
              <w:rPr>
                <w:rFonts w:eastAsia="TimesNewRoman"/>
                <w:i/>
                <w:kern w:val="0"/>
                <w:lang w:eastAsia="ru-RU"/>
              </w:rPr>
              <w:t>Утратил силу (выполнен)</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rsidR="0095711B" w:rsidRPr="002C49FB" w:rsidRDefault="0095711B" w:rsidP="0095711B">
            <w:pPr>
              <w:pStyle w:val="ConsPlusNormal"/>
              <w:widowControl/>
              <w:snapToGrid w:val="0"/>
              <w:ind w:firstLine="0"/>
              <w:jc w:val="both"/>
              <w:rPr>
                <w:rFonts w:ascii="Times New Roman" w:hAnsi="Times New Roman" w:cs="Times New Roman"/>
                <w:i/>
                <w:color w:val="auto"/>
                <w:sz w:val="24"/>
                <w:szCs w:val="24"/>
              </w:rPr>
            </w:pPr>
          </w:p>
        </w:tc>
      </w:tr>
      <w:tr w:rsidR="008B7A34" w:rsidRPr="002C49FB" w:rsidTr="001973E5">
        <w:tc>
          <w:tcPr>
            <w:tcW w:w="567" w:type="dxa"/>
            <w:tcBorders>
              <w:top w:val="single" w:sz="4" w:space="0" w:color="000000"/>
              <w:left w:val="single" w:sz="4" w:space="0" w:color="000000"/>
              <w:bottom w:val="single" w:sz="4" w:space="0" w:color="000000"/>
            </w:tcBorders>
            <w:shd w:val="clear" w:color="auto" w:fill="auto"/>
          </w:tcPr>
          <w:p w:rsidR="0095711B" w:rsidRPr="002C49FB" w:rsidRDefault="0095711B" w:rsidP="0095711B">
            <w:pPr>
              <w:pStyle w:val="ConsPlusNormal"/>
              <w:widowControl/>
              <w:snapToGrid w:val="0"/>
              <w:ind w:firstLine="0"/>
              <w:rPr>
                <w:rFonts w:ascii="Times New Roman" w:hAnsi="Times New Roman" w:cs="Times New Roman"/>
                <w:i/>
                <w:color w:val="auto"/>
                <w:sz w:val="24"/>
                <w:szCs w:val="24"/>
                <w:lang w:val="en-US"/>
              </w:rPr>
            </w:pPr>
            <w:r w:rsidRPr="002C49FB">
              <w:rPr>
                <w:rFonts w:ascii="Times New Roman" w:hAnsi="Times New Roman" w:cs="Times New Roman"/>
                <w:i/>
                <w:color w:val="auto"/>
                <w:sz w:val="24"/>
                <w:szCs w:val="24"/>
                <w:lang w:val="en-US"/>
              </w:rPr>
              <w:t>3</w:t>
            </w:r>
          </w:p>
        </w:tc>
        <w:tc>
          <w:tcPr>
            <w:tcW w:w="7117" w:type="dxa"/>
            <w:tcBorders>
              <w:top w:val="single" w:sz="4" w:space="0" w:color="000000"/>
              <w:left w:val="single" w:sz="4" w:space="0" w:color="000000"/>
              <w:bottom w:val="single" w:sz="4" w:space="0" w:color="000000"/>
            </w:tcBorders>
            <w:shd w:val="clear" w:color="auto" w:fill="auto"/>
          </w:tcPr>
          <w:p w:rsidR="0095711B" w:rsidRPr="002C49FB" w:rsidRDefault="0095711B" w:rsidP="0095711B">
            <w:pPr>
              <w:rPr>
                <w:i/>
              </w:rPr>
            </w:pPr>
            <w:r w:rsidRPr="002C49FB">
              <w:rPr>
                <w:rFonts w:eastAsia="TimesNewRoman"/>
                <w:i/>
                <w:kern w:val="0"/>
                <w:lang w:eastAsia="ru-RU"/>
              </w:rPr>
              <w:t>Утратил силу (выполнен)</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rsidR="0095711B" w:rsidRPr="002C49FB" w:rsidRDefault="0095711B" w:rsidP="0095711B">
            <w:pPr>
              <w:pStyle w:val="ConsPlusNormal"/>
              <w:widowControl/>
              <w:snapToGrid w:val="0"/>
              <w:ind w:firstLine="0"/>
              <w:jc w:val="both"/>
              <w:rPr>
                <w:rFonts w:ascii="Times New Roman" w:hAnsi="Times New Roman" w:cs="Times New Roman"/>
                <w:i/>
                <w:color w:val="auto"/>
                <w:sz w:val="24"/>
                <w:szCs w:val="24"/>
              </w:rPr>
            </w:pPr>
          </w:p>
        </w:tc>
      </w:tr>
      <w:tr w:rsidR="008B7A34" w:rsidRPr="002C49FB" w:rsidTr="001973E5">
        <w:tc>
          <w:tcPr>
            <w:tcW w:w="567" w:type="dxa"/>
            <w:tcBorders>
              <w:top w:val="single" w:sz="4" w:space="0" w:color="000000"/>
              <w:left w:val="single" w:sz="4" w:space="0" w:color="000000"/>
              <w:bottom w:val="single" w:sz="4" w:space="0" w:color="000000"/>
            </w:tcBorders>
            <w:shd w:val="clear" w:color="auto" w:fill="auto"/>
          </w:tcPr>
          <w:p w:rsidR="0095711B" w:rsidRPr="002C49FB" w:rsidRDefault="0095711B" w:rsidP="0095711B">
            <w:pPr>
              <w:pStyle w:val="ConsPlusNormal"/>
              <w:widowControl/>
              <w:snapToGrid w:val="0"/>
              <w:ind w:firstLine="0"/>
              <w:rPr>
                <w:rFonts w:ascii="Times New Roman" w:hAnsi="Times New Roman" w:cs="Times New Roman"/>
                <w:i/>
                <w:color w:val="auto"/>
                <w:sz w:val="24"/>
                <w:szCs w:val="24"/>
                <w:lang w:val="en-US"/>
              </w:rPr>
            </w:pPr>
            <w:r w:rsidRPr="002C49FB">
              <w:rPr>
                <w:rFonts w:ascii="Times New Roman" w:hAnsi="Times New Roman" w:cs="Times New Roman"/>
                <w:i/>
                <w:color w:val="auto"/>
                <w:sz w:val="24"/>
                <w:szCs w:val="24"/>
              </w:rPr>
              <w:t>4</w:t>
            </w:r>
          </w:p>
        </w:tc>
        <w:tc>
          <w:tcPr>
            <w:tcW w:w="7117" w:type="dxa"/>
            <w:tcBorders>
              <w:top w:val="single" w:sz="4" w:space="0" w:color="000000"/>
              <w:left w:val="single" w:sz="4" w:space="0" w:color="000000"/>
              <w:bottom w:val="single" w:sz="4" w:space="0" w:color="000000"/>
            </w:tcBorders>
            <w:shd w:val="clear" w:color="auto" w:fill="auto"/>
          </w:tcPr>
          <w:p w:rsidR="0095711B" w:rsidRPr="002C49FB" w:rsidRDefault="0095711B" w:rsidP="0095711B">
            <w:pPr>
              <w:rPr>
                <w:i/>
              </w:rPr>
            </w:pPr>
            <w:r w:rsidRPr="002C49FB">
              <w:rPr>
                <w:rFonts w:eastAsia="TimesNewRoman"/>
                <w:i/>
                <w:kern w:val="0"/>
                <w:lang w:eastAsia="ru-RU"/>
              </w:rPr>
              <w:t>Утратил силу (выполнен)</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rsidR="0095711B" w:rsidRPr="002C49FB" w:rsidRDefault="0095711B" w:rsidP="0095711B">
            <w:pPr>
              <w:pStyle w:val="ConsPlusNormal"/>
              <w:widowControl/>
              <w:snapToGrid w:val="0"/>
              <w:ind w:firstLine="0"/>
              <w:jc w:val="both"/>
              <w:rPr>
                <w:rFonts w:ascii="Times New Roman" w:hAnsi="Times New Roman" w:cs="Times New Roman"/>
                <w:i/>
                <w:color w:val="auto"/>
                <w:sz w:val="24"/>
                <w:szCs w:val="24"/>
              </w:rPr>
            </w:pPr>
          </w:p>
        </w:tc>
      </w:tr>
      <w:tr w:rsidR="008B7A34" w:rsidRPr="002C49FB" w:rsidTr="001973E5">
        <w:tc>
          <w:tcPr>
            <w:tcW w:w="567" w:type="dxa"/>
            <w:tcBorders>
              <w:top w:val="single" w:sz="4" w:space="0" w:color="000000"/>
              <w:left w:val="single" w:sz="4" w:space="0" w:color="000000"/>
              <w:bottom w:val="single" w:sz="4" w:space="0" w:color="000000"/>
            </w:tcBorders>
            <w:shd w:val="clear" w:color="auto" w:fill="auto"/>
          </w:tcPr>
          <w:p w:rsidR="0095711B" w:rsidRPr="002C49FB" w:rsidRDefault="0095711B" w:rsidP="0095711B">
            <w:pPr>
              <w:pStyle w:val="ConsPlusNormal"/>
              <w:widowControl/>
              <w:snapToGrid w:val="0"/>
              <w:ind w:firstLine="0"/>
              <w:rPr>
                <w:rFonts w:ascii="Times New Roman" w:hAnsi="Times New Roman" w:cs="Times New Roman"/>
                <w:i/>
                <w:color w:val="auto"/>
                <w:sz w:val="24"/>
                <w:szCs w:val="24"/>
              </w:rPr>
            </w:pPr>
            <w:r w:rsidRPr="002C49FB">
              <w:rPr>
                <w:rFonts w:ascii="Times New Roman" w:hAnsi="Times New Roman" w:cs="Times New Roman"/>
                <w:i/>
                <w:color w:val="auto"/>
                <w:sz w:val="24"/>
                <w:szCs w:val="24"/>
              </w:rPr>
              <w:lastRenderedPageBreak/>
              <w:t>5</w:t>
            </w:r>
          </w:p>
        </w:tc>
        <w:tc>
          <w:tcPr>
            <w:tcW w:w="7117" w:type="dxa"/>
            <w:tcBorders>
              <w:top w:val="single" w:sz="4" w:space="0" w:color="000000"/>
              <w:left w:val="single" w:sz="4" w:space="0" w:color="000000"/>
              <w:bottom w:val="single" w:sz="4" w:space="0" w:color="000000"/>
            </w:tcBorders>
            <w:shd w:val="clear" w:color="auto" w:fill="auto"/>
          </w:tcPr>
          <w:p w:rsidR="0095711B" w:rsidRPr="002C49FB" w:rsidRDefault="0095711B" w:rsidP="0095711B">
            <w:pPr>
              <w:rPr>
                <w:i/>
              </w:rPr>
            </w:pPr>
            <w:r w:rsidRPr="002C49FB">
              <w:rPr>
                <w:rFonts w:eastAsia="TimesNewRoman"/>
                <w:i/>
                <w:kern w:val="0"/>
                <w:lang w:eastAsia="ru-RU"/>
              </w:rPr>
              <w:t>Утратил силу (выполнен)</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rsidR="0095711B" w:rsidRPr="002C49FB" w:rsidRDefault="0095711B" w:rsidP="0095711B">
            <w:pPr>
              <w:pStyle w:val="ConsPlusNormal"/>
              <w:widowControl/>
              <w:snapToGrid w:val="0"/>
              <w:ind w:firstLine="0"/>
              <w:jc w:val="both"/>
              <w:rPr>
                <w:rFonts w:ascii="Times New Roman" w:hAnsi="Times New Roman" w:cs="Times New Roman"/>
                <w:i/>
                <w:color w:val="auto"/>
                <w:sz w:val="24"/>
                <w:szCs w:val="24"/>
              </w:rPr>
            </w:pPr>
          </w:p>
        </w:tc>
      </w:tr>
      <w:tr w:rsidR="008B7A34" w:rsidRPr="002C49FB" w:rsidTr="001973E5">
        <w:tc>
          <w:tcPr>
            <w:tcW w:w="567" w:type="dxa"/>
            <w:tcBorders>
              <w:top w:val="single" w:sz="4" w:space="0" w:color="000000"/>
              <w:left w:val="single" w:sz="4" w:space="0" w:color="000000"/>
              <w:bottom w:val="single" w:sz="4" w:space="0" w:color="000000"/>
            </w:tcBorders>
            <w:shd w:val="clear" w:color="auto" w:fill="auto"/>
          </w:tcPr>
          <w:p w:rsidR="00AC09D5" w:rsidRPr="002C49FB" w:rsidRDefault="00AC09D5" w:rsidP="0095711B">
            <w:pPr>
              <w:pStyle w:val="ConsPlusNormal"/>
              <w:widowControl/>
              <w:snapToGrid w:val="0"/>
              <w:ind w:firstLine="0"/>
              <w:rPr>
                <w:rFonts w:ascii="Times New Roman" w:hAnsi="Times New Roman" w:cs="Times New Roman"/>
                <w:color w:val="auto"/>
                <w:sz w:val="24"/>
                <w:szCs w:val="24"/>
              </w:rPr>
            </w:pPr>
            <w:r w:rsidRPr="002C49FB">
              <w:rPr>
                <w:rFonts w:ascii="Times New Roman" w:hAnsi="Times New Roman" w:cs="Times New Roman"/>
                <w:color w:val="auto"/>
                <w:sz w:val="24"/>
                <w:szCs w:val="24"/>
                <w:lang w:val="en-US"/>
              </w:rPr>
              <w:t>5а</w:t>
            </w:r>
          </w:p>
        </w:tc>
        <w:tc>
          <w:tcPr>
            <w:tcW w:w="7117" w:type="dxa"/>
            <w:tcBorders>
              <w:top w:val="single" w:sz="4" w:space="0" w:color="000000"/>
              <w:left w:val="single" w:sz="4" w:space="0" w:color="000000"/>
              <w:bottom w:val="single" w:sz="4" w:space="0" w:color="000000"/>
            </w:tcBorders>
            <w:shd w:val="clear" w:color="auto" w:fill="auto"/>
          </w:tcPr>
          <w:p w:rsidR="00AC09D5" w:rsidRPr="002C49FB" w:rsidRDefault="00AC09D5" w:rsidP="00DD222D">
            <w:pPr>
              <w:jc w:val="both"/>
              <w:rPr>
                <w:rFonts w:eastAsia="TimesNewRoman"/>
                <w:kern w:val="0"/>
                <w:lang w:eastAsia="ru-RU"/>
              </w:rPr>
            </w:pPr>
            <w:r w:rsidRPr="002C49FB">
              <w:rPr>
                <w:rFonts w:eastAsia="TimesNewRoman"/>
                <w:kern w:val="0"/>
                <w:lang w:eastAsia="ru-RU"/>
              </w:rPr>
              <w:t>Включение в границы</w:t>
            </w:r>
            <w:r w:rsidR="000966E9" w:rsidRPr="002C49FB">
              <w:rPr>
                <w:rFonts w:eastAsia="TimesNewRoman"/>
                <w:kern w:val="0"/>
                <w:lang w:eastAsia="ru-RU"/>
              </w:rPr>
              <w:t xml:space="preserve"> населенного пункта</w:t>
            </w:r>
            <w:r w:rsidRPr="002C49FB">
              <w:rPr>
                <w:rFonts w:eastAsia="TimesNewRoman"/>
                <w:kern w:val="0"/>
                <w:lang w:eastAsia="ru-RU"/>
              </w:rPr>
              <w:t xml:space="preserve"> </w:t>
            </w:r>
            <w:r w:rsidR="001159FA" w:rsidRPr="002C49FB">
              <w:rPr>
                <w:rFonts w:eastAsia="TimesNewRoman"/>
                <w:kern w:val="0"/>
                <w:lang w:eastAsia="ru-RU"/>
              </w:rPr>
              <w:t>хутора Соколовский</w:t>
            </w:r>
            <w:r w:rsidR="000966E9" w:rsidRPr="002C49FB">
              <w:rPr>
                <w:rFonts w:eastAsia="TimesNewRoman"/>
                <w:kern w:val="0"/>
                <w:lang w:eastAsia="ru-RU"/>
              </w:rPr>
              <w:t xml:space="preserve"> существующего кладбищ</w:t>
            </w:r>
            <w:r w:rsidR="00DD222D" w:rsidRPr="002C49FB">
              <w:rPr>
                <w:rFonts w:eastAsia="TimesNewRoman"/>
                <w:kern w:val="0"/>
                <w:lang w:eastAsia="ru-RU"/>
              </w:rPr>
              <w:t>а</w:t>
            </w:r>
            <w:r w:rsidR="000966E9" w:rsidRPr="002C49FB">
              <w:rPr>
                <w:rFonts w:eastAsia="TimesNewRoman"/>
                <w:kern w:val="0"/>
                <w:lang w:eastAsia="ru-RU"/>
              </w:rPr>
              <w:t xml:space="preserve">, расположенного на земельном участке с кадастровым номером </w:t>
            </w:r>
            <w:r w:rsidR="000966E9" w:rsidRPr="002C49FB">
              <w:t>36:02:5600001:162</w:t>
            </w:r>
            <w:r w:rsidR="000966E9" w:rsidRPr="002C49FB">
              <w:rPr>
                <w:rFonts w:eastAsia="TimesNewRoman"/>
                <w:kern w:val="0"/>
                <w:lang w:eastAsia="ru-RU"/>
              </w:rPr>
              <w:t xml:space="preserve"> площадью</w:t>
            </w:r>
            <w:r w:rsidR="00DD222D" w:rsidRPr="002C49FB">
              <w:rPr>
                <w:rFonts w:eastAsia="TimesNewRoman"/>
                <w:kern w:val="0"/>
                <w:lang w:eastAsia="ru-RU"/>
              </w:rPr>
              <w:t xml:space="preserve"> 0,23 га</w:t>
            </w:r>
            <w:r w:rsidR="000966E9" w:rsidRPr="002C49FB">
              <w:rPr>
                <w:rFonts w:eastAsia="TimesNewRoman"/>
                <w:kern w:val="0"/>
                <w:lang w:eastAsia="ru-RU"/>
              </w:rPr>
              <w:t xml:space="preserve"> и прилегающей к кладбищу территории ориентировочной площадью</w:t>
            </w:r>
            <w:r w:rsidR="00DD222D" w:rsidRPr="002C49FB">
              <w:rPr>
                <w:rFonts w:eastAsia="TimesNewRoman"/>
                <w:kern w:val="0"/>
                <w:lang w:eastAsia="ru-RU"/>
              </w:rPr>
              <w:t xml:space="preserve"> 0,7 га в</w:t>
            </w:r>
            <w:r w:rsidR="000966E9" w:rsidRPr="002C49FB">
              <w:rPr>
                <w:rFonts w:eastAsia="TimesNewRoman"/>
                <w:kern w:val="0"/>
                <w:lang w:eastAsia="ru-RU"/>
              </w:rPr>
              <w:t xml:space="preserve"> целях ор</w:t>
            </w:r>
            <w:r w:rsidR="00DD222D" w:rsidRPr="002C49FB">
              <w:rPr>
                <w:rFonts w:eastAsia="TimesNewRoman"/>
                <w:kern w:val="0"/>
                <w:lang w:eastAsia="ru-RU"/>
              </w:rPr>
              <w:t>ганизации зоны защитного озелене</w:t>
            </w:r>
            <w:r w:rsidR="000966E9" w:rsidRPr="002C49FB">
              <w:rPr>
                <w:rFonts w:eastAsia="TimesNewRoman"/>
                <w:kern w:val="0"/>
                <w:lang w:eastAsia="ru-RU"/>
              </w:rPr>
              <w:t>ния</w:t>
            </w:r>
            <w:r w:rsidR="00DD222D" w:rsidRPr="002C49FB">
              <w:rPr>
                <w:rFonts w:eastAsia="TimesNewRoman"/>
                <w:kern w:val="0"/>
                <w:lang w:eastAsia="ru-RU"/>
              </w:rPr>
              <w:t>.</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rsidR="00AC09D5" w:rsidRPr="002C49FB" w:rsidRDefault="00DD222D" w:rsidP="0095711B">
            <w:pPr>
              <w:pStyle w:val="ConsPlusNormal"/>
              <w:widowControl/>
              <w:snapToGrid w:val="0"/>
              <w:ind w:firstLine="0"/>
              <w:jc w:val="both"/>
              <w:rPr>
                <w:rFonts w:ascii="Times New Roman" w:hAnsi="Times New Roman" w:cs="Times New Roman"/>
                <w:color w:val="auto"/>
                <w:sz w:val="24"/>
                <w:szCs w:val="24"/>
              </w:rPr>
            </w:pPr>
            <w:r w:rsidRPr="002C49FB">
              <w:rPr>
                <w:rFonts w:ascii="Times New Roman" w:hAnsi="Times New Roman" w:cs="Times New Roman"/>
                <w:color w:val="auto"/>
                <w:sz w:val="24"/>
                <w:szCs w:val="24"/>
              </w:rPr>
              <w:t>Расчетный срок</w:t>
            </w:r>
          </w:p>
        </w:tc>
      </w:tr>
      <w:tr w:rsidR="008B7A34" w:rsidRPr="002C49FB" w:rsidTr="001973E5">
        <w:tc>
          <w:tcPr>
            <w:tcW w:w="567" w:type="dxa"/>
            <w:tcBorders>
              <w:top w:val="single" w:sz="4" w:space="0" w:color="000000"/>
              <w:left w:val="single" w:sz="4" w:space="0" w:color="000000"/>
              <w:bottom w:val="single" w:sz="4" w:space="0" w:color="000000"/>
            </w:tcBorders>
            <w:shd w:val="clear" w:color="auto" w:fill="auto"/>
          </w:tcPr>
          <w:p w:rsidR="00DD222D" w:rsidRPr="002C49FB" w:rsidRDefault="00DD222D" w:rsidP="00DD222D">
            <w:pPr>
              <w:pStyle w:val="ConsPlusNormal"/>
              <w:widowControl/>
              <w:snapToGrid w:val="0"/>
              <w:ind w:firstLine="0"/>
              <w:rPr>
                <w:rFonts w:ascii="Times New Roman" w:hAnsi="Times New Roman" w:cs="Times New Roman"/>
                <w:color w:val="auto"/>
                <w:sz w:val="24"/>
                <w:szCs w:val="24"/>
              </w:rPr>
            </w:pPr>
            <w:r w:rsidRPr="002C49FB">
              <w:rPr>
                <w:rFonts w:ascii="Times New Roman" w:hAnsi="Times New Roman" w:cs="Times New Roman"/>
                <w:color w:val="auto"/>
                <w:sz w:val="24"/>
                <w:szCs w:val="24"/>
              </w:rPr>
              <w:t>5б</w:t>
            </w:r>
          </w:p>
        </w:tc>
        <w:tc>
          <w:tcPr>
            <w:tcW w:w="7117" w:type="dxa"/>
            <w:tcBorders>
              <w:top w:val="single" w:sz="4" w:space="0" w:color="000000"/>
              <w:left w:val="single" w:sz="4" w:space="0" w:color="000000"/>
              <w:bottom w:val="single" w:sz="4" w:space="0" w:color="000000"/>
            </w:tcBorders>
            <w:shd w:val="clear" w:color="auto" w:fill="auto"/>
          </w:tcPr>
          <w:p w:rsidR="00DD222D" w:rsidRPr="002C49FB" w:rsidRDefault="00DD222D" w:rsidP="00DD222D">
            <w:pPr>
              <w:jc w:val="both"/>
              <w:rPr>
                <w:rFonts w:eastAsia="TimesNewRoman"/>
                <w:kern w:val="0"/>
                <w:lang w:eastAsia="ru-RU"/>
              </w:rPr>
            </w:pPr>
            <w:r w:rsidRPr="002C49FB">
              <w:rPr>
                <w:rFonts w:eastAsia="TimesNewRoman"/>
                <w:kern w:val="0"/>
                <w:lang w:eastAsia="ru-RU"/>
              </w:rPr>
              <w:t xml:space="preserve">Включение в границы хутора Соколовский земельных участков из земель сельскохозяйственного назначения с кадастровыми номерами </w:t>
            </w:r>
            <w:r w:rsidRPr="002C49FB">
              <w:t>36:02:5600001:208 площадью 1,2 га</w:t>
            </w:r>
            <w:proofErr w:type="gramStart"/>
            <w:r w:rsidRPr="002C49FB">
              <w:t xml:space="preserve">., </w:t>
            </w:r>
            <w:proofErr w:type="gramEnd"/>
            <w:r w:rsidRPr="002C49FB">
              <w:t>36:02:5600001:209  площадью 0,67 га., и участка ориентировочной площадью 0,9 га в целях размещения жилой застройки.</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rsidR="00DD222D" w:rsidRPr="002C49FB" w:rsidRDefault="00DD222D" w:rsidP="00DD222D">
            <w:pPr>
              <w:pStyle w:val="ConsPlusNormal"/>
              <w:widowControl/>
              <w:snapToGrid w:val="0"/>
              <w:ind w:firstLine="0"/>
              <w:jc w:val="both"/>
              <w:rPr>
                <w:rFonts w:ascii="Times New Roman" w:hAnsi="Times New Roman" w:cs="Times New Roman"/>
                <w:color w:val="auto"/>
                <w:sz w:val="24"/>
                <w:szCs w:val="24"/>
              </w:rPr>
            </w:pPr>
            <w:r w:rsidRPr="002C49FB">
              <w:rPr>
                <w:rFonts w:ascii="Times New Roman" w:hAnsi="Times New Roman" w:cs="Times New Roman"/>
                <w:color w:val="auto"/>
                <w:sz w:val="24"/>
                <w:szCs w:val="24"/>
              </w:rPr>
              <w:t>Расчетный срок</w:t>
            </w:r>
          </w:p>
        </w:tc>
      </w:tr>
      <w:tr w:rsidR="008B7A34" w:rsidRPr="002C49FB" w:rsidTr="001973E5">
        <w:tc>
          <w:tcPr>
            <w:tcW w:w="567" w:type="dxa"/>
            <w:tcBorders>
              <w:top w:val="single" w:sz="4" w:space="0" w:color="000000"/>
              <w:left w:val="single" w:sz="4" w:space="0" w:color="000000"/>
              <w:bottom w:val="single" w:sz="4" w:space="0" w:color="000000"/>
            </w:tcBorders>
            <w:shd w:val="clear" w:color="auto" w:fill="auto"/>
          </w:tcPr>
          <w:p w:rsidR="00DD222D" w:rsidRPr="002C49FB" w:rsidRDefault="00DD222D" w:rsidP="00DD222D">
            <w:pPr>
              <w:pStyle w:val="ConsPlusNormal"/>
              <w:widowControl/>
              <w:snapToGrid w:val="0"/>
              <w:ind w:firstLine="0"/>
              <w:rPr>
                <w:rFonts w:ascii="Times New Roman" w:hAnsi="Times New Roman" w:cs="Times New Roman"/>
                <w:color w:val="auto"/>
                <w:sz w:val="24"/>
                <w:szCs w:val="24"/>
              </w:rPr>
            </w:pPr>
            <w:r w:rsidRPr="002C49FB">
              <w:rPr>
                <w:rFonts w:ascii="Times New Roman" w:hAnsi="Times New Roman" w:cs="Times New Roman"/>
                <w:color w:val="auto"/>
                <w:sz w:val="24"/>
                <w:szCs w:val="24"/>
              </w:rPr>
              <w:t>6</w:t>
            </w:r>
          </w:p>
        </w:tc>
        <w:tc>
          <w:tcPr>
            <w:tcW w:w="7117" w:type="dxa"/>
            <w:tcBorders>
              <w:top w:val="single" w:sz="4" w:space="0" w:color="000000"/>
              <w:left w:val="single" w:sz="4" w:space="0" w:color="000000"/>
              <w:bottom w:val="single" w:sz="4" w:space="0" w:color="000000"/>
            </w:tcBorders>
            <w:shd w:val="clear" w:color="auto" w:fill="auto"/>
          </w:tcPr>
          <w:p w:rsidR="00DD222D" w:rsidRPr="002C49FB" w:rsidRDefault="00DD222D" w:rsidP="00DD222D">
            <w:pPr>
              <w:pStyle w:val="ConsPlusNormal"/>
              <w:widowControl/>
              <w:snapToGrid w:val="0"/>
              <w:ind w:right="34" w:firstLine="0"/>
              <w:rPr>
                <w:rFonts w:ascii="Times New Roman" w:hAnsi="Times New Roman" w:cs="Times New Roman"/>
                <w:color w:val="auto"/>
                <w:sz w:val="24"/>
                <w:szCs w:val="24"/>
              </w:rPr>
            </w:pPr>
            <w:r w:rsidRPr="002C49FB">
              <w:rPr>
                <w:rFonts w:ascii="Times New Roman" w:hAnsi="Times New Roman" w:cs="Times New Roman"/>
                <w:color w:val="auto"/>
                <w:sz w:val="24"/>
                <w:szCs w:val="24"/>
              </w:rPr>
              <w:t>Проведение комплекса мероприятий по установлению (изменению) границ населенных пунктов Никольского сельского поселения в порядке, определенном действующим законодательством.</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rsidR="00DD222D" w:rsidRPr="002C49FB" w:rsidRDefault="00DD222D" w:rsidP="00DD222D">
            <w:pPr>
              <w:pStyle w:val="ConsPlusNormal"/>
              <w:widowControl/>
              <w:snapToGrid w:val="0"/>
              <w:ind w:firstLine="0"/>
              <w:jc w:val="both"/>
              <w:rPr>
                <w:rFonts w:ascii="Times New Roman" w:hAnsi="Times New Roman" w:cs="Times New Roman"/>
                <w:color w:val="auto"/>
                <w:sz w:val="24"/>
                <w:szCs w:val="24"/>
              </w:rPr>
            </w:pPr>
            <w:r w:rsidRPr="002C49FB">
              <w:rPr>
                <w:rFonts w:ascii="Times New Roman" w:hAnsi="Times New Roman" w:cs="Times New Roman"/>
                <w:color w:val="auto"/>
                <w:sz w:val="24"/>
                <w:szCs w:val="24"/>
              </w:rPr>
              <w:t>Первая очередь</w:t>
            </w:r>
          </w:p>
        </w:tc>
      </w:tr>
      <w:tr w:rsidR="008B7A34" w:rsidRPr="002C49FB" w:rsidTr="001973E5">
        <w:tc>
          <w:tcPr>
            <w:tcW w:w="567" w:type="dxa"/>
            <w:tcBorders>
              <w:top w:val="single" w:sz="4" w:space="0" w:color="000000"/>
              <w:left w:val="single" w:sz="4" w:space="0" w:color="000000"/>
              <w:bottom w:val="single" w:sz="4" w:space="0" w:color="000000"/>
            </w:tcBorders>
            <w:shd w:val="clear" w:color="auto" w:fill="auto"/>
          </w:tcPr>
          <w:p w:rsidR="00DD222D" w:rsidRPr="002C49FB" w:rsidRDefault="00DD222D" w:rsidP="00DD222D">
            <w:pPr>
              <w:pStyle w:val="ConsPlusNormal"/>
              <w:widowControl/>
              <w:snapToGrid w:val="0"/>
              <w:ind w:firstLine="0"/>
              <w:rPr>
                <w:rFonts w:ascii="Times New Roman" w:hAnsi="Times New Roman" w:cs="Times New Roman"/>
                <w:color w:val="auto"/>
                <w:sz w:val="24"/>
                <w:szCs w:val="24"/>
              </w:rPr>
            </w:pPr>
            <w:r w:rsidRPr="002C49FB">
              <w:rPr>
                <w:rFonts w:ascii="Times New Roman" w:hAnsi="Times New Roman" w:cs="Times New Roman"/>
                <w:color w:val="auto"/>
                <w:sz w:val="24"/>
                <w:szCs w:val="24"/>
              </w:rPr>
              <w:t>7</w:t>
            </w:r>
          </w:p>
        </w:tc>
        <w:tc>
          <w:tcPr>
            <w:tcW w:w="7117" w:type="dxa"/>
            <w:tcBorders>
              <w:top w:val="single" w:sz="4" w:space="0" w:color="000000"/>
              <w:left w:val="single" w:sz="4" w:space="0" w:color="000000"/>
              <w:bottom w:val="single" w:sz="4" w:space="0" w:color="000000"/>
            </w:tcBorders>
            <w:shd w:val="clear" w:color="auto" w:fill="auto"/>
          </w:tcPr>
          <w:p w:rsidR="00DD222D" w:rsidRPr="002C49FB" w:rsidRDefault="00DD222D" w:rsidP="00DD222D">
            <w:pPr>
              <w:jc w:val="both"/>
            </w:pPr>
            <w:r w:rsidRPr="002C49FB">
              <w:t>Проведение мероприятий по инструментальному закреплению границ населенных пунктов в соответствии с отображением на схеме Генерального плана.</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rsidR="00DD222D" w:rsidRPr="002C49FB" w:rsidRDefault="00DD222D" w:rsidP="00DD222D">
            <w:r w:rsidRPr="002C49FB">
              <w:t>Первая очередь</w:t>
            </w:r>
          </w:p>
        </w:tc>
      </w:tr>
      <w:tr w:rsidR="00DD222D" w:rsidRPr="00893105" w:rsidTr="001973E5">
        <w:tc>
          <w:tcPr>
            <w:tcW w:w="567" w:type="dxa"/>
            <w:tcBorders>
              <w:top w:val="single" w:sz="4" w:space="0" w:color="000000"/>
              <w:left w:val="single" w:sz="4" w:space="0" w:color="000000"/>
              <w:bottom w:val="single" w:sz="4" w:space="0" w:color="000000"/>
            </w:tcBorders>
            <w:shd w:val="clear" w:color="auto" w:fill="auto"/>
          </w:tcPr>
          <w:p w:rsidR="00DD222D" w:rsidRPr="00383613" w:rsidRDefault="00DD222D" w:rsidP="00DD222D">
            <w:pPr>
              <w:pStyle w:val="ConsPlusNormal"/>
              <w:widowControl/>
              <w:snapToGrid w:val="0"/>
              <w:ind w:firstLine="0"/>
              <w:rPr>
                <w:rFonts w:ascii="Times New Roman" w:hAnsi="Times New Roman" w:cs="Times New Roman"/>
                <w:color w:val="auto"/>
                <w:sz w:val="24"/>
                <w:szCs w:val="24"/>
              </w:rPr>
            </w:pPr>
            <w:r>
              <w:rPr>
                <w:rFonts w:ascii="Times New Roman" w:hAnsi="Times New Roman" w:cs="Times New Roman"/>
                <w:color w:val="auto"/>
                <w:sz w:val="24"/>
                <w:szCs w:val="24"/>
              </w:rPr>
              <w:t>8</w:t>
            </w:r>
          </w:p>
        </w:tc>
        <w:tc>
          <w:tcPr>
            <w:tcW w:w="7117" w:type="dxa"/>
            <w:tcBorders>
              <w:top w:val="single" w:sz="4" w:space="0" w:color="000000"/>
              <w:left w:val="single" w:sz="4" w:space="0" w:color="000000"/>
              <w:bottom w:val="single" w:sz="4" w:space="0" w:color="000000"/>
            </w:tcBorders>
            <w:shd w:val="clear" w:color="auto" w:fill="auto"/>
          </w:tcPr>
          <w:p w:rsidR="00DD222D" w:rsidRPr="00893105" w:rsidRDefault="00DD222D" w:rsidP="00DD222D">
            <w:pPr>
              <w:jc w:val="both"/>
            </w:pPr>
            <w:r w:rsidRPr="00893105">
              <w:t>Проведение необходимых мероприятий по уточнению площадей земель различных категорий на территории Никольского сельского поселения и внесении соответствующих изменения в учётную документацию.</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rsidR="00DD222D" w:rsidRPr="00893105" w:rsidRDefault="00DD222D" w:rsidP="00DD222D">
            <w:r w:rsidRPr="00893105">
              <w:t>Первая очередь</w:t>
            </w:r>
          </w:p>
        </w:tc>
      </w:tr>
      <w:tr w:rsidR="00DD222D" w:rsidRPr="00893105" w:rsidTr="001973E5">
        <w:tc>
          <w:tcPr>
            <w:tcW w:w="9526" w:type="dxa"/>
            <w:gridSpan w:val="3"/>
            <w:tcBorders>
              <w:top w:val="single" w:sz="4" w:space="0" w:color="000000"/>
              <w:left w:val="single" w:sz="4" w:space="0" w:color="000000"/>
              <w:bottom w:val="single" w:sz="4" w:space="0" w:color="000000"/>
              <w:right w:val="single" w:sz="4" w:space="0" w:color="000000"/>
            </w:tcBorders>
            <w:shd w:val="clear" w:color="auto" w:fill="auto"/>
          </w:tcPr>
          <w:p w:rsidR="00DD222D" w:rsidRPr="00893105" w:rsidRDefault="00DD222D" w:rsidP="00DD222D">
            <w:pPr>
              <w:jc w:val="center"/>
            </w:pPr>
            <w:r w:rsidRPr="00DC4D15">
              <w:rPr>
                <w:b/>
                <w:i/>
              </w:rPr>
              <w:t>Мероприятия в ведении правительства Воронежской области</w:t>
            </w:r>
          </w:p>
        </w:tc>
      </w:tr>
      <w:tr w:rsidR="00DD222D" w:rsidRPr="00893105" w:rsidTr="001973E5">
        <w:tc>
          <w:tcPr>
            <w:tcW w:w="567" w:type="dxa"/>
            <w:tcBorders>
              <w:top w:val="single" w:sz="4" w:space="0" w:color="000000"/>
              <w:left w:val="single" w:sz="4" w:space="0" w:color="000000"/>
              <w:bottom w:val="single" w:sz="4" w:space="0" w:color="000000"/>
            </w:tcBorders>
            <w:shd w:val="clear" w:color="auto" w:fill="auto"/>
          </w:tcPr>
          <w:p w:rsidR="00DD222D" w:rsidRPr="0085781F" w:rsidRDefault="00DD222D" w:rsidP="00DD222D">
            <w:pPr>
              <w:pStyle w:val="ConsPlusNormal"/>
              <w:widowControl/>
              <w:snapToGrid w:val="0"/>
              <w:ind w:firstLine="0"/>
              <w:rPr>
                <w:rFonts w:ascii="Times New Roman" w:hAnsi="Times New Roman" w:cs="Times New Roman"/>
                <w:color w:val="auto"/>
                <w:sz w:val="24"/>
                <w:szCs w:val="24"/>
              </w:rPr>
            </w:pPr>
            <w:r>
              <w:rPr>
                <w:rFonts w:ascii="Times New Roman" w:hAnsi="Times New Roman" w:cs="Times New Roman"/>
                <w:color w:val="auto"/>
                <w:sz w:val="24"/>
                <w:szCs w:val="24"/>
              </w:rPr>
              <w:t>9</w:t>
            </w:r>
          </w:p>
        </w:tc>
        <w:tc>
          <w:tcPr>
            <w:tcW w:w="7117" w:type="dxa"/>
            <w:tcBorders>
              <w:top w:val="single" w:sz="4" w:space="0" w:color="000000"/>
              <w:left w:val="single" w:sz="4" w:space="0" w:color="000000"/>
              <w:bottom w:val="single" w:sz="4" w:space="0" w:color="000000"/>
            </w:tcBorders>
            <w:shd w:val="clear" w:color="auto" w:fill="auto"/>
          </w:tcPr>
          <w:p w:rsidR="00DD222D" w:rsidRPr="007652C8" w:rsidRDefault="00DD222D" w:rsidP="00DD222D">
            <w:pPr>
              <w:jc w:val="both"/>
            </w:pPr>
            <w:proofErr w:type="gramStart"/>
            <w:r w:rsidRPr="007652C8">
              <w:rPr>
                <w:rFonts w:eastAsia="Calibri"/>
                <w:kern w:val="0"/>
              </w:rPr>
              <w:t>Перевод земельн</w:t>
            </w:r>
            <w:r>
              <w:rPr>
                <w:rFonts w:eastAsia="Calibri"/>
                <w:kern w:val="0"/>
              </w:rPr>
              <w:t>ого</w:t>
            </w:r>
            <w:r w:rsidRPr="007652C8">
              <w:rPr>
                <w:rFonts w:eastAsia="Calibri"/>
                <w:kern w:val="0"/>
              </w:rPr>
              <w:t xml:space="preserve"> участк</w:t>
            </w:r>
            <w:r>
              <w:rPr>
                <w:rFonts w:eastAsia="Calibri"/>
                <w:kern w:val="0"/>
              </w:rPr>
              <w:t>а</w:t>
            </w:r>
            <w:r w:rsidRPr="007652C8">
              <w:rPr>
                <w:rFonts w:eastAsia="Calibri"/>
                <w:kern w:val="0"/>
              </w:rPr>
              <w:t xml:space="preserve"> сельскохозяйственного назначения, </w:t>
            </w:r>
            <w:r w:rsidRPr="009B4E97">
              <w:rPr>
                <w:rFonts w:eastAsia="Calibri"/>
                <w:kern w:val="0"/>
              </w:rPr>
              <w:t>расположенного юго-восточнее</w:t>
            </w:r>
            <w:r>
              <w:rPr>
                <w:rFonts w:eastAsia="Calibri"/>
                <w:kern w:val="0"/>
              </w:rPr>
              <w:t xml:space="preserve"> х. </w:t>
            </w:r>
            <w:proofErr w:type="spellStart"/>
            <w:r>
              <w:rPr>
                <w:rFonts w:eastAsia="Calibri"/>
                <w:kern w:val="0"/>
              </w:rPr>
              <w:t>Хренище</w:t>
            </w:r>
            <w:proofErr w:type="spellEnd"/>
            <w:r>
              <w:rPr>
                <w:rFonts w:eastAsia="Calibri"/>
                <w:kern w:val="0"/>
              </w:rPr>
              <w:t xml:space="preserve"> в кадастровом квартале № 36:02:5400029</w:t>
            </w:r>
            <w:r w:rsidRPr="007652C8">
              <w:t xml:space="preserve">, общей площадью </w:t>
            </w:r>
            <w:r>
              <w:t>3,5</w:t>
            </w:r>
            <w:r w:rsidRPr="007652C8">
              <w:t xml:space="preserve"> га, в земли промышленности с целью развития предпринимательской деятельности и размещения объектов не выше </w:t>
            </w:r>
            <w:r w:rsidRPr="007652C8">
              <w:rPr>
                <w:lang w:val="en-US"/>
              </w:rPr>
              <w:t>IV</w:t>
            </w:r>
            <w:r w:rsidRPr="007652C8">
              <w:t xml:space="preserve"> класса опасности при условии соблюдения требований СанПиН 2.2.1./2.1.1.1200-03 «Санитарно-защитные зоны и санитарная классификация предприятий, сооружений и иных объектов».</w:t>
            </w:r>
            <w:proofErr w:type="gramEnd"/>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rsidR="00DD222D" w:rsidRDefault="00DD222D" w:rsidP="00DD222D">
            <w:r w:rsidRPr="003A6C55">
              <w:t>Первая очередь</w:t>
            </w:r>
          </w:p>
        </w:tc>
      </w:tr>
      <w:tr w:rsidR="00DD222D" w:rsidRPr="00893105" w:rsidTr="001973E5">
        <w:tc>
          <w:tcPr>
            <w:tcW w:w="567" w:type="dxa"/>
            <w:tcBorders>
              <w:top w:val="single" w:sz="4" w:space="0" w:color="000000"/>
              <w:left w:val="single" w:sz="4" w:space="0" w:color="000000"/>
              <w:bottom w:val="single" w:sz="4" w:space="0" w:color="000000"/>
            </w:tcBorders>
            <w:shd w:val="clear" w:color="auto" w:fill="auto"/>
          </w:tcPr>
          <w:p w:rsidR="00DD222D" w:rsidRPr="0085781F" w:rsidRDefault="00DD222D" w:rsidP="00DD222D">
            <w:pPr>
              <w:pStyle w:val="ConsPlusNormal"/>
              <w:widowControl/>
              <w:snapToGrid w:val="0"/>
              <w:ind w:firstLine="0"/>
              <w:rPr>
                <w:rFonts w:ascii="Times New Roman" w:hAnsi="Times New Roman" w:cs="Times New Roman"/>
                <w:color w:val="auto"/>
                <w:sz w:val="24"/>
                <w:szCs w:val="24"/>
              </w:rPr>
            </w:pPr>
            <w:r>
              <w:rPr>
                <w:rFonts w:ascii="Times New Roman" w:hAnsi="Times New Roman" w:cs="Times New Roman"/>
                <w:color w:val="auto"/>
                <w:sz w:val="24"/>
                <w:szCs w:val="24"/>
              </w:rPr>
              <w:t>10</w:t>
            </w:r>
          </w:p>
        </w:tc>
        <w:tc>
          <w:tcPr>
            <w:tcW w:w="7117" w:type="dxa"/>
            <w:tcBorders>
              <w:top w:val="single" w:sz="4" w:space="0" w:color="000000"/>
              <w:left w:val="single" w:sz="4" w:space="0" w:color="000000"/>
              <w:bottom w:val="single" w:sz="4" w:space="0" w:color="000000"/>
            </w:tcBorders>
            <w:shd w:val="clear" w:color="auto" w:fill="auto"/>
          </w:tcPr>
          <w:p w:rsidR="00DD222D" w:rsidRPr="00893105" w:rsidRDefault="00DD222D" w:rsidP="00DD222D">
            <w:pPr>
              <w:jc w:val="both"/>
            </w:pPr>
            <w:proofErr w:type="gramStart"/>
            <w:r w:rsidRPr="007652C8">
              <w:rPr>
                <w:rFonts w:eastAsia="Calibri"/>
                <w:kern w:val="0"/>
              </w:rPr>
              <w:t>Перевод земельн</w:t>
            </w:r>
            <w:r>
              <w:rPr>
                <w:rFonts w:eastAsia="Calibri"/>
                <w:kern w:val="0"/>
              </w:rPr>
              <w:t>ого</w:t>
            </w:r>
            <w:r w:rsidRPr="007652C8">
              <w:rPr>
                <w:rFonts w:eastAsia="Calibri"/>
                <w:kern w:val="0"/>
              </w:rPr>
              <w:t xml:space="preserve"> участк</w:t>
            </w:r>
            <w:r>
              <w:rPr>
                <w:rFonts w:eastAsia="Calibri"/>
                <w:kern w:val="0"/>
              </w:rPr>
              <w:t>а</w:t>
            </w:r>
            <w:r w:rsidRPr="007652C8">
              <w:rPr>
                <w:rFonts w:eastAsia="Calibri"/>
                <w:kern w:val="0"/>
              </w:rPr>
              <w:t xml:space="preserve"> сельскохозяйственного назначения, расположенн</w:t>
            </w:r>
            <w:r>
              <w:rPr>
                <w:rFonts w:eastAsia="Calibri"/>
                <w:kern w:val="0"/>
              </w:rPr>
              <w:t>ого</w:t>
            </w:r>
            <w:r w:rsidRPr="007652C8">
              <w:rPr>
                <w:rFonts w:eastAsia="Calibri"/>
                <w:kern w:val="0"/>
              </w:rPr>
              <w:t xml:space="preserve"> </w:t>
            </w:r>
            <w:r>
              <w:rPr>
                <w:rFonts w:eastAsia="Calibri"/>
                <w:kern w:val="0"/>
              </w:rPr>
              <w:t xml:space="preserve">западнее п. </w:t>
            </w:r>
            <w:proofErr w:type="spellStart"/>
            <w:r>
              <w:rPr>
                <w:rFonts w:eastAsia="Calibri"/>
                <w:kern w:val="0"/>
              </w:rPr>
              <w:t>Карандеевка</w:t>
            </w:r>
            <w:proofErr w:type="spellEnd"/>
            <w:r>
              <w:rPr>
                <w:rFonts w:eastAsia="Calibri"/>
                <w:kern w:val="0"/>
              </w:rPr>
              <w:t xml:space="preserve"> в кадастровом квартале № 36:02:5400028</w:t>
            </w:r>
            <w:r w:rsidRPr="007652C8">
              <w:t xml:space="preserve">, общей площадью </w:t>
            </w:r>
            <w:r>
              <w:t>1,1</w:t>
            </w:r>
            <w:r w:rsidRPr="007652C8">
              <w:t xml:space="preserve"> га, в земли промышленности с целью развития предпринимательской деятельности и размещения объектов не выше </w:t>
            </w:r>
            <w:r w:rsidRPr="007652C8">
              <w:rPr>
                <w:lang w:val="en-US"/>
              </w:rPr>
              <w:t>IV</w:t>
            </w:r>
            <w:r w:rsidRPr="007652C8">
              <w:t xml:space="preserve"> класса опасности при условии соблюдения требований СанПиН 2.2.1./2.1.1.1200-03 «Санитарно-защитные зоны и санитарная классификация предприятий, сооружений и иных объектов».</w:t>
            </w:r>
            <w:proofErr w:type="gramEnd"/>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rsidR="00DD222D" w:rsidRDefault="00DD222D" w:rsidP="00DD222D">
            <w:r w:rsidRPr="003A6C55">
              <w:t>Первая очередь</w:t>
            </w:r>
          </w:p>
        </w:tc>
      </w:tr>
    </w:tbl>
    <w:p w:rsidR="00696FDB" w:rsidRPr="00B74F5C" w:rsidRDefault="00696FDB" w:rsidP="004573EB">
      <w:pPr>
        <w:widowControl/>
        <w:suppressAutoHyphens w:val="0"/>
        <w:autoSpaceDE w:val="0"/>
        <w:autoSpaceDN w:val="0"/>
        <w:adjustRightInd w:val="0"/>
        <w:ind w:firstLine="567"/>
        <w:rPr>
          <w:rFonts w:ascii="Calibri" w:eastAsia="Times New Roman" w:hAnsi="Calibri" w:cs="TimesNewRomanPSMT"/>
          <w:b/>
          <w:i/>
          <w:kern w:val="0"/>
          <w:lang w:eastAsia="ru-RU"/>
        </w:rPr>
      </w:pPr>
    </w:p>
    <w:p w:rsidR="003E1BD6" w:rsidRPr="00E41D60" w:rsidRDefault="00BA2E5F" w:rsidP="00FF7B54">
      <w:pPr>
        <w:pStyle w:val="a1"/>
        <w:spacing w:after="0"/>
        <w:ind w:firstLine="567"/>
        <w:jc w:val="center"/>
        <w:outlineLvl w:val="1"/>
        <w:rPr>
          <w:b/>
        </w:rPr>
      </w:pPr>
      <w:r w:rsidRPr="00E41D60">
        <w:rPr>
          <w:b/>
          <w:color w:val="000000"/>
        </w:rPr>
        <w:t>2.</w:t>
      </w:r>
      <w:r w:rsidR="009F6580" w:rsidRPr="00E41D60">
        <w:rPr>
          <w:b/>
          <w:color w:val="000000"/>
        </w:rPr>
        <w:t>2</w:t>
      </w:r>
      <w:r w:rsidRPr="00E41D60">
        <w:rPr>
          <w:b/>
          <w:color w:val="000000"/>
        </w:rPr>
        <w:t xml:space="preserve">. </w:t>
      </w:r>
      <w:r w:rsidR="003E1BD6" w:rsidRPr="00E41D60">
        <w:rPr>
          <w:b/>
        </w:rPr>
        <w:t>Мероприятия по усовершенствованию и развитию планировочной структуры сельского поселения, функциональному и градостроительному зонированию</w:t>
      </w:r>
    </w:p>
    <w:p w:rsidR="00136ADB" w:rsidRPr="00E41D60" w:rsidRDefault="00136ADB" w:rsidP="003E1BD6">
      <w:pPr>
        <w:pStyle w:val="a1"/>
        <w:tabs>
          <w:tab w:val="left" w:pos="0"/>
        </w:tabs>
        <w:spacing w:after="0"/>
        <w:ind w:firstLine="567"/>
        <w:jc w:val="center"/>
        <w:rPr>
          <w:color w:val="000000"/>
        </w:rPr>
      </w:pPr>
    </w:p>
    <w:p w:rsidR="00136ADB" w:rsidRPr="00E41D60" w:rsidRDefault="00136ADB" w:rsidP="00136ADB">
      <w:pPr>
        <w:widowControl/>
        <w:suppressAutoHyphens w:val="0"/>
        <w:ind w:firstLine="567"/>
        <w:jc w:val="both"/>
        <w:rPr>
          <w:rFonts w:eastAsia="Times New Roman"/>
          <w:kern w:val="0"/>
          <w:lang w:eastAsia="ru-RU"/>
        </w:rPr>
      </w:pPr>
      <w:r w:rsidRPr="00E41D60">
        <w:rPr>
          <w:rFonts w:eastAsia="Times New Roman"/>
          <w:kern w:val="0"/>
          <w:lang w:eastAsia="ru-RU"/>
        </w:rPr>
        <w:t xml:space="preserve">Функциональные зоны в существующих границах населенных пунктов </w:t>
      </w:r>
      <w:r w:rsidR="004573EB">
        <w:t>Никольск</w:t>
      </w:r>
      <w:r w:rsidR="00654294">
        <w:t>ого</w:t>
      </w:r>
      <w:r w:rsidRPr="00E41D60">
        <w:rPr>
          <w:rFonts w:eastAsia="Times New Roman"/>
          <w:kern w:val="0"/>
          <w:lang w:eastAsia="ru-RU"/>
        </w:rPr>
        <w:t xml:space="preserve"> сельского поселения определены по фактическому использованию.</w:t>
      </w:r>
    </w:p>
    <w:p w:rsidR="00136ADB" w:rsidRPr="00E41D60" w:rsidRDefault="00136ADB" w:rsidP="00136ADB">
      <w:pPr>
        <w:widowControl/>
        <w:suppressAutoHyphens w:val="0"/>
        <w:ind w:firstLine="567"/>
        <w:jc w:val="both"/>
        <w:rPr>
          <w:rFonts w:eastAsia="Times New Roman"/>
          <w:kern w:val="0"/>
          <w:lang w:eastAsia="ru-RU"/>
        </w:rPr>
      </w:pPr>
      <w:r w:rsidRPr="00E41D60">
        <w:rPr>
          <w:rFonts w:eastAsia="Times New Roman"/>
          <w:kern w:val="0"/>
          <w:lang w:eastAsia="ru-RU"/>
        </w:rPr>
        <w:t xml:space="preserve">Градостроительное зонирование - зонирование территорий муниципальных образований в целях определения территориальных зон и установления градостроительных регламентов </w:t>
      </w:r>
      <w:r w:rsidRPr="00E41D60">
        <w:rPr>
          <w:rFonts w:eastAsia="Times New Roman"/>
          <w:i/>
          <w:iCs/>
          <w:kern w:val="0"/>
          <w:lang w:eastAsia="ru-RU"/>
        </w:rPr>
        <w:t xml:space="preserve">(ст.1 </w:t>
      </w:r>
      <w:proofErr w:type="spellStart"/>
      <w:r w:rsidRPr="00E41D60">
        <w:rPr>
          <w:rFonts w:eastAsia="Times New Roman"/>
          <w:i/>
          <w:iCs/>
          <w:kern w:val="0"/>
          <w:lang w:eastAsia="ru-RU"/>
        </w:rPr>
        <w:t>ГрК</w:t>
      </w:r>
      <w:proofErr w:type="spellEnd"/>
      <w:r w:rsidRPr="00E41D60">
        <w:rPr>
          <w:rFonts w:eastAsia="Times New Roman"/>
          <w:i/>
          <w:iCs/>
          <w:kern w:val="0"/>
          <w:lang w:eastAsia="ru-RU"/>
        </w:rPr>
        <w:t xml:space="preserve"> РФ).</w:t>
      </w:r>
    </w:p>
    <w:p w:rsidR="00136ADB" w:rsidRPr="00E41D60" w:rsidRDefault="00136ADB" w:rsidP="00136ADB">
      <w:pPr>
        <w:widowControl/>
        <w:suppressAutoHyphens w:val="0"/>
        <w:ind w:firstLine="567"/>
        <w:jc w:val="both"/>
        <w:rPr>
          <w:rFonts w:eastAsia="Times New Roman"/>
          <w:kern w:val="0"/>
          <w:lang w:eastAsia="ru-RU"/>
        </w:rPr>
      </w:pPr>
      <w:r w:rsidRPr="00E41D60">
        <w:rPr>
          <w:rFonts w:eastAsia="Times New Roman"/>
          <w:kern w:val="0"/>
          <w:lang w:eastAsia="ru-RU"/>
        </w:rPr>
        <w:t xml:space="preserve">Градостроительное зонирование должно стать важнейшим и эффективным инструментом регулирования градостроительной деятельности и землепользования на территориях муниципальных образований, позволяющим муниципальным образованиям </w:t>
      </w:r>
      <w:r w:rsidRPr="00E41D60">
        <w:rPr>
          <w:rFonts w:eastAsia="Times New Roman"/>
          <w:kern w:val="0"/>
          <w:lang w:eastAsia="ru-RU"/>
        </w:rPr>
        <w:lastRenderedPageBreak/>
        <w:t>проводить самостоятельную муниципальную политику в области землепользования и застройки.</w:t>
      </w:r>
      <w:r w:rsidRPr="00E41D60">
        <w:rPr>
          <w:rFonts w:eastAsia="Times New Roman"/>
          <w:i/>
          <w:iCs/>
          <w:kern w:val="0"/>
          <w:lang w:eastAsia="ru-RU"/>
        </w:rPr>
        <w:t xml:space="preserve"> </w:t>
      </w:r>
    </w:p>
    <w:p w:rsidR="00136ADB" w:rsidRPr="00E41D60" w:rsidRDefault="00136ADB" w:rsidP="00136ADB">
      <w:pPr>
        <w:widowControl/>
        <w:suppressAutoHyphens w:val="0"/>
        <w:ind w:firstLine="567"/>
        <w:jc w:val="both"/>
        <w:rPr>
          <w:rFonts w:eastAsia="Times New Roman"/>
          <w:kern w:val="0"/>
          <w:lang w:eastAsia="ru-RU"/>
        </w:rPr>
      </w:pPr>
      <w:r w:rsidRPr="00E41D60">
        <w:rPr>
          <w:rFonts w:eastAsia="Times New Roman"/>
          <w:kern w:val="0"/>
          <w:lang w:eastAsia="ru-RU"/>
        </w:rPr>
        <w:t>После утверждения Генерального плана в плане его реализации согласно ст.</w:t>
      </w:r>
      <w:r w:rsidR="001E75B8">
        <w:rPr>
          <w:rFonts w:eastAsia="Times New Roman"/>
          <w:kern w:val="0"/>
          <w:lang w:eastAsia="ru-RU"/>
        </w:rPr>
        <w:t>ст.</w:t>
      </w:r>
      <w:r w:rsidRPr="00E41D60">
        <w:rPr>
          <w:rFonts w:eastAsia="Times New Roman"/>
          <w:kern w:val="0"/>
          <w:lang w:eastAsia="ru-RU"/>
        </w:rPr>
        <w:t xml:space="preserve"> 30-32 Гр К РФ для сельского поселения необходимо принятие решения органа местного самоуправления о подготовке документов градостроительного зонирования - правил землепользования и застройки.</w:t>
      </w:r>
    </w:p>
    <w:p w:rsidR="00136ADB" w:rsidRPr="00E41D60" w:rsidRDefault="00136ADB" w:rsidP="00136ADB">
      <w:pPr>
        <w:widowControl/>
        <w:suppressAutoHyphens w:val="0"/>
        <w:ind w:firstLine="567"/>
        <w:jc w:val="both"/>
        <w:rPr>
          <w:rFonts w:eastAsia="Times New Roman"/>
          <w:kern w:val="0"/>
          <w:lang w:eastAsia="ru-RU"/>
        </w:rPr>
      </w:pPr>
      <w:r w:rsidRPr="00E41D60">
        <w:rPr>
          <w:rFonts w:eastAsia="Times New Roman"/>
          <w:kern w:val="0"/>
          <w:lang w:eastAsia="ru-RU"/>
        </w:rPr>
        <w:t>Правила землепользования и застройки разрабатываются в целях создания условий для устойчивого развития территорий муниципальных образований, сохранения окружающей среды и объектов культурного наследия; создания условий для планировки территорий муниципальных образований; обеспечения прав и законных интересов физических и юридических лиц, в том числе правообладателей земельных участков и объектов капитального строительства; создания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w:t>
      </w:r>
    </w:p>
    <w:p w:rsidR="00136ADB" w:rsidRPr="00E41D60" w:rsidRDefault="00136ADB" w:rsidP="00136ADB">
      <w:pPr>
        <w:widowControl/>
        <w:suppressAutoHyphens w:val="0"/>
        <w:ind w:firstLine="567"/>
        <w:jc w:val="both"/>
        <w:rPr>
          <w:rFonts w:eastAsia="Times New Roman"/>
          <w:kern w:val="0"/>
          <w:lang w:eastAsia="ru-RU"/>
        </w:rPr>
      </w:pPr>
      <w:r w:rsidRPr="00E41D60">
        <w:rPr>
          <w:rFonts w:eastAsia="Times New Roman"/>
          <w:kern w:val="0"/>
          <w:lang w:eastAsia="ru-RU"/>
        </w:rPr>
        <w:t xml:space="preserve">В границах функциональных зон, определенных Генеральным планом, при разработке правил землепользования и застройки устанавливаются территориальные зоны - зоны, для которых определяются границы и устанавливаются градостроительные регламенты (ст.1 п.7 </w:t>
      </w:r>
      <w:proofErr w:type="spellStart"/>
      <w:r w:rsidRPr="00E41D60">
        <w:rPr>
          <w:rFonts w:eastAsia="Times New Roman"/>
          <w:kern w:val="0"/>
          <w:lang w:eastAsia="ru-RU"/>
        </w:rPr>
        <w:t>ГрК</w:t>
      </w:r>
      <w:proofErr w:type="spellEnd"/>
      <w:r w:rsidRPr="00E41D60">
        <w:rPr>
          <w:rFonts w:eastAsia="Times New Roman"/>
          <w:kern w:val="0"/>
          <w:lang w:eastAsia="ru-RU"/>
        </w:rPr>
        <w:t xml:space="preserve"> РФ).</w:t>
      </w:r>
    </w:p>
    <w:p w:rsidR="00136ADB" w:rsidRPr="00E41D60" w:rsidRDefault="00136ADB" w:rsidP="00136ADB">
      <w:pPr>
        <w:widowControl/>
        <w:suppressAutoHyphens w:val="0"/>
        <w:ind w:firstLine="567"/>
        <w:jc w:val="both"/>
        <w:rPr>
          <w:rFonts w:eastAsia="Times New Roman"/>
          <w:kern w:val="0"/>
          <w:lang w:eastAsia="ru-RU"/>
        </w:rPr>
      </w:pPr>
      <w:r w:rsidRPr="00E41D60">
        <w:rPr>
          <w:rFonts w:eastAsia="Times New Roman"/>
          <w:color w:val="000000"/>
          <w:kern w:val="0"/>
          <w:lang w:eastAsia="ru-RU"/>
        </w:rPr>
        <w:t xml:space="preserve">В соответствии с ч.1 ст. 31 </w:t>
      </w:r>
      <w:proofErr w:type="spellStart"/>
      <w:r w:rsidRPr="00E41D60">
        <w:rPr>
          <w:rFonts w:eastAsia="Times New Roman"/>
          <w:color w:val="000000"/>
          <w:kern w:val="0"/>
          <w:lang w:eastAsia="ru-RU"/>
        </w:rPr>
        <w:t>ГрК</w:t>
      </w:r>
      <w:proofErr w:type="spellEnd"/>
      <w:r w:rsidRPr="00E41D60">
        <w:rPr>
          <w:rFonts w:eastAsia="Times New Roman"/>
          <w:color w:val="000000"/>
          <w:kern w:val="0"/>
          <w:lang w:eastAsia="ru-RU"/>
        </w:rPr>
        <w:t xml:space="preserve"> РФ подготовка проекта правил землепользования и застройки может осуществляться применительно ко всем территориям поселения, а также к частям территорий поселения, с последующим внесением в правила землепользования и застройки изменений, относящихся к другим частям территорий поселений.</w:t>
      </w:r>
    </w:p>
    <w:p w:rsidR="00136ADB" w:rsidRPr="00E41D60" w:rsidRDefault="00136ADB" w:rsidP="00136ADB">
      <w:pPr>
        <w:widowControl/>
        <w:suppressAutoHyphens w:val="0"/>
        <w:ind w:firstLine="567"/>
        <w:jc w:val="both"/>
        <w:rPr>
          <w:rFonts w:eastAsia="Times New Roman"/>
          <w:kern w:val="0"/>
          <w:lang w:eastAsia="ru-RU"/>
        </w:rPr>
      </w:pPr>
      <w:r w:rsidRPr="00E41D60">
        <w:rPr>
          <w:rFonts w:eastAsia="Times New Roman"/>
          <w:kern w:val="0"/>
          <w:lang w:eastAsia="ru-RU"/>
        </w:rPr>
        <w:t xml:space="preserve">В соответствии со ст. 41 </w:t>
      </w:r>
      <w:proofErr w:type="spellStart"/>
      <w:r w:rsidRPr="00E41D60">
        <w:rPr>
          <w:rFonts w:eastAsia="Times New Roman"/>
          <w:kern w:val="0"/>
          <w:lang w:eastAsia="ru-RU"/>
        </w:rPr>
        <w:t>ГрК</w:t>
      </w:r>
      <w:proofErr w:type="spellEnd"/>
      <w:r w:rsidRPr="00E41D60">
        <w:rPr>
          <w:rFonts w:eastAsia="Times New Roman"/>
          <w:kern w:val="0"/>
          <w:lang w:eastAsia="ru-RU"/>
        </w:rPr>
        <w:t xml:space="preserve"> РФ подготовка документации по планировке территории осуществляется в целях обеспечения устойчивого развития территорий, выделения элементов планировочной структуры (кварталов, микрорайонов, иных элементов), установления границ земельных участков, на которых расположены объекты капитального строительства, границ земельных участков, предназначенных для строительства и размещения линейных объектов.</w:t>
      </w:r>
    </w:p>
    <w:p w:rsidR="00136ADB" w:rsidRPr="00E41D60" w:rsidRDefault="00136ADB" w:rsidP="00136ADB">
      <w:pPr>
        <w:widowControl/>
        <w:suppressAutoHyphens w:val="0"/>
        <w:ind w:firstLine="567"/>
        <w:jc w:val="both"/>
        <w:rPr>
          <w:rFonts w:eastAsia="Times New Roman"/>
          <w:kern w:val="0"/>
          <w:lang w:eastAsia="ru-RU"/>
        </w:rPr>
      </w:pPr>
      <w:r w:rsidRPr="00702249">
        <w:rPr>
          <w:rFonts w:eastAsia="Times New Roman"/>
          <w:kern w:val="0"/>
          <w:lang w:eastAsia="ru-RU"/>
        </w:rPr>
        <w:t>Порядок применения правил землепользования и застройки и внесения в них изменений включает в себя положение</w:t>
      </w:r>
      <w:r w:rsidR="00B765B3">
        <w:rPr>
          <w:rFonts w:eastAsia="Times New Roman"/>
          <w:kern w:val="0"/>
          <w:lang w:eastAsia="ru-RU"/>
        </w:rPr>
        <w:t>,</w:t>
      </w:r>
      <w:r w:rsidRPr="00702249">
        <w:rPr>
          <w:rFonts w:eastAsia="Times New Roman"/>
          <w:kern w:val="0"/>
          <w:lang w:eastAsia="ru-RU"/>
        </w:rPr>
        <w:t xml:space="preserve"> в том числе о подготовке документации по планировке территории органами местного самоуправления.</w:t>
      </w:r>
    </w:p>
    <w:p w:rsidR="008B7A34" w:rsidRDefault="008B7A34" w:rsidP="003E1BD6">
      <w:pPr>
        <w:pStyle w:val="a1"/>
        <w:tabs>
          <w:tab w:val="left" w:pos="0"/>
        </w:tabs>
        <w:spacing w:after="0"/>
        <w:ind w:firstLine="567"/>
        <w:jc w:val="center"/>
        <w:rPr>
          <w:b/>
          <w:i/>
          <w:color w:val="000000"/>
        </w:rPr>
      </w:pPr>
    </w:p>
    <w:p w:rsidR="001924A0" w:rsidRDefault="001924A0" w:rsidP="003E1BD6">
      <w:pPr>
        <w:pStyle w:val="a1"/>
        <w:tabs>
          <w:tab w:val="left" w:pos="0"/>
        </w:tabs>
        <w:spacing w:after="0"/>
        <w:ind w:firstLine="567"/>
        <w:jc w:val="center"/>
        <w:rPr>
          <w:b/>
          <w:i/>
          <w:color w:val="000000"/>
        </w:rPr>
      </w:pPr>
      <w:r w:rsidRPr="00E41D60">
        <w:rPr>
          <w:b/>
          <w:i/>
          <w:color w:val="000000"/>
        </w:rPr>
        <w:t>Перечень мероприятий по градостроительному зонированию</w:t>
      </w:r>
    </w:p>
    <w:tbl>
      <w:tblPr>
        <w:tblW w:w="9520" w:type="dxa"/>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61"/>
        <w:gridCol w:w="7258"/>
        <w:gridCol w:w="1701"/>
      </w:tblGrid>
      <w:tr w:rsidR="001924A0" w:rsidRPr="00466CE0" w:rsidTr="001973E5">
        <w:trPr>
          <w:trHeight w:val="276"/>
        </w:trPr>
        <w:tc>
          <w:tcPr>
            <w:tcW w:w="561" w:type="dxa"/>
            <w:shd w:val="clear" w:color="auto" w:fill="DAEEF3"/>
          </w:tcPr>
          <w:p w:rsidR="001924A0" w:rsidRPr="00466CE0" w:rsidRDefault="001924A0" w:rsidP="001924A0">
            <w:pPr>
              <w:snapToGrid w:val="0"/>
              <w:jc w:val="center"/>
              <w:rPr>
                <w:b/>
                <w:bCs/>
              </w:rPr>
            </w:pPr>
            <w:r w:rsidRPr="00466CE0">
              <w:rPr>
                <w:b/>
                <w:bCs/>
              </w:rPr>
              <w:t xml:space="preserve">№ п/п </w:t>
            </w:r>
          </w:p>
        </w:tc>
        <w:tc>
          <w:tcPr>
            <w:tcW w:w="7258" w:type="dxa"/>
            <w:shd w:val="clear" w:color="auto" w:fill="DAEEF3"/>
          </w:tcPr>
          <w:p w:rsidR="001924A0" w:rsidRPr="00466CE0" w:rsidRDefault="001924A0" w:rsidP="001924A0">
            <w:pPr>
              <w:snapToGrid w:val="0"/>
              <w:jc w:val="center"/>
              <w:rPr>
                <w:b/>
                <w:bCs/>
              </w:rPr>
            </w:pPr>
            <w:r w:rsidRPr="00466CE0">
              <w:rPr>
                <w:b/>
                <w:bCs/>
              </w:rPr>
              <w:t xml:space="preserve">Наименование мероприятия </w:t>
            </w:r>
          </w:p>
          <w:p w:rsidR="001924A0" w:rsidRPr="00466CE0" w:rsidRDefault="001924A0" w:rsidP="001924A0">
            <w:pPr>
              <w:jc w:val="center"/>
              <w:rPr>
                <w:b/>
                <w:bCs/>
              </w:rPr>
            </w:pPr>
          </w:p>
        </w:tc>
        <w:tc>
          <w:tcPr>
            <w:tcW w:w="1701" w:type="dxa"/>
            <w:shd w:val="clear" w:color="auto" w:fill="DAEEF3"/>
          </w:tcPr>
          <w:p w:rsidR="001924A0" w:rsidRPr="00466CE0" w:rsidRDefault="001924A0" w:rsidP="00AA72E4">
            <w:pPr>
              <w:snapToGrid w:val="0"/>
              <w:rPr>
                <w:b/>
                <w:bCs/>
              </w:rPr>
            </w:pPr>
            <w:r w:rsidRPr="00466CE0">
              <w:rPr>
                <w:rFonts w:eastAsia="Times New Roman"/>
                <w:b/>
                <w:bCs/>
              </w:rPr>
              <w:t>Сроки реализации</w:t>
            </w:r>
          </w:p>
        </w:tc>
      </w:tr>
      <w:tr w:rsidR="001924A0" w:rsidRPr="00E41D60" w:rsidTr="001973E5">
        <w:trPr>
          <w:trHeight w:val="276"/>
        </w:trPr>
        <w:tc>
          <w:tcPr>
            <w:tcW w:w="561" w:type="dxa"/>
          </w:tcPr>
          <w:p w:rsidR="001924A0" w:rsidRPr="00466CE0" w:rsidRDefault="001924A0" w:rsidP="001924A0">
            <w:pPr>
              <w:snapToGrid w:val="0"/>
              <w:jc w:val="center"/>
            </w:pPr>
            <w:r w:rsidRPr="00466CE0">
              <w:t>1</w:t>
            </w:r>
          </w:p>
        </w:tc>
        <w:tc>
          <w:tcPr>
            <w:tcW w:w="7258" w:type="dxa"/>
          </w:tcPr>
          <w:p w:rsidR="001924A0" w:rsidRPr="00466CE0" w:rsidRDefault="00785CFB" w:rsidP="00DD222D">
            <w:pPr>
              <w:pStyle w:val="af3"/>
              <w:snapToGrid w:val="0"/>
              <w:jc w:val="both"/>
            </w:pPr>
            <w:r w:rsidRPr="00466CE0">
              <w:t>П</w:t>
            </w:r>
            <w:r w:rsidR="001924A0" w:rsidRPr="00466CE0">
              <w:t>одготовк</w:t>
            </w:r>
            <w:r w:rsidRPr="00466CE0">
              <w:t>а</w:t>
            </w:r>
            <w:r w:rsidR="001924A0" w:rsidRPr="00466CE0">
              <w:t xml:space="preserve"> документ</w:t>
            </w:r>
            <w:r w:rsidRPr="00466CE0">
              <w:t>а</w:t>
            </w:r>
            <w:r w:rsidR="001924A0" w:rsidRPr="00466CE0">
              <w:t xml:space="preserve"> градостроительного зонирования - </w:t>
            </w:r>
            <w:r w:rsidR="005F5050" w:rsidRPr="00466CE0">
              <w:t>П</w:t>
            </w:r>
            <w:r w:rsidR="001924A0" w:rsidRPr="00466CE0">
              <w:t xml:space="preserve">равил землепользования и застройки </w:t>
            </w:r>
            <w:r w:rsidR="004573EB" w:rsidRPr="00466CE0">
              <w:t>Никольск</w:t>
            </w:r>
            <w:r w:rsidR="00B74D25" w:rsidRPr="00466CE0">
              <w:t>ого</w:t>
            </w:r>
            <w:r w:rsidR="001924A0" w:rsidRPr="00466CE0">
              <w:t xml:space="preserve"> сельского п</w:t>
            </w:r>
            <w:r w:rsidR="001E75B8" w:rsidRPr="00466CE0">
              <w:t xml:space="preserve">оселения в соответствии со ст.ст. </w:t>
            </w:r>
            <w:r w:rsidR="001924A0" w:rsidRPr="00466CE0">
              <w:t>30-32 Градостроительного кодекса РФ.</w:t>
            </w:r>
          </w:p>
        </w:tc>
        <w:tc>
          <w:tcPr>
            <w:tcW w:w="1701" w:type="dxa"/>
          </w:tcPr>
          <w:p w:rsidR="001924A0" w:rsidRPr="00E41D60" w:rsidRDefault="001924A0" w:rsidP="001924A0">
            <w:pPr>
              <w:pStyle w:val="af3"/>
              <w:snapToGrid w:val="0"/>
              <w:jc w:val="both"/>
            </w:pPr>
            <w:r w:rsidRPr="00466CE0">
              <w:rPr>
                <w:rFonts w:eastAsia="Times New Roman"/>
                <w:bCs/>
              </w:rPr>
              <w:t>Первая очередь</w:t>
            </w:r>
          </w:p>
        </w:tc>
      </w:tr>
    </w:tbl>
    <w:p w:rsidR="001924A0" w:rsidRPr="002C49FB" w:rsidRDefault="001924A0" w:rsidP="002C49FB">
      <w:pPr>
        <w:widowControl/>
        <w:suppressAutoHyphens w:val="0"/>
        <w:ind w:firstLine="567"/>
        <w:jc w:val="both"/>
        <w:rPr>
          <w:rFonts w:eastAsia="Times New Roman"/>
          <w:i/>
          <w:color w:val="000000"/>
          <w:kern w:val="0"/>
          <w:lang w:eastAsia="ru-RU"/>
        </w:rPr>
      </w:pPr>
      <w:r w:rsidRPr="002C49FB">
        <w:rPr>
          <w:rFonts w:eastAsia="Times New Roman"/>
          <w:i/>
          <w:color w:val="000000"/>
          <w:kern w:val="0"/>
          <w:lang w:eastAsia="ru-RU"/>
        </w:rPr>
        <w:t xml:space="preserve">Развитие функциональных зон на территории населенных пунктов сельского поселения отображено на </w:t>
      </w:r>
      <w:r w:rsidR="0018583E" w:rsidRPr="002C49FB">
        <w:rPr>
          <w:rFonts w:eastAsia="Times New Roman"/>
          <w:i/>
          <w:color w:val="000000"/>
          <w:kern w:val="0"/>
          <w:lang w:eastAsia="ru-RU"/>
        </w:rPr>
        <w:t>картах (Приложения №2, №3)</w:t>
      </w:r>
      <w:r w:rsidR="00772D39" w:rsidRPr="002C49FB">
        <w:rPr>
          <w:rFonts w:eastAsia="Times New Roman"/>
          <w:i/>
          <w:color w:val="000000"/>
          <w:kern w:val="0"/>
          <w:lang w:eastAsia="ru-RU"/>
        </w:rPr>
        <w:t>.</w:t>
      </w:r>
    </w:p>
    <w:p w:rsidR="001B375E" w:rsidRPr="00E41D60" w:rsidRDefault="001B375E" w:rsidP="00A96EAC">
      <w:pPr>
        <w:pStyle w:val="ConsPlusNormal"/>
        <w:widowControl/>
        <w:ind w:firstLine="567"/>
        <w:jc w:val="center"/>
        <w:rPr>
          <w:rFonts w:ascii="Times New Roman" w:hAnsi="Times New Roman"/>
          <w:b/>
          <w:sz w:val="24"/>
          <w:szCs w:val="24"/>
        </w:rPr>
      </w:pPr>
    </w:p>
    <w:p w:rsidR="001924A0" w:rsidRPr="00FF7B54" w:rsidRDefault="001924A0" w:rsidP="00FF7B54">
      <w:pPr>
        <w:pStyle w:val="2"/>
        <w:spacing w:before="0" w:after="0"/>
        <w:jc w:val="center"/>
        <w:rPr>
          <w:rFonts w:ascii="Times New Roman" w:hAnsi="Times New Roman" w:cs="Times New Roman"/>
          <w:i w:val="0"/>
          <w:sz w:val="24"/>
          <w:szCs w:val="24"/>
        </w:rPr>
      </w:pPr>
      <w:r w:rsidRPr="00FF7B54">
        <w:rPr>
          <w:rFonts w:ascii="Times New Roman" w:hAnsi="Times New Roman" w:cs="Times New Roman"/>
          <w:i w:val="0"/>
          <w:sz w:val="24"/>
          <w:szCs w:val="24"/>
          <w:lang w:eastAsia="en-US" w:bidi="en-US"/>
        </w:rPr>
        <w:t xml:space="preserve">2.3. </w:t>
      </w:r>
      <w:r w:rsidRPr="00FF7B54">
        <w:rPr>
          <w:rFonts w:ascii="Times New Roman" w:hAnsi="Times New Roman" w:cs="Times New Roman"/>
          <w:i w:val="0"/>
          <w:sz w:val="24"/>
          <w:szCs w:val="24"/>
        </w:rPr>
        <w:t>Мероприятия по сохранению, использованию и популяризации объектов культурного наследия</w:t>
      </w:r>
    </w:p>
    <w:p w:rsidR="00B74D25" w:rsidRDefault="00B74D25" w:rsidP="00B74D25">
      <w:pPr>
        <w:widowControl/>
        <w:suppressAutoHyphens w:val="0"/>
        <w:ind w:firstLine="567"/>
        <w:jc w:val="both"/>
        <w:rPr>
          <w:rFonts w:eastAsia="Times New Roman"/>
          <w:color w:val="000000"/>
          <w:kern w:val="0"/>
          <w:lang w:eastAsia="ru-RU"/>
        </w:rPr>
      </w:pPr>
      <w:r w:rsidRPr="002C49FB">
        <w:rPr>
          <w:rFonts w:eastAsia="Times New Roman"/>
          <w:color w:val="000000"/>
          <w:kern w:val="0"/>
          <w:lang w:eastAsia="ru-RU"/>
        </w:rPr>
        <w:t>Согласно ст. 14 Федерального закона №131-ФЗ от 06.10.2003 г. к полномочиям органов местного самоуправления сельского поселения относятся сохранение, использование и популяризация объектов культурного наследия (памятников истории и культуры), находящихся в собственности поселения, охрана объектов культурного наследия (памятников истории и культуры) местного (муниципального) значения, расположенных на территории поселения.</w:t>
      </w:r>
    </w:p>
    <w:p w:rsidR="008B7A34" w:rsidRPr="002C49FB" w:rsidRDefault="008B7A34" w:rsidP="00B74D25">
      <w:pPr>
        <w:widowControl/>
        <w:suppressAutoHyphens w:val="0"/>
        <w:ind w:firstLine="567"/>
        <w:jc w:val="both"/>
        <w:rPr>
          <w:rFonts w:eastAsia="Times New Roman"/>
          <w:color w:val="000000"/>
          <w:kern w:val="0"/>
          <w:lang w:eastAsia="ru-RU"/>
        </w:rPr>
      </w:pPr>
    </w:p>
    <w:tbl>
      <w:tblPr>
        <w:tblW w:w="9579"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567"/>
        <w:gridCol w:w="7311"/>
        <w:gridCol w:w="1701"/>
      </w:tblGrid>
      <w:tr w:rsidR="004573EB" w:rsidRPr="00314812" w:rsidTr="001973E5">
        <w:trPr>
          <w:trHeight w:val="276"/>
        </w:trPr>
        <w:tc>
          <w:tcPr>
            <w:tcW w:w="567" w:type="dxa"/>
            <w:tcBorders>
              <w:bottom w:val="single" w:sz="4" w:space="0" w:color="auto"/>
            </w:tcBorders>
            <w:shd w:val="clear" w:color="auto" w:fill="DAEEF3"/>
          </w:tcPr>
          <w:p w:rsidR="004573EB" w:rsidRPr="00314812" w:rsidRDefault="004573EB" w:rsidP="00EB1CDC">
            <w:pPr>
              <w:pStyle w:val="af3"/>
              <w:snapToGrid w:val="0"/>
              <w:jc w:val="both"/>
              <w:rPr>
                <w:rFonts w:eastAsia="Times New Roman"/>
                <w:b/>
                <w:bCs/>
              </w:rPr>
            </w:pPr>
            <w:r w:rsidRPr="00314812">
              <w:rPr>
                <w:rFonts w:eastAsia="Times New Roman"/>
                <w:b/>
                <w:bCs/>
              </w:rPr>
              <w:t xml:space="preserve">№ </w:t>
            </w:r>
            <w:r w:rsidRPr="00314812">
              <w:rPr>
                <w:rFonts w:eastAsia="Times New Roman"/>
                <w:b/>
                <w:bCs/>
              </w:rPr>
              <w:lastRenderedPageBreak/>
              <w:t>п</w:t>
            </w:r>
            <w:r w:rsidRPr="00314812">
              <w:rPr>
                <w:b/>
                <w:bCs/>
              </w:rPr>
              <w:t>/</w:t>
            </w:r>
            <w:r w:rsidRPr="00314812">
              <w:rPr>
                <w:rFonts w:eastAsia="Times New Roman"/>
                <w:b/>
                <w:bCs/>
              </w:rPr>
              <w:t>п</w:t>
            </w:r>
          </w:p>
        </w:tc>
        <w:tc>
          <w:tcPr>
            <w:tcW w:w="7311" w:type="dxa"/>
            <w:tcBorders>
              <w:bottom w:val="single" w:sz="4" w:space="0" w:color="auto"/>
            </w:tcBorders>
            <w:shd w:val="clear" w:color="auto" w:fill="DAEEF3"/>
          </w:tcPr>
          <w:p w:rsidR="004573EB" w:rsidRPr="00314812" w:rsidRDefault="004573EB" w:rsidP="00EB1CDC">
            <w:pPr>
              <w:pStyle w:val="af3"/>
              <w:snapToGrid w:val="0"/>
              <w:jc w:val="both"/>
              <w:rPr>
                <w:rFonts w:eastAsia="Times New Roman"/>
                <w:b/>
                <w:bCs/>
              </w:rPr>
            </w:pPr>
            <w:r w:rsidRPr="00314812">
              <w:rPr>
                <w:rFonts w:eastAsia="Times New Roman"/>
                <w:b/>
                <w:bCs/>
              </w:rPr>
              <w:lastRenderedPageBreak/>
              <w:t>Наименование мероприятия</w:t>
            </w:r>
          </w:p>
        </w:tc>
        <w:tc>
          <w:tcPr>
            <w:tcW w:w="1701" w:type="dxa"/>
            <w:tcBorders>
              <w:bottom w:val="single" w:sz="4" w:space="0" w:color="auto"/>
            </w:tcBorders>
            <w:shd w:val="clear" w:color="auto" w:fill="DAEEF3"/>
          </w:tcPr>
          <w:p w:rsidR="004573EB" w:rsidRPr="00314812" w:rsidRDefault="004573EB" w:rsidP="00EB1CDC">
            <w:pPr>
              <w:pStyle w:val="af3"/>
              <w:snapToGrid w:val="0"/>
              <w:jc w:val="both"/>
              <w:rPr>
                <w:rFonts w:eastAsia="Times New Roman"/>
                <w:b/>
                <w:bCs/>
              </w:rPr>
            </w:pPr>
            <w:r w:rsidRPr="00314812">
              <w:rPr>
                <w:rFonts w:eastAsia="Times New Roman"/>
                <w:b/>
                <w:bCs/>
              </w:rPr>
              <w:t xml:space="preserve">Сроки </w:t>
            </w:r>
            <w:r w:rsidRPr="00314812">
              <w:rPr>
                <w:rFonts w:eastAsia="Times New Roman"/>
                <w:b/>
                <w:bCs/>
              </w:rPr>
              <w:lastRenderedPageBreak/>
              <w:t>реализации</w:t>
            </w:r>
          </w:p>
        </w:tc>
      </w:tr>
      <w:tr w:rsidR="004573EB" w:rsidRPr="00314812" w:rsidTr="001973E5">
        <w:trPr>
          <w:trHeight w:val="276"/>
        </w:trPr>
        <w:tc>
          <w:tcPr>
            <w:tcW w:w="567" w:type="dxa"/>
            <w:shd w:val="clear" w:color="auto" w:fill="auto"/>
          </w:tcPr>
          <w:p w:rsidR="004573EB" w:rsidRPr="00314812" w:rsidRDefault="004573EB" w:rsidP="00EB1CDC">
            <w:pPr>
              <w:pStyle w:val="af3"/>
              <w:snapToGrid w:val="0"/>
              <w:jc w:val="both"/>
            </w:pPr>
            <w:r w:rsidRPr="00314812">
              <w:lastRenderedPageBreak/>
              <w:t>1</w:t>
            </w:r>
          </w:p>
        </w:tc>
        <w:tc>
          <w:tcPr>
            <w:tcW w:w="7311" w:type="dxa"/>
            <w:shd w:val="clear" w:color="auto" w:fill="auto"/>
          </w:tcPr>
          <w:p w:rsidR="004573EB" w:rsidRPr="00314812" w:rsidRDefault="004573EB" w:rsidP="00EB1CDC">
            <w:pPr>
              <w:tabs>
                <w:tab w:val="left" w:pos="6816"/>
              </w:tabs>
              <w:snapToGrid w:val="0"/>
              <w:jc w:val="both"/>
              <w:rPr>
                <w:rFonts w:eastAsia="Times New Roman"/>
              </w:rPr>
            </w:pPr>
            <w:r w:rsidRPr="00314812">
              <w:rPr>
                <w:rFonts w:eastAsia="Times New Roman"/>
              </w:rPr>
              <w:t>Проведение мероприятий, направленных на сохранение и популяризацию объектов культурного наследия в рамках работы с детьми и молодежью, в рамках организации библиотечного обслуживания населения, в рамках создания условий для организации досуга населения района.</w:t>
            </w:r>
          </w:p>
        </w:tc>
        <w:tc>
          <w:tcPr>
            <w:tcW w:w="1701" w:type="dxa"/>
            <w:shd w:val="clear" w:color="auto" w:fill="auto"/>
          </w:tcPr>
          <w:p w:rsidR="004573EB" w:rsidRPr="00314812" w:rsidRDefault="004573EB" w:rsidP="00EB1CDC">
            <w:pPr>
              <w:pStyle w:val="af3"/>
              <w:snapToGrid w:val="0"/>
              <w:jc w:val="both"/>
            </w:pPr>
            <w:r w:rsidRPr="00314812">
              <w:t>Первая очередь</w:t>
            </w:r>
          </w:p>
        </w:tc>
      </w:tr>
      <w:tr w:rsidR="004573EB" w:rsidRPr="00314812" w:rsidTr="001973E5">
        <w:trPr>
          <w:trHeight w:val="276"/>
        </w:trPr>
        <w:tc>
          <w:tcPr>
            <w:tcW w:w="567" w:type="dxa"/>
            <w:shd w:val="clear" w:color="auto" w:fill="auto"/>
          </w:tcPr>
          <w:p w:rsidR="004573EB" w:rsidRPr="00314812" w:rsidRDefault="004573EB" w:rsidP="00EB1CDC">
            <w:pPr>
              <w:pStyle w:val="af3"/>
              <w:snapToGrid w:val="0"/>
              <w:jc w:val="both"/>
            </w:pPr>
            <w:r w:rsidRPr="00314812">
              <w:t>2</w:t>
            </w:r>
          </w:p>
        </w:tc>
        <w:tc>
          <w:tcPr>
            <w:tcW w:w="7311" w:type="dxa"/>
            <w:shd w:val="clear" w:color="auto" w:fill="auto"/>
          </w:tcPr>
          <w:p w:rsidR="004573EB" w:rsidRPr="00314812" w:rsidRDefault="004573EB" w:rsidP="00EB1CDC">
            <w:pPr>
              <w:tabs>
                <w:tab w:val="left" w:pos="6816"/>
              </w:tabs>
              <w:snapToGrid w:val="0"/>
              <w:jc w:val="both"/>
              <w:rPr>
                <w:rFonts w:eastAsia="Times New Roman"/>
              </w:rPr>
            </w:pPr>
            <w:r w:rsidRPr="00942BBE">
              <w:t>Проведен</w:t>
            </w:r>
            <w:r w:rsidR="00EA0D78">
              <w:t xml:space="preserve">ие мероприятий по установлению </w:t>
            </w:r>
            <w:r w:rsidRPr="00942BBE">
              <w:t>границ территорий выявленных объектов культурного наследия.</w:t>
            </w:r>
          </w:p>
        </w:tc>
        <w:tc>
          <w:tcPr>
            <w:tcW w:w="1701" w:type="dxa"/>
            <w:shd w:val="clear" w:color="auto" w:fill="auto"/>
          </w:tcPr>
          <w:p w:rsidR="004573EB" w:rsidRPr="00314812" w:rsidRDefault="004573EB" w:rsidP="00EB1CDC">
            <w:pPr>
              <w:pStyle w:val="af3"/>
              <w:snapToGrid w:val="0"/>
              <w:jc w:val="both"/>
            </w:pPr>
            <w:r w:rsidRPr="00314812">
              <w:t>Первая очередь</w:t>
            </w:r>
          </w:p>
        </w:tc>
      </w:tr>
      <w:tr w:rsidR="004573EB" w:rsidRPr="00314812" w:rsidTr="001973E5">
        <w:trPr>
          <w:trHeight w:val="276"/>
        </w:trPr>
        <w:tc>
          <w:tcPr>
            <w:tcW w:w="567" w:type="dxa"/>
            <w:shd w:val="clear" w:color="auto" w:fill="auto"/>
          </w:tcPr>
          <w:p w:rsidR="004573EB" w:rsidRPr="00314812" w:rsidRDefault="004573EB" w:rsidP="00EB1CDC">
            <w:pPr>
              <w:pStyle w:val="af3"/>
              <w:snapToGrid w:val="0"/>
              <w:jc w:val="both"/>
            </w:pPr>
            <w:r w:rsidRPr="00314812">
              <w:t>3</w:t>
            </w:r>
          </w:p>
        </w:tc>
        <w:tc>
          <w:tcPr>
            <w:tcW w:w="7311" w:type="dxa"/>
            <w:shd w:val="clear" w:color="auto" w:fill="auto"/>
          </w:tcPr>
          <w:p w:rsidR="004573EB" w:rsidRPr="00314812" w:rsidRDefault="004573EB" w:rsidP="00EB1CDC">
            <w:pPr>
              <w:snapToGrid w:val="0"/>
              <w:jc w:val="both"/>
            </w:pPr>
            <w:r w:rsidRPr="00314812">
              <w:t>Проведение историко-культурной экспертизы в отношении земельных участков, подлежащих хозяйственному освоению.</w:t>
            </w:r>
          </w:p>
        </w:tc>
        <w:tc>
          <w:tcPr>
            <w:tcW w:w="1701" w:type="dxa"/>
            <w:shd w:val="clear" w:color="auto" w:fill="auto"/>
          </w:tcPr>
          <w:p w:rsidR="004573EB" w:rsidRPr="00314812" w:rsidRDefault="004573EB" w:rsidP="00EB1CDC">
            <w:pPr>
              <w:pStyle w:val="af3"/>
              <w:snapToGrid w:val="0"/>
              <w:jc w:val="both"/>
            </w:pPr>
            <w:r w:rsidRPr="00314812">
              <w:t>Первая очередь</w:t>
            </w:r>
          </w:p>
        </w:tc>
      </w:tr>
      <w:tr w:rsidR="004573EB" w:rsidRPr="00314812" w:rsidTr="001973E5">
        <w:trPr>
          <w:trHeight w:val="276"/>
        </w:trPr>
        <w:tc>
          <w:tcPr>
            <w:tcW w:w="567" w:type="dxa"/>
            <w:shd w:val="clear" w:color="auto" w:fill="auto"/>
          </w:tcPr>
          <w:p w:rsidR="004573EB" w:rsidRPr="00314812" w:rsidRDefault="004573EB" w:rsidP="00EB1CDC">
            <w:pPr>
              <w:pStyle w:val="af3"/>
              <w:snapToGrid w:val="0"/>
              <w:jc w:val="both"/>
            </w:pPr>
            <w:r>
              <w:t>4</w:t>
            </w:r>
          </w:p>
        </w:tc>
        <w:tc>
          <w:tcPr>
            <w:tcW w:w="7311" w:type="dxa"/>
            <w:shd w:val="clear" w:color="auto" w:fill="auto"/>
          </w:tcPr>
          <w:p w:rsidR="004573EB" w:rsidRPr="00314812" w:rsidRDefault="004573EB" w:rsidP="00EB1CDC">
            <w:pPr>
              <w:snapToGrid w:val="0"/>
              <w:jc w:val="both"/>
            </w:pPr>
            <w:r w:rsidRPr="00314812">
              <w:t>Проведение мероприятий по разработке и утверждению проектов охранных зон объектов культурного наследия, назначению режимов использования территорий в границах охранных зон.</w:t>
            </w:r>
          </w:p>
        </w:tc>
        <w:tc>
          <w:tcPr>
            <w:tcW w:w="1701" w:type="dxa"/>
            <w:shd w:val="clear" w:color="auto" w:fill="auto"/>
          </w:tcPr>
          <w:p w:rsidR="004573EB" w:rsidRPr="00314812" w:rsidRDefault="004573EB" w:rsidP="00EB1CDC">
            <w:pPr>
              <w:pStyle w:val="af3"/>
              <w:snapToGrid w:val="0"/>
              <w:jc w:val="both"/>
            </w:pPr>
            <w:r w:rsidRPr="00314812">
              <w:t>Первая очередь</w:t>
            </w:r>
          </w:p>
        </w:tc>
      </w:tr>
      <w:tr w:rsidR="004573EB" w:rsidRPr="00314812" w:rsidTr="001973E5">
        <w:trPr>
          <w:trHeight w:val="276"/>
        </w:trPr>
        <w:tc>
          <w:tcPr>
            <w:tcW w:w="9579" w:type="dxa"/>
            <w:gridSpan w:val="3"/>
            <w:shd w:val="clear" w:color="auto" w:fill="auto"/>
          </w:tcPr>
          <w:p w:rsidR="004573EB" w:rsidRPr="00314812" w:rsidRDefault="004573EB" w:rsidP="00EB1CDC">
            <w:pPr>
              <w:pStyle w:val="af3"/>
              <w:snapToGrid w:val="0"/>
              <w:jc w:val="both"/>
            </w:pPr>
            <w:r w:rsidRPr="00314812">
              <w:t xml:space="preserve">Мероприятия, находящиеся в ведении </w:t>
            </w:r>
            <w:r>
              <w:t>Воронежской и Борисоглебской епархии</w:t>
            </w:r>
          </w:p>
        </w:tc>
      </w:tr>
      <w:tr w:rsidR="004573EB" w:rsidRPr="00314812" w:rsidTr="001973E5">
        <w:trPr>
          <w:trHeight w:val="276"/>
        </w:trPr>
        <w:tc>
          <w:tcPr>
            <w:tcW w:w="567" w:type="dxa"/>
            <w:shd w:val="clear" w:color="auto" w:fill="auto"/>
          </w:tcPr>
          <w:p w:rsidR="004573EB" w:rsidRPr="00314812" w:rsidRDefault="004573EB" w:rsidP="00EB1CDC">
            <w:pPr>
              <w:pStyle w:val="af3"/>
              <w:snapToGrid w:val="0"/>
              <w:jc w:val="both"/>
            </w:pPr>
            <w:r>
              <w:t>5</w:t>
            </w:r>
          </w:p>
        </w:tc>
        <w:tc>
          <w:tcPr>
            <w:tcW w:w="7311" w:type="dxa"/>
            <w:shd w:val="clear" w:color="auto" w:fill="auto"/>
          </w:tcPr>
          <w:p w:rsidR="004573EB" w:rsidRPr="00314812" w:rsidRDefault="004573EB" w:rsidP="00EB1CDC">
            <w:pPr>
              <w:jc w:val="both"/>
            </w:pPr>
            <w:r>
              <w:t>Завершение строительства храма Николая Чудотворца.</w:t>
            </w:r>
          </w:p>
        </w:tc>
        <w:tc>
          <w:tcPr>
            <w:tcW w:w="1701" w:type="dxa"/>
            <w:shd w:val="clear" w:color="auto" w:fill="auto"/>
          </w:tcPr>
          <w:p w:rsidR="004573EB" w:rsidRPr="00314812" w:rsidRDefault="004573EB" w:rsidP="00EB1CDC">
            <w:pPr>
              <w:pStyle w:val="af3"/>
              <w:snapToGrid w:val="0"/>
              <w:jc w:val="both"/>
            </w:pPr>
            <w:r w:rsidRPr="00314812">
              <w:t>Первая очередь</w:t>
            </w:r>
          </w:p>
        </w:tc>
      </w:tr>
    </w:tbl>
    <w:p w:rsidR="00F871E9" w:rsidRPr="002C49FB" w:rsidRDefault="00F871E9" w:rsidP="002C49FB">
      <w:pPr>
        <w:widowControl/>
        <w:suppressAutoHyphens w:val="0"/>
        <w:ind w:firstLine="567"/>
        <w:jc w:val="both"/>
        <w:rPr>
          <w:rFonts w:eastAsia="Times New Roman"/>
          <w:i/>
          <w:color w:val="000000"/>
          <w:kern w:val="0"/>
          <w:lang w:eastAsia="ru-RU"/>
        </w:rPr>
      </w:pPr>
      <w:r w:rsidRPr="002C49FB">
        <w:rPr>
          <w:rFonts w:eastAsia="Times New Roman"/>
          <w:i/>
          <w:color w:val="000000"/>
          <w:kern w:val="0"/>
          <w:lang w:eastAsia="ru-RU"/>
        </w:rPr>
        <w:t>Места размещени</w:t>
      </w:r>
      <w:r w:rsidR="00CA644D" w:rsidRPr="002C49FB">
        <w:rPr>
          <w:rFonts w:eastAsia="Times New Roman"/>
          <w:i/>
          <w:color w:val="000000"/>
          <w:kern w:val="0"/>
          <w:lang w:eastAsia="ru-RU"/>
        </w:rPr>
        <w:t xml:space="preserve">я объектов приведены </w:t>
      </w:r>
      <w:r w:rsidR="0018583E" w:rsidRPr="002C49FB">
        <w:rPr>
          <w:rFonts w:eastAsia="Times New Roman"/>
          <w:i/>
          <w:color w:val="000000"/>
          <w:kern w:val="0"/>
          <w:lang w:eastAsia="ru-RU"/>
        </w:rPr>
        <w:t>на картах (Приложения №2, №3).</w:t>
      </w:r>
    </w:p>
    <w:p w:rsidR="0085404E" w:rsidRDefault="0085404E" w:rsidP="001B375E">
      <w:pPr>
        <w:pStyle w:val="ConsPlusNormal"/>
        <w:widowControl/>
        <w:ind w:right="-3" w:firstLine="567"/>
        <w:jc w:val="center"/>
        <w:rPr>
          <w:rFonts w:ascii="Times New Roman" w:hAnsi="Times New Roman"/>
          <w:b/>
          <w:sz w:val="24"/>
          <w:szCs w:val="24"/>
        </w:rPr>
      </w:pPr>
    </w:p>
    <w:p w:rsidR="000E111E" w:rsidRDefault="00BA2E5F" w:rsidP="00FF7B54">
      <w:pPr>
        <w:pStyle w:val="ConsPlusNormal"/>
        <w:widowControl/>
        <w:ind w:right="-3" w:firstLine="567"/>
        <w:jc w:val="center"/>
        <w:outlineLvl w:val="1"/>
        <w:rPr>
          <w:rFonts w:ascii="Times New Roman" w:hAnsi="Times New Roman"/>
          <w:b/>
          <w:sz w:val="24"/>
          <w:szCs w:val="24"/>
        </w:rPr>
      </w:pPr>
      <w:r w:rsidRPr="00E41D60">
        <w:rPr>
          <w:rFonts w:ascii="Times New Roman" w:hAnsi="Times New Roman"/>
          <w:b/>
          <w:sz w:val="24"/>
          <w:szCs w:val="24"/>
        </w:rPr>
        <w:t>2.</w:t>
      </w:r>
      <w:r w:rsidR="001924A0" w:rsidRPr="00E41D60">
        <w:rPr>
          <w:rFonts w:ascii="Times New Roman" w:hAnsi="Times New Roman"/>
          <w:b/>
          <w:sz w:val="24"/>
          <w:szCs w:val="24"/>
        </w:rPr>
        <w:t>4</w:t>
      </w:r>
      <w:r w:rsidRPr="00E41D60">
        <w:rPr>
          <w:rFonts w:ascii="Times New Roman" w:hAnsi="Times New Roman"/>
          <w:b/>
          <w:sz w:val="24"/>
          <w:szCs w:val="24"/>
        </w:rPr>
        <w:t xml:space="preserve">. Мероприятия по размещению на территории </w:t>
      </w:r>
      <w:r w:rsidR="004573EB">
        <w:rPr>
          <w:rFonts w:ascii="Times New Roman" w:hAnsi="Times New Roman" w:cs="Times New Roman"/>
          <w:b/>
          <w:sz w:val="24"/>
          <w:szCs w:val="24"/>
        </w:rPr>
        <w:t>Никольск</w:t>
      </w:r>
      <w:r w:rsidR="00654294">
        <w:rPr>
          <w:rFonts w:ascii="Times New Roman" w:hAnsi="Times New Roman" w:cs="Times New Roman"/>
          <w:b/>
          <w:sz w:val="24"/>
          <w:szCs w:val="24"/>
        </w:rPr>
        <w:t>ого</w:t>
      </w:r>
      <w:r w:rsidRPr="00E41D60">
        <w:rPr>
          <w:rFonts w:ascii="Times New Roman" w:hAnsi="Times New Roman"/>
          <w:b/>
          <w:sz w:val="24"/>
          <w:szCs w:val="24"/>
        </w:rPr>
        <w:t xml:space="preserve"> сельского поселения объектов капитального строительства</w:t>
      </w:r>
      <w:r w:rsidR="001924A0" w:rsidRPr="00E41D60">
        <w:rPr>
          <w:rFonts w:ascii="Times New Roman" w:hAnsi="Times New Roman"/>
          <w:b/>
          <w:sz w:val="24"/>
          <w:szCs w:val="24"/>
        </w:rPr>
        <w:t xml:space="preserve"> местного значения</w:t>
      </w:r>
    </w:p>
    <w:p w:rsidR="0018583E" w:rsidRPr="0018583E" w:rsidRDefault="0018583E" w:rsidP="0018583E">
      <w:pPr>
        <w:rPr>
          <w:lang w:eastAsia="en-US" w:bidi="en-US"/>
        </w:rPr>
      </w:pPr>
    </w:p>
    <w:p w:rsidR="009D7FD6" w:rsidRDefault="00BA2E5F" w:rsidP="00FF7B54">
      <w:pPr>
        <w:pStyle w:val="ConsPlusNormal"/>
        <w:widowControl/>
        <w:ind w:firstLine="567"/>
        <w:jc w:val="center"/>
        <w:outlineLvl w:val="2"/>
        <w:rPr>
          <w:rFonts w:ascii="Times New Roman" w:hAnsi="Times New Roman" w:cs="Times New Roman"/>
          <w:b/>
          <w:i/>
          <w:sz w:val="24"/>
          <w:szCs w:val="24"/>
        </w:rPr>
      </w:pPr>
      <w:r w:rsidRPr="00E41D60">
        <w:rPr>
          <w:rFonts w:ascii="Times New Roman" w:hAnsi="Times New Roman" w:cs="Times New Roman"/>
          <w:b/>
          <w:i/>
          <w:sz w:val="24"/>
          <w:szCs w:val="24"/>
        </w:rPr>
        <w:t>2.</w:t>
      </w:r>
      <w:r w:rsidR="00734EDB" w:rsidRPr="00E41D60">
        <w:rPr>
          <w:rFonts w:ascii="Times New Roman" w:hAnsi="Times New Roman" w:cs="Times New Roman"/>
          <w:b/>
          <w:i/>
          <w:sz w:val="24"/>
          <w:szCs w:val="24"/>
        </w:rPr>
        <w:t>4</w:t>
      </w:r>
      <w:r w:rsidR="006D5CED" w:rsidRPr="00E41D60">
        <w:rPr>
          <w:rFonts w:ascii="Times New Roman" w:hAnsi="Times New Roman" w:cs="Times New Roman"/>
          <w:b/>
          <w:i/>
          <w:sz w:val="24"/>
          <w:szCs w:val="24"/>
        </w:rPr>
        <w:t>.</w:t>
      </w:r>
      <w:r w:rsidRPr="00E41D60">
        <w:rPr>
          <w:rFonts w:ascii="Times New Roman" w:hAnsi="Times New Roman" w:cs="Times New Roman"/>
          <w:b/>
          <w:i/>
          <w:sz w:val="24"/>
          <w:szCs w:val="24"/>
        </w:rPr>
        <w:t xml:space="preserve">1. </w:t>
      </w:r>
      <w:r w:rsidR="00734EDB" w:rsidRPr="00E41D60">
        <w:rPr>
          <w:rFonts w:ascii="Times New Roman" w:hAnsi="Times New Roman" w:cs="Times New Roman"/>
          <w:b/>
          <w:i/>
          <w:sz w:val="24"/>
          <w:szCs w:val="24"/>
        </w:rPr>
        <w:t xml:space="preserve">Мероприятия по обеспечению территории </w:t>
      </w:r>
      <w:r w:rsidR="004573EB">
        <w:rPr>
          <w:rFonts w:ascii="Times New Roman" w:hAnsi="Times New Roman" w:cs="Times New Roman"/>
          <w:b/>
          <w:i/>
          <w:sz w:val="24"/>
          <w:szCs w:val="24"/>
        </w:rPr>
        <w:t>Никольск</w:t>
      </w:r>
      <w:r w:rsidR="00654294">
        <w:rPr>
          <w:rFonts w:ascii="Times New Roman" w:hAnsi="Times New Roman" w:cs="Times New Roman"/>
          <w:b/>
          <w:i/>
          <w:sz w:val="24"/>
          <w:szCs w:val="24"/>
        </w:rPr>
        <w:t>ого</w:t>
      </w:r>
      <w:r w:rsidR="00734EDB" w:rsidRPr="00E41D60">
        <w:rPr>
          <w:rFonts w:ascii="Times New Roman" w:hAnsi="Times New Roman" w:cs="Times New Roman"/>
          <w:b/>
          <w:i/>
          <w:sz w:val="24"/>
          <w:szCs w:val="24"/>
        </w:rPr>
        <w:t xml:space="preserve"> сельского поселения объектами инженерной инфраструктуры.</w:t>
      </w:r>
    </w:p>
    <w:p w:rsidR="00B74D25" w:rsidRPr="00B74D25" w:rsidRDefault="00B74D25" w:rsidP="00B74D25">
      <w:pPr>
        <w:rPr>
          <w:lang w:eastAsia="en-US" w:bidi="en-US"/>
        </w:rPr>
      </w:pPr>
    </w:p>
    <w:p w:rsidR="00B74D25" w:rsidRDefault="00B74D25" w:rsidP="0018583E">
      <w:pPr>
        <w:suppressAutoHyphens w:val="0"/>
        <w:ind w:firstLine="567"/>
        <w:jc w:val="both"/>
        <w:rPr>
          <w:iCs/>
        </w:rPr>
      </w:pPr>
      <w:r w:rsidRPr="002C49FB">
        <w:rPr>
          <w:rFonts w:eastAsia="Times New Roman"/>
          <w:kern w:val="0"/>
          <w:lang w:eastAsia="ru-RU"/>
        </w:rPr>
        <w:t>Согласно ст. 14 Федерального закона №131-ФЗ от 06.10.2003 г. к полномочиям органов местного самоуправления сельского поселения относится организация</w:t>
      </w:r>
      <w:r w:rsidRPr="00FB3DD7">
        <w:rPr>
          <w:iCs/>
        </w:rPr>
        <w:t xml:space="preserve"> в границах поселения электро-, тепло-, газо- и водоснабжения населения, водоотведения, снабжения населения топливом</w:t>
      </w:r>
      <w:r>
        <w:rPr>
          <w:iCs/>
        </w:rPr>
        <w:t xml:space="preserve">, </w:t>
      </w:r>
      <w:r w:rsidRPr="00FB3DD7">
        <w:rPr>
          <w:iCs/>
        </w:rPr>
        <w:t>создание условий для обеспечения жителей поселения услугами связи</w:t>
      </w:r>
      <w:r>
        <w:rPr>
          <w:iCs/>
        </w:rPr>
        <w:t>.</w:t>
      </w:r>
    </w:p>
    <w:p w:rsidR="0018583E" w:rsidRPr="0018583E" w:rsidRDefault="0018583E" w:rsidP="0018583E">
      <w:pPr>
        <w:suppressAutoHyphens w:val="0"/>
        <w:ind w:firstLine="567"/>
        <w:jc w:val="both"/>
        <w:rPr>
          <w:iCs/>
        </w:rPr>
      </w:pPr>
    </w:p>
    <w:tbl>
      <w:tblPr>
        <w:tblW w:w="9497" w:type="dxa"/>
        <w:tblInd w:w="137" w:type="dxa"/>
        <w:tblLayout w:type="fixed"/>
        <w:tblCellMar>
          <w:top w:w="55" w:type="dxa"/>
          <w:left w:w="55" w:type="dxa"/>
          <w:bottom w:w="55" w:type="dxa"/>
          <w:right w:w="55" w:type="dxa"/>
        </w:tblCellMar>
        <w:tblLook w:val="0000" w:firstRow="0" w:lastRow="0" w:firstColumn="0" w:lastColumn="0" w:noHBand="0" w:noVBand="0"/>
      </w:tblPr>
      <w:tblGrid>
        <w:gridCol w:w="709"/>
        <w:gridCol w:w="7087"/>
        <w:gridCol w:w="1701"/>
      </w:tblGrid>
      <w:tr w:rsidR="004573EB" w:rsidRPr="00466CE0" w:rsidTr="001973E5">
        <w:trPr>
          <w:trHeight w:val="276"/>
        </w:trPr>
        <w:tc>
          <w:tcPr>
            <w:tcW w:w="709" w:type="dxa"/>
            <w:tcBorders>
              <w:top w:val="single" w:sz="4" w:space="0" w:color="000000"/>
              <w:left w:val="single" w:sz="4" w:space="0" w:color="000000"/>
              <w:bottom w:val="single" w:sz="4" w:space="0" w:color="000000"/>
            </w:tcBorders>
            <w:shd w:val="clear" w:color="auto" w:fill="DAEEF3"/>
          </w:tcPr>
          <w:p w:rsidR="004573EB" w:rsidRPr="00466CE0" w:rsidRDefault="004573EB" w:rsidP="00EB1CDC">
            <w:pPr>
              <w:pStyle w:val="af3"/>
              <w:snapToGrid w:val="0"/>
              <w:jc w:val="both"/>
              <w:rPr>
                <w:rFonts w:eastAsia="Times New Roman"/>
                <w:b/>
                <w:bCs/>
              </w:rPr>
            </w:pPr>
            <w:r w:rsidRPr="00466CE0">
              <w:rPr>
                <w:rFonts w:eastAsia="Times New Roman"/>
                <w:b/>
                <w:bCs/>
              </w:rPr>
              <w:t xml:space="preserve">№ </w:t>
            </w:r>
          </w:p>
          <w:p w:rsidR="004573EB" w:rsidRPr="00466CE0" w:rsidRDefault="004573EB" w:rsidP="00EB1CDC">
            <w:pPr>
              <w:pStyle w:val="af3"/>
              <w:jc w:val="both"/>
              <w:rPr>
                <w:rFonts w:eastAsia="Times New Roman"/>
                <w:b/>
                <w:bCs/>
              </w:rPr>
            </w:pPr>
            <w:r w:rsidRPr="00466CE0">
              <w:rPr>
                <w:rFonts w:eastAsia="Times New Roman"/>
                <w:b/>
                <w:bCs/>
              </w:rPr>
              <w:t>п/п</w:t>
            </w:r>
          </w:p>
        </w:tc>
        <w:tc>
          <w:tcPr>
            <w:tcW w:w="7087" w:type="dxa"/>
            <w:tcBorders>
              <w:top w:val="single" w:sz="4" w:space="0" w:color="000000"/>
              <w:left w:val="single" w:sz="4" w:space="0" w:color="000000"/>
              <w:bottom w:val="single" w:sz="4" w:space="0" w:color="000000"/>
            </w:tcBorders>
            <w:shd w:val="clear" w:color="auto" w:fill="DAEEF3"/>
          </w:tcPr>
          <w:p w:rsidR="004573EB" w:rsidRPr="00466CE0" w:rsidRDefault="004573EB" w:rsidP="00EB1CDC">
            <w:pPr>
              <w:pStyle w:val="af3"/>
              <w:snapToGrid w:val="0"/>
              <w:jc w:val="both"/>
              <w:rPr>
                <w:rFonts w:eastAsia="Times New Roman"/>
                <w:b/>
                <w:bCs/>
              </w:rPr>
            </w:pPr>
            <w:r w:rsidRPr="00466CE0">
              <w:rPr>
                <w:rFonts w:eastAsia="Times New Roman"/>
                <w:b/>
                <w:bCs/>
              </w:rPr>
              <w:t>Наименование мероприятия</w:t>
            </w:r>
          </w:p>
        </w:tc>
        <w:tc>
          <w:tcPr>
            <w:tcW w:w="1701" w:type="dxa"/>
            <w:tcBorders>
              <w:top w:val="single" w:sz="4" w:space="0" w:color="000000"/>
              <w:left w:val="single" w:sz="4" w:space="0" w:color="000000"/>
              <w:bottom w:val="single" w:sz="4" w:space="0" w:color="000000"/>
              <w:right w:val="single" w:sz="4" w:space="0" w:color="000000"/>
            </w:tcBorders>
            <w:shd w:val="clear" w:color="auto" w:fill="DAEEF3"/>
          </w:tcPr>
          <w:p w:rsidR="004573EB" w:rsidRPr="00466CE0" w:rsidRDefault="004573EB" w:rsidP="00EB1CDC">
            <w:pPr>
              <w:pStyle w:val="af3"/>
              <w:snapToGrid w:val="0"/>
              <w:jc w:val="both"/>
              <w:rPr>
                <w:rFonts w:eastAsia="Times New Roman"/>
                <w:b/>
                <w:bCs/>
              </w:rPr>
            </w:pPr>
            <w:r w:rsidRPr="00466CE0">
              <w:rPr>
                <w:rFonts w:eastAsia="Times New Roman"/>
                <w:b/>
                <w:bCs/>
              </w:rPr>
              <w:t>Сроки реализации</w:t>
            </w:r>
          </w:p>
        </w:tc>
      </w:tr>
      <w:tr w:rsidR="004573EB" w:rsidRPr="00466CE0" w:rsidTr="001973E5">
        <w:trPr>
          <w:trHeight w:val="276"/>
        </w:trPr>
        <w:tc>
          <w:tcPr>
            <w:tcW w:w="9497" w:type="dxa"/>
            <w:gridSpan w:val="3"/>
            <w:tcBorders>
              <w:top w:val="single" w:sz="4" w:space="0" w:color="000000"/>
              <w:left w:val="single" w:sz="4" w:space="0" w:color="000000"/>
              <w:bottom w:val="single" w:sz="4" w:space="0" w:color="000000"/>
              <w:right w:val="single" w:sz="4" w:space="0" w:color="000000"/>
            </w:tcBorders>
            <w:shd w:val="clear" w:color="auto" w:fill="auto"/>
          </w:tcPr>
          <w:p w:rsidR="004573EB" w:rsidRPr="00466CE0" w:rsidRDefault="004573EB" w:rsidP="00EB1CDC">
            <w:pPr>
              <w:widowControl/>
              <w:suppressAutoHyphens w:val="0"/>
              <w:jc w:val="both"/>
              <w:rPr>
                <w:shd w:val="clear" w:color="auto" w:fill="FFFFFF"/>
              </w:rPr>
            </w:pPr>
            <w:r w:rsidRPr="00466CE0">
              <w:rPr>
                <w:b/>
              </w:rPr>
              <w:t xml:space="preserve">1.Водоснабжение </w:t>
            </w:r>
          </w:p>
        </w:tc>
      </w:tr>
      <w:tr w:rsidR="004573EB" w:rsidRPr="00123D11" w:rsidTr="001973E5">
        <w:trPr>
          <w:trHeight w:val="879"/>
        </w:trPr>
        <w:tc>
          <w:tcPr>
            <w:tcW w:w="709" w:type="dxa"/>
            <w:tcBorders>
              <w:top w:val="single" w:sz="4" w:space="0" w:color="000000"/>
              <w:left w:val="single" w:sz="4" w:space="0" w:color="000000"/>
              <w:bottom w:val="single" w:sz="4" w:space="0" w:color="000000"/>
            </w:tcBorders>
            <w:shd w:val="clear" w:color="auto" w:fill="auto"/>
          </w:tcPr>
          <w:p w:rsidR="004573EB" w:rsidRPr="00123D11" w:rsidRDefault="004573EB" w:rsidP="00EB1CDC">
            <w:pPr>
              <w:pStyle w:val="af3"/>
              <w:snapToGrid w:val="0"/>
              <w:jc w:val="both"/>
              <w:rPr>
                <w:rFonts w:eastAsia="Times New Roman"/>
              </w:rPr>
            </w:pPr>
            <w:r w:rsidRPr="00123D11">
              <w:rPr>
                <w:rFonts w:eastAsia="Times New Roman"/>
              </w:rPr>
              <w:t>1.1</w:t>
            </w:r>
          </w:p>
        </w:tc>
        <w:tc>
          <w:tcPr>
            <w:tcW w:w="7087" w:type="dxa"/>
            <w:tcBorders>
              <w:top w:val="single" w:sz="4" w:space="0" w:color="000000"/>
              <w:left w:val="single" w:sz="4" w:space="0" w:color="000000"/>
              <w:bottom w:val="single" w:sz="4" w:space="0" w:color="000000"/>
            </w:tcBorders>
            <w:shd w:val="clear" w:color="auto" w:fill="auto"/>
          </w:tcPr>
          <w:p w:rsidR="004573EB" w:rsidRPr="00123D11" w:rsidRDefault="004573EB" w:rsidP="00EB1CDC">
            <w:pPr>
              <w:widowControl/>
              <w:tabs>
                <w:tab w:val="left" w:pos="1140"/>
              </w:tabs>
              <w:suppressAutoHyphens w:val="0"/>
              <w:snapToGrid w:val="0"/>
              <w:jc w:val="both"/>
              <w:rPr>
                <w:shd w:val="clear" w:color="auto" w:fill="FFFFFF"/>
              </w:rPr>
            </w:pPr>
            <w:r w:rsidRPr="00123D11">
              <w:rPr>
                <w:shd w:val="clear" w:color="auto" w:fill="FFFFFF"/>
              </w:rPr>
              <w:t xml:space="preserve">Установка водомеров на вводах водопровода во всех зданиях для осуществления первичного учета расходования воды отдельными </w:t>
            </w:r>
            <w:proofErr w:type="spellStart"/>
            <w:r w:rsidRPr="00123D11">
              <w:rPr>
                <w:shd w:val="clear" w:color="auto" w:fill="FFFFFF"/>
              </w:rPr>
              <w:t>водопотребителями</w:t>
            </w:r>
            <w:proofErr w:type="spellEnd"/>
            <w:r w:rsidRPr="00123D11">
              <w:rPr>
                <w:shd w:val="clear" w:color="auto" w:fill="FFFFFF"/>
              </w:rPr>
              <w:t xml:space="preserve"> и ее экономии.</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4573EB" w:rsidRPr="00123D11" w:rsidRDefault="004573EB" w:rsidP="00EB1CDC">
            <w:pPr>
              <w:pStyle w:val="af3"/>
              <w:snapToGrid w:val="0"/>
              <w:jc w:val="both"/>
              <w:rPr>
                <w:rFonts w:eastAsia="Times New Roman"/>
              </w:rPr>
            </w:pPr>
            <w:r w:rsidRPr="00123D11">
              <w:rPr>
                <w:rFonts w:eastAsia="Times New Roman"/>
              </w:rPr>
              <w:t>Первая очередь</w:t>
            </w:r>
          </w:p>
        </w:tc>
      </w:tr>
      <w:tr w:rsidR="004573EB" w:rsidRPr="00123D11" w:rsidTr="001973E5">
        <w:trPr>
          <w:trHeight w:val="338"/>
        </w:trPr>
        <w:tc>
          <w:tcPr>
            <w:tcW w:w="709" w:type="dxa"/>
            <w:tcBorders>
              <w:top w:val="single" w:sz="4" w:space="0" w:color="000000"/>
              <w:left w:val="single" w:sz="4" w:space="0" w:color="000000"/>
              <w:bottom w:val="single" w:sz="4" w:space="0" w:color="000000"/>
            </w:tcBorders>
            <w:shd w:val="clear" w:color="auto" w:fill="auto"/>
          </w:tcPr>
          <w:p w:rsidR="004573EB" w:rsidRPr="00123D11" w:rsidRDefault="004573EB" w:rsidP="00EB1CDC">
            <w:pPr>
              <w:pStyle w:val="af3"/>
              <w:snapToGrid w:val="0"/>
              <w:jc w:val="both"/>
              <w:rPr>
                <w:rFonts w:eastAsia="Times New Roman"/>
              </w:rPr>
            </w:pPr>
            <w:r w:rsidRPr="00123D11">
              <w:rPr>
                <w:rFonts w:eastAsia="Times New Roman"/>
              </w:rPr>
              <w:t>1.2</w:t>
            </w:r>
          </w:p>
        </w:tc>
        <w:tc>
          <w:tcPr>
            <w:tcW w:w="7087" w:type="dxa"/>
            <w:tcBorders>
              <w:top w:val="single" w:sz="4" w:space="0" w:color="000000"/>
              <w:left w:val="single" w:sz="4" w:space="0" w:color="000000"/>
              <w:bottom w:val="single" w:sz="4" w:space="0" w:color="000000"/>
            </w:tcBorders>
            <w:shd w:val="clear" w:color="auto" w:fill="auto"/>
          </w:tcPr>
          <w:p w:rsidR="004573EB" w:rsidRPr="00123D11" w:rsidRDefault="004573EB" w:rsidP="00EB1CDC">
            <w:pPr>
              <w:widowControl/>
              <w:tabs>
                <w:tab w:val="left" w:pos="1140"/>
              </w:tabs>
              <w:suppressAutoHyphens w:val="0"/>
              <w:snapToGrid w:val="0"/>
              <w:jc w:val="both"/>
              <w:rPr>
                <w:shd w:val="clear" w:color="auto" w:fill="FFFFFF"/>
              </w:rPr>
            </w:pPr>
            <w:r w:rsidRPr="00123D11">
              <w:rPr>
                <w:shd w:val="clear" w:color="auto" w:fill="FFFFFF"/>
              </w:rPr>
              <w:t>Реконструкция изношенных водопроводных сетей.</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4573EB" w:rsidRPr="00123D11" w:rsidRDefault="004573EB" w:rsidP="00EB1CDC">
            <w:pPr>
              <w:pStyle w:val="af3"/>
              <w:snapToGrid w:val="0"/>
              <w:jc w:val="both"/>
              <w:rPr>
                <w:rFonts w:eastAsia="Times New Roman"/>
              </w:rPr>
            </w:pPr>
            <w:r w:rsidRPr="00123D11">
              <w:rPr>
                <w:rFonts w:eastAsia="Times New Roman"/>
              </w:rPr>
              <w:t>Первая очередь</w:t>
            </w:r>
          </w:p>
        </w:tc>
      </w:tr>
      <w:tr w:rsidR="004573EB" w:rsidRPr="00123D11" w:rsidTr="001973E5">
        <w:trPr>
          <w:trHeight w:val="567"/>
        </w:trPr>
        <w:tc>
          <w:tcPr>
            <w:tcW w:w="709" w:type="dxa"/>
            <w:tcBorders>
              <w:top w:val="single" w:sz="4" w:space="0" w:color="000000"/>
              <w:left w:val="single" w:sz="4" w:space="0" w:color="000000"/>
              <w:bottom w:val="single" w:sz="4" w:space="0" w:color="000000"/>
            </w:tcBorders>
            <w:shd w:val="clear" w:color="auto" w:fill="auto"/>
          </w:tcPr>
          <w:p w:rsidR="004573EB" w:rsidRPr="00123D11" w:rsidRDefault="004573EB" w:rsidP="00EB1CDC">
            <w:pPr>
              <w:pStyle w:val="af3"/>
              <w:snapToGrid w:val="0"/>
              <w:jc w:val="both"/>
              <w:rPr>
                <w:rFonts w:eastAsia="Times New Roman"/>
              </w:rPr>
            </w:pPr>
            <w:r w:rsidRPr="00123D11">
              <w:rPr>
                <w:rFonts w:eastAsia="Times New Roman"/>
              </w:rPr>
              <w:t>1.3</w:t>
            </w:r>
          </w:p>
        </w:tc>
        <w:tc>
          <w:tcPr>
            <w:tcW w:w="7087" w:type="dxa"/>
            <w:tcBorders>
              <w:top w:val="single" w:sz="4" w:space="0" w:color="000000"/>
              <w:left w:val="single" w:sz="4" w:space="0" w:color="000000"/>
              <w:bottom w:val="single" w:sz="4" w:space="0" w:color="000000"/>
            </w:tcBorders>
            <w:shd w:val="clear" w:color="auto" w:fill="auto"/>
          </w:tcPr>
          <w:p w:rsidR="004573EB" w:rsidRPr="00123D11" w:rsidRDefault="004573EB" w:rsidP="00EB1CDC">
            <w:pPr>
              <w:widowControl/>
              <w:tabs>
                <w:tab w:val="left" w:pos="1140"/>
              </w:tabs>
              <w:suppressAutoHyphens w:val="0"/>
              <w:snapToGrid w:val="0"/>
              <w:jc w:val="both"/>
              <w:rPr>
                <w:shd w:val="clear" w:color="auto" w:fill="FFFFFF"/>
              </w:rPr>
            </w:pPr>
            <w:r w:rsidRPr="00123D11">
              <w:rPr>
                <w:shd w:val="clear" w:color="auto" w:fill="FFFFFF"/>
              </w:rPr>
              <w:t>Оборудование всех объектов водоснабжения системами автоматического управления и регулирования.</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4573EB" w:rsidRPr="00123D11" w:rsidRDefault="004573EB" w:rsidP="00EB1CDC">
            <w:pPr>
              <w:pStyle w:val="af3"/>
              <w:snapToGrid w:val="0"/>
              <w:jc w:val="both"/>
              <w:rPr>
                <w:rFonts w:eastAsia="Times New Roman"/>
              </w:rPr>
            </w:pPr>
            <w:r w:rsidRPr="00123D11">
              <w:rPr>
                <w:rFonts w:eastAsia="Times New Roman"/>
              </w:rPr>
              <w:t>Расчетный срок</w:t>
            </w:r>
          </w:p>
        </w:tc>
      </w:tr>
      <w:tr w:rsidR="004573EB" w:rsidRPr="00637CEA" w:rsidTr="001973E5">
        <w:trPr>
          <w:trHeight w:val="294"/>
        </w:trPr>
        <w:tc>
          <w:tcPr>
            <w:tcW w:w="709" w:type="dxa"/>
            <w:tcBorders>
              <w:top w:val="single" w:sz="4" w:space="0" w:color="000000"/>
              <w:left w:val="single" w:sz="4" w:space="0" w:color="000000"/>
              <w:bottom w:val="single" w:sz="4" w:space="0" w:color="000000"/>
            </w:tcBorders>
            <w:shd w:val="clear" w:color="auto" w:fill="auto"/>
          </w:tcPr>
          <w:p w:rsidR="004573EB" w:rsidRPr="00123D11" w:rsidRDefault="004573EB" w:rsidP="00EB1CDC">
            <w:pPr>
              <w:pStyle w:val="af3"/>
              <w:snapToGrid w:val="0"/>
              <w:jc w:val="both"/>
              <w:rPr>
                <w:rFonts w:eastAsia="Times New Roman"/>
              </w:rPr>
            </w:pPr>
            <w:r w:rsidRPr="00123D11">
              <w:rPr>
                <w:rFonts w:eastAsia="Times New Roman"/>
              </w:rPr>
              <w:t>1.4</w:t>
            </w:r>
          </w:p>
        </w:tc>
        <w:tc>
          <w:tcPr>
            <w:tcW w:w="7087" w:type="dxa"/>
            <w:tcBorders>
              <w:top w:val="single" w:sz="4" w:space="0" w:color="000000"/>
              <w:left w:val="single" w:sz="4" w:space="0" w:color="000000"/>
              <w:bottom w:val="single" w:sz="4" w:space="0" w:color="000000"/>
            </w:tcBorders>
            <w:shd w:val="clear" w:color="auto" w:fill="auto"/>
          </w:tcPr>
          <w:p w:rsidR="004573EB" w:rsidRPr="00123D11" w:rsidRDefault="004573EB" w:rsidP="00EB1CDC">
            <w:pPr>
              <w:tabs>
                <w:tab w:val="left" w:pos="-1418"/>
                <w:tab w:val="left" w:pos="567"/>
              </w:tabs>
              <w:suppressAutoHyphens w:val="0"/>
              <w:jc w:val="both"/>
              <w:rPr>
                <w:shd w:val="clear" w:color="auto" w:fill="FFFFFF"/>
              </w:rPr>
            </w:pPr>
            <w:r w:rsidRPr="00123D11">
              <w:rPr>
                <w:shd w:val="clear" w:color="auto" w:fill="FFFFFF"/>
              </w:rPr>
              <w:t>Проектирование и монтаж системы водоснабжения для проектируемых объектов.</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4573EB" w:rsidRPr="00637CEA" w:rsidRDefault="004573EB" w:rsidP="00EB1CDC">
            <w:pPr>
              <w:pStyle w:val="af3"/>
              <w:snapToGrid w:val="0"/>
              <w:jc w:val="both"/>
              <w:rPr>
                <w:rFonts w:eastAsia="Times New Roman"/>
              </w:rPr>
            </w:pPr>
            <w:r w:rsidRPr="00123D11">
              <w:rPr>
                <w:rFonts w:eastAsia="Times New Roman"/>
              </w:rPr>
              <w:t>Первая очередь</w:t>
            </w:r>
          </w:p>
        </w:tc>
      </w:tr>
      <w:tr w:rsidR="00123D11" w:rsidRPr="00893105" w:rsidTr="001973E5">
        <w:trPr>
          <w:trHeight w:val="294"/>
        </w:trPr>
        <w:tc>
          <w:tcPr>
            <w:tcW w:w="709" w:type="dxa"/>
            <w:tcBorders>
              <w:top w:val="single" w:sz="4" w:space="0" w:color="000000"/>
              <w:left w:val="single" w:sz="4" w:space="0" w:color="000000"/>
              <w:bottom w:val="single" w:sz="4" w:space="0" w:color="000000"/>
            </w:tcBorders>
            <w:shd w:val="clear" w:color="auto" w:fill="auto"/>
          </w:tcPr>
          <w:p w:rsidR="00123D11" w:rsidRPr="00893105" w:rsidRDefault="00123D11" w:rsidP="00123D11">
            <w:pPr>
              <w:pStyle w:val="af3"/>
              <w:snapToGrid w:val="0"/>
              <w:jc w:val="both"/>
              <w:rPr>
                <w:rFonts w:eastAsia="Times New Roman"/>
              </w:rPr>
            </w:pPr>
            <w:r w:rsidRPr="00893105">
              <w:rPr>
                <w:rFonts w:eastAsia="Times New Roman"/>
              </w:rPr>
              <w:t>1.5</w:t>
            </w:r>
          </w:p>
        </w:tc>
        <w:tc>
          <w:tcPr>
            <w:tcW w:w="7087" w:type="dxa"/>
            <w:tcBorders>
              <w:top w:val="single" w:sz="4" w:space="0" w:color="000000"/>
              <w:left w:val="single" w:sz="4" w:space="0" w:color="000000"/>
              <w:bottom w:val="single" w:sz="4" w:space="0" w:color="000000"/>
            </w:tcBorders>
            <w:shd w:val="clear" w:color="auto" w:fill="auto"/>
          </w:tcPr>
          <w:p w:rsidR="00123D11" w:rsidRPr="00893105" w:rsidRDefault="00123D11" w:rsidP="00123D11">
            <w:pPr>
              <w:tabs>
                <w:tab w:val="left" w:pos="-1418"/>
                <w:tab w:val="left" w:pos="567"/>
              </w:tabs>
              <w:suppressAutoHyphens w:val="0"/>
              <w:jc w:val="both"/>
              <w:rPr>
                <w:shd w:val="clear" w:color="auto" w:fill="FFFFFF"/>
              </w:rPr>
            </w:pPr>
            <w:r w:rsidRPr="00893105">
              <w:rPr>
                <w:shd w:val="clear" w:color="auto" w:fill="FFFFFF"/>
              </w:rPr>
              <w:t>Строительство водозаборных сооружений для проектируемой фермы КРС на 1950 голов ООО «Раздольное-</w:t>
            </w:r>
            <w:proofErr w:type="spellStart"/>
            <w:r w:rsidRPr="00893105">
              <w:rPr>
                <w:shd w:val="clear" w:color="auto" w:fill="FFFFFF"/>
              </w:rPr>
              <w:t>Ангус</w:t>
            </w:r>
            <w:proofErr w:type="spellEnd"/>
            <w:r w:rsidRPr="00893105">
              <w:rPr>
                <w:shd w:val="clear" w:color="auto" w:fill="FFFFFF"/>
              </w:rPr>
              <w:t>».</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123D11" w:rsidRPr="00893105" w:rsidRDefault="00123D11" w:rsidP="00EB1CDC">
            <w:pPr>
              <w:pStyle w:val="af3"/>
              <w:snapToGrid w:val="0"/>
              <w:jc w:val="both"/>
              <w:rPr>
                <w:rFonts w:eastAsia="Times New Roman"/>
                <w:highlight w:val="yellow"/>
              </w:rPr>
            </w:pPr>
            <w:r w:rsidRPr="00893105">
              <w:rPr>
                <w:rFonts w:eastAsia="Times New Roman"/>
              </w:rPr>
              <w:t>Первая очередь</w:t>
            </w:r>
          </w:p>
        </w:tc>
      </w:tr>
      <w:tr w:rsidR="00123D11" w:rsidRPr="00893105" w:rsidTr="001973E5">
        <w:trPr>
          <w:trHeight w:val="294"/>
        </w:trPr>
        <w:tc>
          <w:tcPr>
            <w:tcW w:w="709" w:type="dxa"/>
            <w:tcBorders>
              <w:top w:val="single" w:sz="4" w:space="0" w:color="000000"/>
              <w:left w:val="single" w:sz="4" w:space="0" w:color="000000"/>
              <w:bottom w:val="single" w:sz="4" w:space="0" w:color="000000"/>
            </w:tcBorders>
            <w:shd w:val="clear" w:color="auto" w:fill="auto"/>
          </w:tcPr>
          <w:p w:rsidR="00123D11" w:rsidRPr="00893105" w:rsidRDefault="00123D11" w:rsidP="00123D11">
            <w:pPr>
              <w:pStyle w:val="af3"/>
              <w:snapToGrid w:val="0"/>
              <w:jc w:val="both"/>
              <w:rPr>
                <w:rFonts w:eastAsia="Times New Roman"/>
              </w:rPr>
            </w:pPr>
            <w:r w:rsidRPr="00893105">
              <w:rPr>
                <w:rFonts w:eastAsia="Times New Roman"/>
              </w:rPr>
              <w:t>1.6</w:t>
            </w:r>
          </w:p>
        </w:tc>
        <w:tc>
          <w:tcPr>
            <w:tcW w:w="7087" w:type="dxa"/>
            <w:tcBorders>
              <w:top w:val="single" w:sz="4" w:space="0" w:color="000000"/>
              <w:left w:val="single" w:sz="4" w:space="0" w:color="000000"/>
              <w:bottom w:val="single" w:sz="4" w:space="0" w:color="000000"/>
            </w:tcBorders>
            <w:shd w:val="clear" w:color="auto" w:fill="auto"/>
          </w:tcPr>
          <w:p w:rsidR="00123D11" w:rsidRPr="00893105" w:rsidRDefault="00123D11" w:rsidP="00EB1CDC">
            <w:pPr>
              <w:tabs>
                <w:tab w:val="left" w:pos="-1418"/>
                <w:tab w:val="left" w:pos="567"/>
              </w:tabs>
              <w:suppressAutoHyphens w:val="0"/>
              <w:jc w:val="both"/>
              <w:rPr>
                <w:highlight w:val="yellow"/>
                <w:shd w:val="clear" w:color="auto" w:fill="FFFFFF"/>
              </w:rPr>
            </w:pPr>
            <w:r w:rsidRPr="00893105">
              <w:rPr>
                <w:shd w:val="clear" w:color="auto" w:fill="FFFFFF"/>
              </w:rPr>
              <w:t>Строительство водозаборных сооружений для городского поселения – город Бобров.</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123D11" w:rsidRPr="00893105" w:rsidRDefault="00123D11" w:rsidP="00123D11">
            <w:pPr>
              <w:pStyle w:val="af3"/>
              <w:snapToGrid w:val="0"/>
              <w:jc w:val="both"/>
              <w:rPr>
                <w:rFonts w:eastAsia="Times New Roman"/>
              </w:rPr>
            </w:pPr>
            <w:r w:rsidRPr="00893105">
              <w:rPr>
                <w:rFonts w:eastAsia="Times New Roman"/>
              </w:rPr>
              <w:t>Расчетный срок</w:t>
            </w:r>
          </w:p>
        </w:tc>
      </w:tr>
      <w:tr w:rsidR="00123D11" w:rsidRPr="00637CEA" w:rsidTr="001973E5">
        <w:trPr>
          <w:trHeight w:val="250"/>
        </w:trPr>
        <w:tc>
          <w:tcPr>
            <w:tcW w:w="9497" w:type="dxa"/>
            <w:gridSpan w:val="3"/>
            <w:tcBorders>
              <w:top w:val="single" w:sz="4" w:space="0" w:color="000000"/>
              <w:left w:val="single" w:sz="4" w:space="0" w:color="000000"/>
              <w:bottom w:val="single" w:sz="4" w:space="0" w:color="000000"/>
              <w:right w:val="single" w:sz="4" w:space="0" w:color="000000"/>
            </w:tcBorders>
            <w:shd w:val="clear" w:color="auto" w:fill="auto"/>
          </w:tcPr>
          <w:p w:rsidR="00123D11" w:rsidRPr="00637CEA" w:rsidRDefault="00123D11" w:rsidP="00EB1CDC">
            <w:pPr>
              <w:pStyle w:val="af3"/>
              <w:snapToGrid w:val="0"/>
              <w:jc w:val="both"/>
              <w:rPr>
                <w:rFonts w:eastAsia="Times New Roman"/>
                <w:b/>
              </w:rPr>
            </w:pPr>
            <w:r w:rsidRPr="00637CEA">
              <w:rPr>
                <w:rFonts w:eastAsia="Times New Roman"/>
                <w:b/>
              </w:rPr>
              <w:t>2.Водоотведение</w:t>
            </w:r>
          </w:p>
        </w:tc>
      </w:tr>
      <w:tr w:rsidR="00123D11" w:rsidRPr="00637CEA" w:rsidTr="001973E5">
        <w:trPr>
          <w:trHeight w:val="623"/>
        </w:trPr>
        <w:tc>
          <w:tcPr>
            <w:tcW w:w="709" w:type="dxa"/>
            <w:tcBorders>
              <w:top w:val="single" w:sz="4" w:space="0" w:color="000000"/>
              <w:left w:val="single" w:sz="4" w:space="0" w:color="000000"/>
              <w:bottom w:val="single" w:sz="4" w:space="0" w:color="000000"/>
            </w:tcBorders>
            <w:shd w:val="clear" w:color="auto" w:fill="auto"/>
          </w:tcPr>
          <w:p w:rsidR="00123D11" w:rsidRPr="00637CEA" w:rsidRDefault="00123D11" w:rsidP="00EB1CDC">
            <w:pPr>
              <w:pStyle w:val="af3"/>
              <w:snapToGrid w:val="0"/>
              <w:jc w:val="both"/>
              <w:rPr>
                <w:rFonts w:eastAsia="Times New Roman"/>
              </w:rPr>
            </w:pPr>
            <w:r w:rsidRPr="00637CEA">
              <w:rPr>
                <w:rFonts w:eastAsia="Times New Roman"/>
              </w:rPr>
              <w:lastRenderedPageBreak/>
              <w:t>2.1</w:t>
            </w:r>
          </w:p>
        </w:tc>
        <w:tc>
          <w:tcPr>
            <w:tcW w:w="7087" w:type="dxa"/>
            <w:tcBorders>
              <w:top w:val="single" w:sz="4" w:space="0" w:color="000000"/>
              <w:left w:val="single" w:sz="4" w:space="0" w:color="000000"/>
              <w:bottom w:val="single" w:sz="4" w:space="0" w:color="000000"/>
            </w:tcBorders>
            <w:shd w:val="clear" w:color="auto" w:fill="auto"/>
          </w:tcPr>
          <w:p w:rsidR="00123D11" w:rsidRPr="00637CEA" w:rsidRDefault="00123D11" w:rsidP="00EB1CDC">
            <w:pPr>
              <w:widowControl/>
              <w:suppressAutoHyphens w:val="0"/>
              <w:snapToGrid w:val="0"/>
              <w:jc w:val="both"/>
              <w:rPr>
                <w:b/>
                <w:shd w:val="clear" w:color="auto" w:fill="FFFFFF"/>
              </w:rPr>
            </w:pPr>
            <w:r w:rsidRPr="00637CEA">
              <w:rPr>
                <w:shd w:val="clear" w:color="auto" w:fill="FFFFFF"/>
              </w:rPr>
              <w:t>Проведение изыскательских и проектных работ по размещению и строительству очистных сооружений канализации.</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123D11" w:rsidRPr="00637CEA" w:rsidRDefault="00123D11" w:rsidP="00EB1CDC">
            <w:pPr>
              <w:pStyle w:val="af3"/>
              <w:snapToGrid w:val="0"/>
              <w:jc w:val="both"/>
              <w:rPr>
                <w:rFonts w:eastAsia="Times New Roman"/>
              </w:rPr>
            </w:pPr>
            <w:r w:rsidRPr="00637CEA">
              <w:rPr>
                <w:rFonts w:eastAsia="Times New Roman"/>
              </w:rPr>
              <w:t>Первая очередь</w:t>
            </w:r>
          </w:p>
        </w:tc>
      </w:tr>
      <w:tr w:rsidR="00123D11" w:rsidRPr="00637CEA" w:rsidTr="001973E5">
        <w:trPr>
          <w:trHeight w:val="799"/>
        </w:trPr>
        <w:tc>
          <w:tcPr>
            <w:tcW w:w="709" w:type="dxa"/>
            <w:tcBorders>
              <w:top w:val="single" w:sz="4" w:space="0" w:color="000000"/>
              <w:left w:val="single" w:sz="4" w:space="0" w:color="000000"/>
              <w:bottom w:val="single" w:sz="4" w:space="0" w:color="000000"/>
            </w:tcBorders>
            <w:shd w:val="clear" w:color="auto" w:fill="auto"/>
          </w:tcPr>
          <w:p w:rsidR="00123D11" w:rsidRPr="00637CEA" w:rsidRDefault="00123D11" w:rsidP="00EB1CDC">
            <w:pPr>
              <w:pStyle w:val="af3"/>
              <w:snapToGrid w:val="0"/>
              <w:jc w:val="both"/>
              <w:rPr>
                <w:rFonts w:eastAsia="Times New Roman"/>
              </w:rPr>
            </w:pPr>
            <w:r w:rsidRPr="00637CEA">
              <w:rPr>
                <w:rFonts w:eastAsia="Times New Roman"/>
              </w:rPr>
              <w:t>2.2</w:t>
            </w:r>
          </w:p>
        </w:tc>
        <w:tc>
          <w:tcPr>
            <w:tcW w:w="7087" w:type="dxa"/>
            <w:tcBorders>
              <w:top w:val="single" w:sz="4" w:space="0" w:color="000000"/>
              <w:left w:val="single" w:sz="4" w:space="0" w:color="000000"/>
              <w:bottom w:val="single" w:sz="4" w:space="0" w:color="000000"/>
            </w:tcBorders>
            <w:shd w:val="clear" w:color="auto" w:fill="auto"/>
          </w:tcPr>
          <w:p w:rsidR="00123D11" w:rsidRPr="00637CEA" w:rsidRDefault="00123D11" w:rsidP="001973E5">
            <w:pPr>
              <w:widowControl/>
              <w:suppressAutoHyphens w:val="0"/>
              <w:jc w:val="both"/>
              <w:rPr>
                <w:b/>
                <w:shd w:val="clear" w:color="auto" w:fill="FFFFFF"/>
              </w:rPr>
            </w:pPr>
            <w:r w:rsidRPr="00637CEA">
              <w:rPr>
                <w:shd w:val="clear" w:color="auto" w:fill="FFFFFF"/>
              </w:rPr>
              <w:t xml:space="preserve">Проведение мероприятий по снижению водоотведения за счет введения систем оборотного водоснабжения, создания бессточных производств и </w:t>
            </w:r>
            <w:proofErr w:type="spellStart"/>
            <w:r w:rsidRPr="00637CEA">
              <w:rPr>
                <w:shd w:val="clear" w:color="auto" w:fill="FFFFFF"/>
              </w:rPr>
              <w:t>водосберегающих</w:t>
            </w:r>
            <w:proofErr w:type="spellEnd"/>
            <w:r w:rsidRPr="00637CEA">
              <w:rPr>
                <w:shd w:val="clear" w:color="auto" w:fill="FFFFFF"/>
              </w:rPr>
              <w:t xml:space="preserve"> технологий </w:t>
            </w:r>
            <w:r w:rsidRPr="00637CEA">
              <w:rPr>
                <w:b/>
                <w:shd w:val="clear" w:color="auto" w:fill="FFFFFF"/>
              </w:rPr>
              <w:t xml:space="preserve"> </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123D11" w:rsidRPr="00637CEA" w:rsidRDefault="00123D11" w:rsidP="00EB1CDC">
            <w:pPr>
              <w:pStyle w:val="af3"/>
              <w:snapToGrid w:val="0"/>
              <w:jc w:val="both"/>
              <w:rPr>
                <w:rFonts w:eastAsia="Times New Roman"/>
              </w:rPr>
            </w:pPr>
            <w:r w:rsidRPr="00637CEA">
              <w:rPr>
                <w:rFonts w:eastAsia="Times New Roman"/>
              </w:rPr>
              <w:t>Первая очередь</w:t>
            </w:r>
          </w:p>
          <w:p w:rsidR="00123D11" w:rsidRPr="00637CEA" w:rsidRDefault="00123D11" w:rsidP="00EB1CDC">
            <w:pPr>
              <w:pStyle w:val="af3"/>
              <w:snapToGrid w:val="0"/>
              <w:jc w:val="both"/>
              <w:rPr>
                <w:rFonts w:eastAsia="Times New Roman"/>
              </w:rPr>
            </w:pPr>
            <w:r w:rsidRPr="00637CEA">
              <w:rPr>
                <w:rFonts w:eastAsia="Times New Roman"/>
              </w:rPr>
              <w:t>Расчетный срок</w:t>
            </w:r>
          </w:p>
        </w:tc>
      </w:tr>
      <w:tr w:rsidR="00123D11" w:rsidRPr="00637CEA" w:rsidTr="001973E5">
        <w:trPr>
          <w:trHeight w:val="845"/>
        </w:trPr>
        <w:tc>
          <w:tcPr>
            <w:tcW w:w="709" w:type="dxa"/>
            <w:tcBorders>
              <w:top w:val="single" w:sz="4" w:space="0" w:color="000000"/>
              <w:left w:val="single" w:sz="4" w:space="0" w:color="000000"/>
              <w:bottom w:val="single" w:sz="4" w:space="0" w:color="000000"/>
            </w:tcBorders>
            <w:shd w:val="clear" w:color="auto" w:fill="auto"/>
          </w:tcPr>
          <w:p w:rsidR="00123D11" w:rsidRPr="00637CEA" w:rsidRDefault="00123D11" w:rsidP="00EB1CDC">
            <w:pPr>
              <w:pStyle w:val="af3"/>
              <w:snapToGrid w:val="0"/>
              <w:jc w:val="both"/>
              <w:rPr>
                <w:rFonts w:eastAsia="Times New Roman"/>
              </w:rPr>
            </w:pPr>
            <w:r w:rsidRPr="00637CEA">
              <w:rPr>
                <w:rFonts w:eastAsia="Times New Roman"/>
              </w:rPr>
              <w:t>2.3</w:t>
            </w:r>
          </w:p>
        </w:tc>
        <w:tc>
          <w:tcPr>
            <w:tcW w:w="7087" w:type="dxa"/>
            <w:tcBorders>
              <w:top w:val="single" w:sz="4" w:space="0" w:color="000000"/>
              <w:left w:val="single" w:sz="4" w:space="0" w:color="000000"/>
              <w:bottom w:val="single" w:sz="4" w:space="0" w:color="000000"/>
            </w:tcBorders>
            <w:shd w:val="clear" w:color="auto" w:fill="auto"/>
          </w:tcPr>
          <w:p w:rsidR="00123D11" w:rsidRPr="00637CEA" w:rsidRDefault="00123D11" w:rsidP="00EB1CDC">
            <w:pPr>
              <w:widowControl/>
              <w:suppressAutoHyphens w:val="0"/>
              <w:jc w:val="both"/>
              <w:rPr>
                <w:shd w:val="clear" w:color="auto" w:fill="FFFFFF"/>
              </w:rPr>
            </w:pPr>
            <w:proofErr w:type="spellStart"/>
            <w:r w:rsidRPr="00637CEA">
              <w:rPr>
                <w:shd w:val="clear" w:color="auto" w:fill="FFFFFF"/>
              </w:rPr>
              <w:t>Канализование</w:t>
            </w:r>
            <w:proofErr w:type="spellEnd"/>
            <w:r w:rsidRPr="00637CEA">
              <w:rPr>
                <w:shd w:val="clear" w:color="auto" w:fill="FFFFFF"/>
              </w:rPr>
              <w:t xml:space="preserve"> новых площадок строительства и существующего </w:t>
            </w:r>
            <w:proofErr w:type="spellStart"/>
            <w:r w:rsidRPr="00637CEA">
              <w:rPr>
                <w:shd w:val="clear" w:color="auto" w:fill="FFFFFF"/>
              </w:rPr>
              <w:t>неканализованного</w:t>
            </w:r>
            <w:proofErr w:type="spellEnd"/>
            <w:r w:rsidRPr="00637CEA">
              <w:rPr>
                <w:shd w:val="clear" w:color="auto" w:fill="FFFFFF"/>
              </w:rPr>
              <w:t xml:space="preserve"> жилого фонда через проектируемые самотечные коллекторы.</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123D11" w:rsidRPr="00637CEA" w:rsidRDefault="00123D11" w:rsidP="00EB1CDC">
            <w:pPr>
              <w:pStyle w:val="af3"/>
              <w:snapToGrid w:val="0"/>
              <w:jc w:val="both"/>
              <w:rPr>
                <w:rFonts w:eastAsia="Times New Roman"/>
              </w:rPr>
            </w:pPr>
            <w:r w:rsidRPr="00637CEA">
              <w:rPr>
                <w:rFonts w:eastAsia="Times New Roman"/>
              </w:rPr>
              <w:t>Первая очередь</w:t>
            </w:r>
          </w:p>
        </w:tc>
      </w:tr>
      <w:tr w:rsidR="00123D11" w:rsidRPr="00637CEA" w:rsidTr="001973E5">
        <w:trPr>
          <w:trHeight w:val="520"/>
        </w:trPr>
        <w:tc>
          <w:tcPr>
            <w:tcW w:w="709" w:type="dxa"/>
            <w:tcBorders>
              <w:top w:val="single" w:sz="4" w:space="0" w:color="000000"/>
              <w:left w:val="single" w:sz="4" w:space="0" w:color="000000"/>
              <w:bottom w:val="single" w:sz="4" w:space="0" w:color="000000"/>
            </w:tcBorders>
            <w:shd w:val="clear" w:color="auto" w:fill="auto"/>
          </w:tcPr>
          <w:p w:rsidR="00123D11" w:rsidRPr="00637CEA" w:rsidRDefault="00123D11" w:rsidP="00EB1CDC">
            <w:pPr>
              <w:pStyle w:val="af3"/>
              <w:snapToGrid w:val="0"/>
              <w:jc w:val="both"/>
              <w:rPr>
                <w:rFonts w:eastAsia="Times New Roman"/>
              </w:rPr>
            </w:pPr>
            <w:r w:rsidRPr="00637CEA">
              <w:rPr>
                <w:rFonts w:eastAsia="Times New Roman"/>
              </w:rPr>
              <w:t>2.4</w:t>
            </w:r>
          </w:p>
        </w:tc>
        <w:tc>
          <w:tcPr>
            <w:tcW w:w="7087" w:type="dxa"/>
            <w:tcBorders>
              <w:top w:val="single" w:sz="4" w:space="0" w:color="000000"/>
              <w:left w:val="single" w:sz="4" w:space="0" w:color="000000"/>
              <w:bottom w:val="single" w:sz="4" w:space="0" w:color="000000"/>
            </w:tcBorders>
            <w:shd w:val="clear" w:color="auto" w:fill="auto"/>
          </w:tcPr>
          <w:p w:rsidR="00123D11" w:rsidRPr="00637CEA" w:rsidRDefault="00123D11" w:rsidP="00EB1CDC">
            <w:pPr>
              <w:widowControl/>
              <w:suppressAutoHyphens w:val="0"/>
              <w:jc w:val="both"/>
              <w:rPr>
                <w:shd w:val="clear" w:color="auto" w:fill="FFFFFF"/>
              </w:rPr>
            </w:pPr>
            <w:r w:rsidRPr="00637CEA">
              <w:rPr>
                <w:shd w:val="clear" w:color="auto" w:fill="FFFFFF"/>
              </w:rPr>
              <w:t>Проектирование и монтаж системы водоотведения для проектируемых объектов.</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123D11" w:rsidRPr="00637CEA" w:rsidRDefault="00123D11" w:rsidP="00EB1CDC">
            <w:pPr>
              <w:pStyle w:val="af3"/>
              <w:snapToGrid w:val="0"/>
              <w:jc w:val="both"/>
              <w:rPr>
                <w:rFonts w:eastAsia="Times New Roman"/>
              </w:rPr>
            </w:pPr>
            <w:r w:rsidRPr="00637CEA">
              <w:rPr>
                <w:rFonts w:eastAsia="Times New Roman"/>
              </w:rPr>
              <w:t>Первая очередь</w:t>
            </w:r>
          </w:p>
        </w:tc>
      </w:tr>
      <w:tr w:rsidR="00123D11" w:rsidRPr="00637CEA" w:rsidTr="001973E5">
        <w:trPr>
          <w:trHeight w:val="312"/>
        </w:trPr>
        <w:tc>
          <w:tcPr>
            <w:tcW w:w="9497" w:type="dxa"/>
            <w:gridSpan w:val="3"/>
            <w:tcBorders>
              <w:top w:val="single" w:sz="4" w:space="0" w:color="000000"/>
              <w:left w:val="single" w:sz="4" w:space="0" w:color="000000"/>
              <w:bottom w:val="single" w:sz="4" w:space="0" w:color="000000"/>
              <w:right w:val="single" w:sz="4" w:space="0" w:color="000000"/>
            </w:tcBorders>
            <w:shd w:val="clear" w:color="auto" w:fill="auto"/>
          </w:tcPr>
          <w:p w:rsidR="00123D11" w:rsidRPr="00637CEA" w:rsidRDefault="00123D11" w:rsidP="00EB1CDC">
            <w:pPr>
              <w:pStyle w:val="af3"/>
              <w:snapToGrid w:val="0"/>
              <w:jc w:val="both"/>
              <w:rPr>
                <w:rFonts w:eastAsia="Times New Roman"/>
                <w:b/>
                <w:bCs/>
              </w:rPr>
            </w:pPr>
            <w:r w:rsidRPr="00637CEA">
              <w:rPr>
                <w:rFonts w:eastAsia="Times New Roman"/>
                <w:b/>
                <w:bCs/>
              </w:rPr>
              <w:t>3.Газоснабжение</w:t>
            </w:r>
          </w:p>
        </w:tc>
      </w:tr>
      <w:tr w:rsidR="00123D11" w:rsidRPr="00637CEA" w:rsidTr="001973E5">
        <w:trPr>
          <w:trHeight w:val="851"/>
        </w:trPr>
        <w:tc>
          <w:tcPr>
            <w:tcW w:w="709" w:type="dxa"/>
            <w:tcBorders>
              <w:top w:val="single" w:sz="4" w:space="0" w:color="000000"/>
              <w:left w:val="single" w:sz="4" w:space="0" w:color="000000"/>
              <w:bottom w:val="single" w:sz="4" w:space="0" w:color="000000"/>
            </w:tcBorders>
            <w:shd w:val="clear" w:color="auto" w:fill="auto"/>
          </w:tcPr>
          <w:p w:rsidR="00123D11" w:rsidRPr="00637CEA" w:rsidRDefault="00123D11" w:rsidP="00EB1CDC">
            <w:pPr>
              <w:pStyle w:val="af3"/>
              <w:snapToGrid w:val="0"/>
              <w:jc w:val="both"/>
              <w:rPr>
                <w:rFonts w:eastAsia="Times New Roman"/>
              </w:rPr>
            </w:pPr>
            <w:r>
              <w:rPr>
                <w:rFonts w:eastAsia="Times New Roman"/>
              </w:rPr>
              <w:t>3.1</w:t>
            </w:r>
          </w:p>
        </w:tc>
        <w:tc>
          <w:tcPr>
            <w:tcW w:w="7087" w:type="dxa"/>
            <w:tcBorders>
              <w:top w:val="single" w:sz="4" w:space="0" w:color="000000"/>
              <w:left w:val="single" w:sz="4" w:space="0" w:color="000000"/>
              <w:bottom w:val="single" w:sz="4" w:space="0" w:color="000000"/>
            </w:tcBorders>
            <w:shd w:val="clear" w:color="auto" w:fill="auto"/>
          </w:tcPr>
          <w:p w:rsidR="00123D11" w:rsidRPr="00637CEA" w:rsidRDefault="00123D11" w:rsidP="00EB1CDC">
            <w:pPr>
              <w:shd w:val="clear" w:color="auto" w:fill="FFFFFF"/>
              <w:autoSpaceDE w:val="0"/>
              <w:snapToGrid w:val="0"/>
              <w:jc w:val="both"/>
              <w:rPr>
                <w:rFonts w:eastAsia="Arial" w:cs="Arial"/>
                <w:shd w:val="clear" w:color="auto" w:fill="FFFFFF"/>
              </w:rPr>
            </w:pPr>
            <w:r w:rsidRPr="00637CEA">
              <w:rPr>
                <w:rFonts w:eastAsia="Arial" w:cs="Arial"/>
                <w:shd w:val="clear" w:color="auto" w:fill="FFFFFF"/>
              </w:rPr>
              <w:t xml:space="preserve">Строительство и реконструкция котельных на природном газе с заменой устаревшего оборудования на более новое, экономичное и энергоемкое с КПД </w:t>
            </w:r>
            <w:r w:rsidRPr="00637CEA">
              <w:rPr>
                <w:rFonts w:ascii="Trajan Pro" w:eastAsia="Arial" w:hAnsi="Trajan Pro" w:cs="Arial"/>
                <w:shd w:val="clear" w:color="auto" w:fill="FFFFFF"/>
              </w:rPr>
              <w:t>&gt;</w:t>
            </w:r>
            <w:r w:rsidRPr="00637CEA">
              <w:rPr>
                <w:rFonts w:eastAsia="Arial" w:cs="Arial"/>
                <w:shd w:val="clear" w:color="auto" w:fill="FFFFFF"/>
              </w:rPr>
              <w:t xml:space="preserve"> 90%.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123D11" w:rsidRPr="00637CEA" w:rsidRDefault="00123D11" w:rsidP="00EB1CDC">
            <w:pPr>
              <w:pStyle w:val="af3"/>
              <w:snapToGrid w:val="0"/>
              <w:jc w:val="both"/>
              <w:rPr>
                <w:rFonts w:eastAsia="Times New Roman"/>
              </w:rPr>
            </w:pPr>
            <w:r w:rsidRPr="00637CEA">
              <w:rPr>
                <w:rFonts w:eastAsia="Times New Roman"/>
              </w:rPr>
              <w:t>Первая очередь</w:t>
            </w:r>
          </w:p>
        </w:tc>
      </w:tr>
      <w:tr w:rsidR="00123D11" w:rsidRPr="00637CEA" w:rsidTr="001973E5">
        <w:trPr>
          <w:trHeight w:val="589"/>
        </w:trPr>
        <w:tc>
          <w:tcPr>
            <w:tcW w:w="709" w:type="dxa"/>
            <w:tcBorders>
              <w:top w:val="single" w:sz="4" w:space="0" w:color="000000"/>
              <w:left w:val="single" w:sz="4" w:space="0" w:color="000000"/>
              <w:bottom w:val="single" w:sz="4" w:space="0" w:color="000000"/>
            </w:tcBorders>
            <w:shd w:val="clear" w:color="auto" w:fill="auto"/>
          </w:tcPr>
          <w:p w:rsidR="00123D11" w:rsidRPr="00637CEA" w:rsidRDefault="00123D11" w:rsidP="00EB1CDC">
            <w:pPr>
              <w:pStyle w:val="af3"/>
              <w:snapToGrid w:val="0"/>
              <w:jc w:val="both"/>
              <w:rPr>
                <w:rFonts w:eastAsia="Times New Roman"/>
              </w:rPr>
            </w:pPr>
            <w:r>
              <w:rPr>
                <w:rFonts w:eastAsia="Times New Roman"/>
              </w:rPr>
              <w:t>3.2</w:t>
            </w:r>
          </w:p>
        </w:tc>
        <w:tc>
          <w:tcPr>
            <w:tcW w:w="7087" w:type="dxa"/>
            <w:tcBorders>
              <w:top w:val="single" w:sz="4" w:space="0" w:color="000000"/>
              <w:left w:val="single" w:sz="4" w:space="0" w:color="000000"/>
              <w:bottom w:val="single" w:sz="4" w:space="0" w:color="000000"/>
            </w:tcBorders>
            <w:shd w:val="clear" w:color="auto" w:fill="auto"/>
          </w:tcPr>
          <w:p w:rsidR="00123D11" w:rsidRPr="00637CEA" w:rsidRDefault="00123D11" w:rsidP="00EB1CDC">
            <w:pPr>
              <w:shd w:val="clear" w:color="auto" w:fill="FFFFFF"/>
              <w:autoSpaceDE w:val="0"/>
              <w:snapToGrid w:val="0"/>
              <w:jc w:val="both"/>
              <w:rPr>
                <w:rFonts w:eastAsia="Arial" w:cs="Arial"/>
                <w:shd w:val="clear" w:color="auto" w:fill="FFFFFF"/>
              </w:rPr>
            </w:pPr>
            <w:r w:rsidRPr="00637CEA">
              <w:rPr>
                <w:rFonts w:eastAsia="Arial" w:cs="Arial"/>
                <w:shd w:val="clear" w:color="auto" w:fill="FFFFFF"/>
              </w:rPr>
              <w:t>Поэтапная перекладка ветхих газопроводов с использо</w:t>
            </w:r>
            <w:r w:rsidR="00EA0D78">
              <w:rPr>
                <w:rFonts w:eastAsia="Arial" w:cs="Arial"/>
                <w:shd w:val="clear" w:color="auto" w:fill="FFFFFF"/>
              </w:rPr>
              <w:t xml:space="preserve">ванием для подземной прокладки </w:t>
            </w:r>
            <w:r w:rsidRPr="00637CEA">
              <w:rPr>
                <w:rFonts w:eastAsia="Arial" w:cs="Arial"/>
                <w:shd w:val="clear" w:color="auto" w:fill="FFFFFF"/>
              </w:rPr>
              <w:t>полиэтиленовых труб.</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123D11" w:rsidRPr="00637CEA" w:rsidRDefault="00123D11" w:rsidP="00EB1CDC">
            <w:pPr>
              <w:pStyle w:val="af3"/>
              <w:snapToGrid w:val="0"/>
              <w:jc w:val="both"/>
              <w:rPr>
                <w:rFonts w:eastAsia="Times New Roman"/>
              </w:rPr>
            </w:pPr>
            <w:r w:rsidRPr="00637CEA">
              <w:rPr>
                <w:rFonts w:eastAsia="Times New Roman"/>
              </w:rPr>
              <w:t>Первая очередь Расчетный срок</w:t>
            </w:r>
          </w:p>
        </w:tc>
      </w:tr>
      <w:tr w:rsidR="00123D11" w:rsidRPr="00637CEA" w:rsidTr="001973E5">
        <w:trPr>
          <w:trHeight w:val="589"/>
        </w:trPr>
        <w:tc>
          <w:tcPr>
            <w:tcW w:w="709" w:type="dxa"/>
            <w:tcBorders>
              <w:top w:val="single" w:sz="4" w:space="0" w:color="000000"/>
              <w:left w:val="single" w:sz="4" w:space="0" w:color="000000"/>
              <w:bottom w:val="single" w:sz="4" w:space="0" w:color="000000"/>
            </w:tcBorders>
            <w:shd w:val="clear" w:color="auto" w:fill="auto"/>
          </w:tcPr>
          <w:p w:rsidR="00123D11" w:rsidRPr="00637CEA" w:rsidRDefault="00123D11" w:rsidP="00EB1CDC">
            <w:pPr>
              <w:pStyle w:val="af3"/>
              <w:snapToGrid w:val="0"/>
              <w:jc w:val="both"/>
              <w:rPr>
                <w:rFonts w:eastAsia="Times New Roman"/>
              </w:rPr>
            </w:pPr>
            <w:r>
              <w:rPr>
                <w:rFonts w:eastAsia="Times New Roman"/>
              </w:rPr>
              <w:t>3.3</w:t>
            </w:r>
          </w:p>
        </w:tc>
        <w:tc>
          <w:tcPr>
            <w:tcW w:w="7087" w:type="dxa"/>
            <w:tcBorders>
              <w:top w:val="single" w:sz="4" w:space="0" w:color="000000"/>
              <w:left w:val="single" w:sz="4" w:space="0" w:color="000000"/>
              <w:bottom w:val="single" w:sz="4" w:space="0" w:color="000000"/>
            </w:tcBorders>
            <w:shd w:val="clear" w:color="auto" w:fill="auto"/>
          </w:tcPr>
          <w:p w:rsidR="00123D11" w:rsidRPr="00637CEA" w:rsidRDefault="00123D11" w:rsidP="00EB1CDC">
            <w:pPr>
              <w:shd w:val="clear" w:color="auto" w:fill="FFFFFF"/>
              <w:autoSpaceDE w:val="0"/>
              <w:snapToGrid w:val="0"/>
              <w:jc w:val="both"/>
              <w:rPr>
                <w:rFonts w:eastAsia="Arial" w:cs="Arial"/>
                <w:shd w:val="clear" w:color="auto" w:fill="FFFFFF"/>
              </w:rPr>
            </w:pPr>
            <w:r w:rsidRPr="00637CEA">
              <w:rPr>
                <w:rFonts w:eastAsia="Arial" w:cs="Arial"/>
                <w:color w:val="000000"/>
                <w:shd w:val="clear" w:color="auto" w:fill="FFFFFF"/>
              </w:rPr>
              <w:t xml:space="preserve">Установка ШРП для существующих </w:t>
            </w:r>
            <w:proofErr w:type="spellStart"/>
            <w:r w:rsidRPr="00637CEA">
              <w:rPr>
                <w:rFonts w:eastAsia="Arial" w:cs="Arial"/>
                <w:color w:val="000000"/>
                <w:shd w:val="clear" w:color="auto" w:fill="FFFFFF"/>
              </w:rPr>
              <w:t>негазифицированных</w:t>
            </w:r>
            <w:proofErr w:type="spellEnd"/>
            <w:r w:rsidRPr="00637CEA">
              <w:rPr>
                <w:rFonts w:eastAsia="Arial" w:cs="Arial"/>
                <w:color w:val="000000"/>
                <w:shd w:val="clear" w:color="auto" w:fill="FFFFFF"/>
              </w:rPr>
              <w:t xml:space="preserve"> объектов и новых газовых котельных проектируемых объектов с прокладкой газопроводов до них.</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123D11" w:rsidRPr="00637CEA" w:rsidRDefault="00123D11" w:rsidP="00EB1CDC">
            <w:pPr>
              <w:pStyle w:val="af3"/>
              <w:snapToGrid w:val="0"/>
              <w:jc w:val="both"/>
              <w:rPr>
                <w:rFonts w:eastAsia="Times New Roman"/>
              </w:rPr>
            </w:pPr>
            <w:r w:rsidRPr="00637CEA">
              <w:rPr>
                <w:rFonts w:eastAsia="Times New Roman"/>
              </w:rPr>
              <w:t>Первая очередь Расчетный срок</w:t>
            </w:r>
          </w:p>
        </w:tc>
      </w:tr>
      <w:tr w:rsidR="00123D11" w:rsidRPr="00637CEA" w:rsidTr="001973E5">
        <w:trPr>
          <w:trHeight w:val="276"/>
        </w:trPr>
        <w:tc>
          <w:tcPr>
            <w:tcW w:w="9497" w:type="dxa"/>
            <w:gridSpan w:val="3"/>
            <w:tcBorders>
              <w:top w:val="single" w:sz="4" w:space="0" w:color="000000"/>
              <w:left w:val="single" w:sz="4" w:space="0" w:color="000000"/>
              <w:bottom w:val="single" w:sz="4" w:space="0" w:color="000000"/>
              <w:right w:val="single" w:sz="4" w:space="0" w:color="000000"/>
            </w:tcBorders>
            <w:shd w:val="clear" w:color="auto" w:fill="auto"/>
          </w:tcPr>
          <w:p w:rsidR="00123D11" w:rsidRPr="00637CEA" w:rsidRDefault="00123D11" w:rsidP="00EB1CDC">
            <w:pPr>
              <w:pStyle w:val="af3"/>
              <w:snapToGrid w:val="0"/>
              <w:jc w:val="both"/>
              <w:rPr>
                <w:rFonts w:eastAsia="Times New Roman"/>
                <w:b/>
              </w:rPr>
            </w:pPr>
            <w:r w:rsidRPr="00637CEA">
              <w:rPr>
                <w:rFonts w:eastAsia="Times New Roman"/>
                <w:b/>
              </w:rPr>
              <w:t>4.Теплоснабжение</w:t>
            </w:r>
          </w:p>
        </w:tc>
      </w:tr>
      <w:tr w:rsidR="00123D11" w:rsidRPr="00637CEA" w:rsidTr="001973E5">
        <w:trPr>
          <w:trHeight w:val="276"/>
        </w:trPr>
        <w:tc>
          <w:tcPr>
            <w:tcW w:w="709" w:type="dxa"/>
            <w:tcBorders>
              <w:top w:val="single" w:sz="4" w:space="0" w:color="000000"/>
              <w:left w:val="single" w:sz="4" w:space="0" w:color="000000"/>
              <w:bottom w:val="single" w:sz="4" w:space="0" w:color="000000"/>
            </w:tcBorders>
            <w:shd w:val="clear" w:color="auto" w:fill="auto"/>
          </w:tcPr>
          <w:p w:rsidR="00123D11" w:rsidRPr="00637CEA" w:rsidRDefault="00123D11" w:rsidP="00EB1CDC">
            <w:pPr>
              <w:pStyle w:val="af3"/>
              <w:snapToGrid w:val="0"/>
              <w:jc w:val="both"/>
              <w:rPr>
                <w:rFonts w:eastAsia="Times New Roman"/>
              </w:rPr>
            </w:pPr>
            <w:r w:rsidRPr="00637CEA">
              <w:rPr>
                <w:rFonts w:eastAsia="Times New Roman"/>
              </w:rPr>
              <w:t>4.1</w:t>
            </w:r>
          </w:p>
        </w:tc>
        <w:tc>
          <w:tcPr>
            <w:tcW w:w="7087" w:type="dxa"/>
            <w:tcBorders>
              <w:top w:val="single" w:sz="4" w:space="0" w:color="000000"/>
              <w:left w:val="single" w:sz="4" w:space="0" w:color="000000"/>
              <w:bottom w:val="single" w:sz="4" w:space="0" w:color="000000"/>
            </w:tcBorders>
            <w:shd w:val="clear" w:color="auto" w:fill="auto"/>
          </w:tcPr>
          <w:p w:rsidR="00123D11" w:rsidRPr="00637CEA" w:rsidRDefault="00123D11" w:rsidP="00EB1CDC">
            <w:pPr>
              <w:snapToGrid w:val="0"/>
              <w:jc w:val="both"/>
              <w:rPr>
                <w:shd w:val="clear" w:color="auto" w:fill="FFFFFF"/>
              </w:rPr>
            </w:pPr>
            <w:r w:rsidRPr="00637CEA">
              <w:rPr>
                <w:shd w:val="clear" w:color="auto" w:fill="FFFFFF"/>
              </w:rPr>
              <w:t>Применение газа на всех источниках теплоснабжения.</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123D11" w:rsidRPr="00637CEA" w:rsidRDefault="00123D11" w:rsidP="00EB1CDC">
            <w:pPr>
              <w:pStyle w:val="af3"/>
              <w:snapToGrid w:val="0"/>
              <w:jc w:val="both"/>
              <w:rPr>
                <w:rFonts w:eastAsia="Times New Roman"/>
              </w:rPr>
            </w:pPr>
            <w:r w:rsidRPr="00637CEA">
              <w:rPr>
                <w:rFonts w:eastAsia="Times New Roman"/>
              </w:rPr>
              <w:t>Первая очередь</w:t>
            </w:r>
          </w:p>
        </w:tc>
      </w:tr>
      <w:tr w:rsidR="00123D11" w:rsidRPr="00637CEA" w:rsidTr="001973E5">
        <w:trPr>
          <w:trHeight w:val="276"/>
        </w:trPr>
        <w:tc>
          <w:tcPr>
            <w:tcW w:w="709" w:type="dxa"/>
            <w:tcBorders>
              <w:top w:val="single" w:sz="4" w:space="0" w:color="000000"/>
              <w:left w:val="single" w:sz="4" w:space="0" w:color="000000"/>
              <w:bottom w:val="single" w:sz="4" w:space="0" w:color="000000"/>
            </w:tcBorders>
            <w:shd w:val="clear" w:color="auto" w:fill="auto"/>
          </w:tcPr>
          <w:p w:rsidR="00123D11" w:rsidRPr="00637CEA" w:rsidRDefault="00123D11" w:rsidP="00EB1CDC">
            <w:pPr>
              <w:pStyle w:val="af3"/>
              <w:snapToGrid w:val="0"/>
              <w:jc w:val="both"/>
              <w:rPr>
                <w:rFonts w:eastAsia="Times New Roman"/>
              </w:rPr>
            </w:pPr>
            <w:r w:rsidRPr="00637CEA">
              <w:rPr>
                <w:rFonts w:eastAsia="Times New Roman"/>
              </w:rPr>
              <w:t>4.2</w:t>
            </w:r>
          </w:p>
        </w:tc>
        <w:tc>
          <w:tcPr>
            <w:tcW w:w="7087" w:type="dxa"/>
            <w:tcBorders>
              <w:top w:val="single" w:sz="4" w:space="0" w:color="000000"/>
              <w:left w:val="single" w:sz="4" w:space="0" w:color="000000"/>
              <w:bottom w:val="single" w:sz="4" w:space="0" w:color="000000"/>
            </w:tcBorders>
            <w:shd w:val="clear" w:color="auto" w:fill="auto"/>
          </w:tcPr>
          <w:p w:rsidR="00123D11" w:rsidRPr="00637CEA" w:rsidRDefault="00123D11" w:rsidP="00EB1CDC">
            <w:pPr>
              <w:snapToGrid w:val="0"/>
              <w:jc w:val="both"/>
              <w:rPr>
                <w:shd w:val="clear" w:color="auto" w:fill="FFFFFF"/>
              </w:rPr>
            </w:pPr>
            <w:r w:rsidRPr="00637CEA">
              <w:rPr>
                <w:shd w:val="clear" w:color="auto" w:fill="FFFFFF"/>
              </w:rPr>
              <w:t>Реконструкция и переоборудование изношенных котельных и тепловых сетей социально значимых объектов.</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123D11" w:rsidRPr="00637CEA" w:rsidRDefault="00123D11" w:rsidP="00EB1CDC">
            <w:pPr>
              <w:pStyle w:val="af3"/>
              <w:snapToGrid w:val="0"/>
              <w:jc w:val="both"/>
              <w:rPr>
                <w:rFonts w:eastAsia="Times New Roman"/>
              </w:rPr>
            </w:pPr>
            <w:r w:rsidRPr="00637CEA">
              <w:rPr>
                <w:rFonts w:eastAsia="Times New Roman"/>
              </w:rPr>
              <w:t>Первая очередь</w:t>
            </w:r>
          </w:p>
        </w:tc>
      </w:tr>
      <w:tr w:rsidR="00123D11" w:rsidRPr="00637CEA" w:rsidTr="001973E5">
        <w:trPr>
          <w:trHeight w:val="276"/>
        </w:trPr>
        <w:tc>
          <w:tcPr>
            <w:tcW w:w="709" w:type="dxa"/>
            <w:tcBorders>
              <w:top w:val="single" w:sz="4" w:space="0" w:color="000000"/>
              <w:left w:val="single" w:sz="4" w:space="0" w:color="000000"/>
              <w:bottom w:val="single" w:sz="4" w:space="0" w:color="000000"/>
            </w:tcBorders>
            <w:shd w:val="clear" w:color="auto" w:fill="auto"/>
          </w:tcPr>
          <w:p w:rsidR="00123D11" w:rsidRPr="00637CEA" w:rsidRDefault="00123D11" w:rsidP="00EB1CDC">
            <w:pPr>
              <w:pStyle w:val="af3"/>
              <w:snapToGrid w:val="0"/>
              <w:jc w:val="both"/>
              <w:rPr>
                <w:rFonts w:eastAsia="Times New Roman"/>
              </w:rPr>
            </w:pPr>
            <w:r w:rsidRPr="00637CEA">
              <w:rPr>
                <w:rFonts w:eastAsia="Times New Roman"/>
              </w:rPr>
              <w:t>4.3</w:t>
            </w:r>
          </w:p>
        </w:tc>
        <w:tc>
          <w:tcPr>
            <w:tcW w:w="7087" w:type="dxa"/>
            <w:tcBorders>
              <w:top w:val="single" w:sz="4" w:space="0" w:color="000000"/>
              <w:left w:val="single" w:sz="4" w:space="0" w:color="000000"/>
              <w:bottom w:val="single" w:sz="4" w:space="0" w:color="000000"/>
            </w:tcBorders>
            <w:shd w:val="clear" w:color="auto" w:fill="auto"/>
          </w:tcPr>
          <w:p w:rsidR="00123D11" w:rsidRPr="00637CEA" w:rsidRDefault="00123D11" w:rsidP="00EB1CDC">
            <w:pPr>
              <w:snapToGrid w:val="0"/>
              <w:jc w:val="both"/>
              <w:rPr>
                <w:shd w:val="clear" w:color="auto" w:fill="FFFFFF"/>
              </w:rPr>
            </w:pPr>
            <w:r w:rsidRPr="00637CEA">
              <w:rPr>
                <w:shd w:val="clear" w:color="auto" w:fill="FFFFFF"/>
              </w:rPr>
              <w:t>Внедрение приборов и средств учёта и контроля расхода тепловой энергии и топлива.</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123D11" w:rsidRPr="00637CEA" w:rsidRDefault="00123D11" w:rsidP="00EB1CDC">
            <w:pPr>
              <w:pStyle w:val="af3"/>
              <w:snapToGrid w:val="0"/>
              <w:jc w:val="both"/>
              <w:rPr>
                <w:rFonts w:eastAsia="Times New Roman"/>
              </w:rPr>
            </w:pPr>
            <w:r w:rsidRPr="00637CEA">
              <w:rPr>
                <w:rFonts w:eastAsia="Times New Roman"/>
              </w:rPr>
              <w:t>Первая очередь</w:t>
            </w:r>
          </w:p>
        </w:tc>
      </w:tr>
      <w:tr w:rsidR="00123D11" w:rsidRPr="00637CEA" w:rsidTr="001973E5">
        <w:trPr>
          <w:trHeight w:val="276"/>
        </w:trPr>
        <w:tc>
          <w:tcPr>
            <w:tcW w:w="709" w:type="dxa"/>
            <w:tcBorders>
              <w:top w:val="single" w:sz="4" w:space="0" w:color="000000"/>
              <w:left w:val="single" w:sz="4" w:space="0" w:color="000000"/>
              <w:bottom w:val="single" w:sz="4" w:space="0" w:color="000000"/>
            </w:tcBorders>
            <w:shd w:val="clear" w:color="auto" w:fill="auto"/>
          </w:tcPr>
          <w:p w:rsidR="00123D11" w:rsidRPr="00637CEA" w:rsidRDefault="00123D11" w:rsidP="00EB1CDC">
            <w:pPr>
              <w:pStyle w:val="af3"/>
              <w:snapToGrid w:val="0"/>
              <w:jc w:val="both"/>
              <w:rPr>
                <w:rFonts w:eastAsia="Times New Roman"/>
              </w:rPr>
            </w:pPr>
            <w:r w:rsidRPr="00637CEA">
              <w:rPr>
                <w:rFonts w:eastAsia="Times New Roman"/>
              </w:rPr>
              <w:t>4.4</w:t>
            </w:r>
          </w:p>
        </w:tc>
        <w:tc>
          <w:tcPr>
            <w:tcW w:w="7087" w:type="dxa"/>
            <w:tcBorders>
              <w:top w:val="single" w:sz="4" w:space="0" w:color="000000"/>
              <w:left w:val="single" w:sz="4" w:space="0" w:color="000000"/>
              <w:bottom w:val="single" w:sz="4" w:space="0" w:color="000000"/>
            </w:tcBorders>
            <w:shd w:val="clear" w:color="auto" w:fill="auto"/>
          </w:tcPr>
          <w:p w:rsidR="00123D11" w:rsidRPr="00637CEA" w:rsidRDefault="00123D11" w:rsidP="00EB1CDC">
            <w:pPr>
              <w:snapToGrid w:val="0"/>
              <w:jc w:val="both"/>
              <w:rPr>
                <w:shd w:val="clear" w:color="auto" w:fill="FFFFFF"/>
              </w:rPr>
            </w:pPr>
            <w:r w:rsidRPr="00637CEA">
              <w:rPr>
                <w:shd w:val="clear" w:color="auto" w:fill="FFFFFF"/>
              </w:rPr>
              <w:t>Применение для строящихся и реконструируемых тепловых сетей прокладки труб повышенной надёжности.</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123D11" w:rsidRPr="00637CEA" w:rsidRDefault="00123D11" w:rsidP="00EB1CDC">
            <w:pPr>
              <w:pStyle w:val="af3"/>
              <w:snapToGrid w:val="0"/>
              <w:jc w:val="both"/>
              <w:rPr>
                <w:rFonts w:eastAsia="Times New Roman"/>
              </w:rPr>
            </w:pPr>
            <w:r w:rsidRPr="00637CEA">
              <w:rPr>
                <w:rFonts w:eastAsia="Times New Roman"/>
              </w:rPr>
              <w:t>Расчетный срок</w:t>
            </w:r>
          </w:p>
        </w:tc>
      </w:tr>
      <w:tr w:rsidR="00123D11" w:rsidRPr="00637CEA" w:rsidTr="001973E5">
        <w:trPr>
          <w:trHeight w:val="276"/>
        </w:trPr>
        <w:tc>
          <w:tcPr>
            <w:tcW w:w="709" w:type="dxa"/>
            <w:tcBorders>
              <w:top w:val="single" w:sz="4" w:space="0" w:color="000000"/>
              <w:left w:val="single" w:sz="4" w:space="0" w:color="000000"/>
              <w:bottom w:val="single" w:sz="4" w:space="0" w:color="000000"/>
            </w:tcBorders>
            <w:shd w:val="clear" w:color="auto" w:fill="auto"/>
          </w:tcPr>
          <w:p w:rsidR="00123D11" w:rsidRPr="00637CEA" w:rsidRDefault="00123D11" w:rsidP="00EB1CDC">
            <w:pPr>
              <w:pStyle w:val="af3"/>
              <w:snapToGrid w:val="0"/>
              <w:jc w:val="both"/>
              <w:rPr>
                <w:rFonts w:eastAsia="Times New Roman"/>
              </w:rPr>
            </w:pPr>
            <w:r w:rsidRPr="00637CEA">
              <w:rPr>
                <w:rFonts w:eastAsia="Times New Roman"/>
              </w:rPr>
              <w:t>4.5</w:t>
            </w:r>
          </w:p>
        </w:tc>
        <w:tc>
          <w:tcPr>
            <w:tcW w:w="7087" w:type="dxa"/>
            <w:tcBorders>
              <w:top w:val="single" w:sz="4" w:space="0" w:color="000000"/>
              <w:left w:val="single" w:sz="4" w:space="0" w:color="000000"/>
              <w:bottom w:val="single" w:sz="4" w:space="0" w:color="000000"/>
            </w:tcBorders>
            <w:shd w:val="clear" w:color="auto" w:fill="auto"/>
          </w:tcPr>
          <w:p w:rsidR="00123D11" w:rsidRPr="00637CEA" w:rsidRDefault="00123D11" w:rsidP="00EB1CDC">
            <w:pPr>
              <w:suppressAutoHyphens w:val="0"/>
              <w:jc w:val="both"/>
              <w:rPr>
                <w:rFonts w:eastAsia="Times New Roman"/>
                <w:shd w:val="clear" w:color="auto" w:fill="FFFFFF"/>
              </w:rPr>
            </w:pPr>
            <w:r w:rsidRPr="00637CEA">
              <w:rPr>
                <w:rFonts w:eastAsia="Times New Roman"/>
                <w:shd w:val="clear" w:color="auto" w:fill="FFFFFF"/>
              </w:rPr>
              <w:t>Использование блок-модульных котельных (БМК) полной заводской готовности для новых объектов соцкультбыта, для индивидуальной застройки — автономных генераторов тепла, работающих на газе.</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123D11" w:rsidRPr="00637CEA" w:rsidRDefault="00123D11" w:rsidP="00EB1CDC">
            <w:pPr>
              <w:pStyle w:val="af3"/>
              <w:snapToGrid w:val="0"/>
              <w:jc w:val="both"/>
              <w:rPr>
                <w:rFonts w:eastAsia="Times New Roman"/>
              </w:rPr>
            </w:pPr>
            <w:r w:rsidRPr="00637CEA">
              <w:rPr>
                <w:rFonts w:eastAsia="Times New Roman"/>
              </w:rPr>
              <w:t>Первая очередь</w:t>
            </w:r>
          </w:p>
        </w:tc>
      </w:tr>
      <w:tr w:rsidR="00123D11" w:rsidRPr="00637CEA" w:rsidTr="001973E5">
        <w:trPr>
          <w:trHeight w:val="276"/>
        </w:trPr>
        <w:tc>
          <w:tcPr>
            <w:tcW w:w="9497" w:type="dxa"/>
            <w:gridSpan w:val="3"/>
            <w:tcBorders>
              <w:top w:val="single" w:sz="4" w:space="0" w:color="000000"/>
              <w:left w:val="single" w:sz="4" w:space="0" w:color="000000"/>
              <w:bottom w:val="single" w:sz="4" w:space="0" w:color="000000"/>
              <w:right w:val="single" w:sz="4" w:space="0" w:color="000000"/>
            </w:tcBorders>
            <w:shd w:val="clear" w:color="auto" w:fill="auto"/>
          </w:tcPr>
          <w:p w:rsidR="00123D11" w:rsidRPr="00637CEA" w:rsidRDefault="00123D11" w:rsidP="00EB1CDC">
            <w:pPr>
              <w:pStyle w:val="af3"/>
              <w:snapToGrid w:val="0"/>
              <w:jc w:val="both"/>
              <w:rPr>
                <w:rFonts w:eastAsia="Times New Roman"/>
                <w:b/>
              </w:rPr>
            </w:pPr>
            <w:r w:rsidRPr="00637CEA">
              <w:rPr>
                <w:rFonts w:eastAsia="Times New Roman"/>
                <w:b/>
              </w:rPr>
              <w:t>5.Электроснабжение</w:t>
            </w:r>
          </w:p>
        </w:tc>
      </w:tr>
      <w:tr w:rsidR="00123D11" w:rsidRPr="00637CEA" w:rsidTr="001973E5">
        <w:trPr>
          <w:trHeight w:val="276"/>
        </w:trPr>
        <w:tc>
          <w:tcPr>
            <w:tcW w:w="709" w:type="dxa"/>
            <w:tcBorders>
              <w:top w:val="single" w:sz="4" w:space="0" w:color="000000"/>
              <w:left w:val="single" w:sz="4" w:space="0" w:color="000000"/>
              <w:bottom w:val="single" w:sz="4" w:space="0" w:color="000000"/>
            </w:tcBorders>
            <w:shd w:val="clear" w:color="auto" w:fill="auto"/>
          </w:tcPr>
          <w:p w:rsidR="00123D11" w:rsidRPr="00637CEA" w:rsidRDefault="00123D11" w:rsidP="00EB1CDC">
            <w:pPr>
              <w:pStyle w:val="af3"/>
              <w:snapToGrid w:val="0"/>
              <w:jc w:val="both"/>
              <w:rPr>
                <w:rFonts w:eastAsia="Times New Roman"/>
              </w:rPr>
            </w:pPr>
            <w:r w:rsidRPr="00637CEA">
              <w:rPr>
                <w:rFonts w:eastAsia="Times New Roman"/>
              </w:rPr>
              <w:t>5.1</w:t>
            </w:r>
          </w:p>
        </w:tc>
        <w:tc>
          <w:tcPr>
            <w:tcW w:w="7087" w:type="dxa"/>
            <w:tcBorders>
              <w:top w:val="single" w:sz="4" w:space="0" w:color="000000"/>
              <w:left w:val="single" w:sz="4" w:space="0" w:color="000000"/>
              <w:bottom w:val="single" w:sz="4" w:space="0" w:color="000000"/>
            </w:tcBorders>
            <w:shd w:val="clear" w:color="auto" w:fill="auto"/>
          </w:tcPr>
          <w:p w:rsidR="00123D11" w:rsidRPr="00637CEA" w:rsidRDefault="00123D11" w:rsidP="00EB1CDC">
            <w:pPr>
              <w:shd w:val="clear" w:color="auto" w:fill="FFFFFF"/>
              <w:autoSpaceDE w:val="0"/>
              <w:snapToGrid w:val="0"/>
              <w:jc w:val="both"/>
              <w:rPr>
                <w:rFonts w:eastAsia="Arial" w:cs="Arial"/>
                <w:shd w:val="clear" w:color="auto" w:fill="FFFFFF"/>
              </w:rPr>
            </w:pPr>
            <w:r w:rsidRPr="00637CEA">
              <w:rPr>
                <w:rFonts w:eastAsia="Arial" w:cs="Arial"/>
                <w:shd w:val="clear" w:color="auto" w:fill="FFFFFF"/>
              </w:rPr>
              <w:t>Переоборудование систем электроснабжения жилого фонда в связи с использованием более энергопотребляющей бытовой техники.</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123D11" w:rsidRPr="00637CEA" w:rsidRDefault="00123D11" w:rsidP="00EB1CDC">
            <w:pPr>
              <w:pStyle w:val="af3"/>
              <w:snapToGrid w:val="0"/>
              <w:jc w:val="both"/>
              <w:rPr>
                <w:rFonts w:eastAsia="Times New Roman"/>
              </w:rPr>
            </w:pPr>
            <w:r w:rsidRPr="00637CEA">
              <w:rPr>
                <w:rFonts w:eastAsia="Times New Roman"/>
              </w:rPr>
              <w:t>Первая очередь</w:t>
            </w:r>
          </w:p>
        </w:tc>
      </w:tr>
      <w:tr w:rsidR="00123D11" w:rsidRPr="00637CEA" w:rsidTr="001973E5">
        <w:trPr>
          <w:trHeight w:val="276"/>
        </w:trPr>
        <w:tc>
          <w:tcPr>
            <w:tcW w:w="709" w:type="dxa"/>
            <w:tcBorders>
              <w:top w:val="single" w:sz="4" w:space="0" w:color="000000"/>
              <w:left w:val="single" w:sz="4" w:space="0" w:color="000000"/>
              <w:bottom w:val="single" w:sz="4" w:space="0" w:color="000000"/>
            </w:tcBorders>
            <w:shd w:val="clear" w:color="auto" w:fill="auto"/>
          </w:tcPr>
          <w:p w:rsidR="00123D11" w:rsidRPr="00637CEA" w:rsidRDefault="00123D11" w:rsidP="00EB1CDC">
            <w:pPr>
              <w:pStyle w:val="af3"/>
              <w:snapToGrid w:val="0"/>
              <w:jc w:val="both"/>
              <w:rPr>
                <w:rFonts w:eastAsia="Times New Roman"/>
              </w:rPr>
            </w:pPr>
            <w:r w:rsidRPr="00637CEA">
              <w:rPr>
                <w:rFonts w:eastAsia="Times New Roman"/>
              </w:rPr>
              <w:t>5.2</w:t>
            </w:r>
          </w:p>
        </w:tc>
        <w:tc>
          <w:tcPr>
            <w:tcW w:w="7087" w:type="dxa"/>
            <w:tcBorders>
              <w:top w:val="single" w:sz="4" w:space="0" w:color="000000"/>
              <w:left w:val="single" w:sz="4" w:space="0" w:color="000000"/>
              <w:bottom w:val="single" w:sz="4" w:space="0" w:color="000000"/>
            </w:tcBorders>
            <w:shd w:val="clear" w:color="auto" w:fill="auto"/>
          </w:tcPr>
          <w:p w:rsidR="00123D11" w:rsidRPr="00637CEA" w:rsidRDefault="00123D11" w:rsidP="00EB1CDC">
            <w:pPr>
              <w:shd w:val="clear" w:color="auto" w:fill="FFFFFF"/>
              <w:autoSpaceDE w:val="0"/>
              <w:snapToGrid w:val="0"/>
              <w:jc w:val="both"/>
              <w:rPr>
                <w:rFonts w:eastAsia="Arial" w:cs="Arial"/>
                <w:shd w:val="clear" w:color="auto" w:fill="FFFFFF"/>
              </w:rPr>
            </w:pPr>
            <w:r w:rsidRPr="00637CEA">
              <w:rPr>
                <w:rFonts w:eastAsia="Arial" w:cs="Arial"/>
                <w:shd w:val="clear" w:color="auto" w:fill="FFFFFF"/>
              </w:rPr>
              <w:t xml:space="preserve">Реконструкция существующих подстанций с заменой трансформаторов на более </w:t>
            </w:r>
            <w:proofErr w:type="gramStart"/>
            <w:r w:rsidRPr="00637CEA">
              <w:rPr>
                <w:rFonts w:eastAsia="Arial" w:cs="Arial"/>
                <w:shd w:val="clear" w:color="auto" w:fill="FFFFFF"/>
              </w:rPr>
              <w:t>мощные</w:t>
            </w:r>
            <w:proofErr w:type="gramEnd"/>
            <w:r w:rsidRPr="00637CEA">
              <w:rPr>
                <w:rFonts w:eastAsia="Arial" w:cs="Arial"/>
                <w:shd w:val="clear" w:color="auto" w:fill="FFFFFF"/>
              </w:rPr>
              <w:t xml:space="preserve"> и установкой дополнительных трансформаторов.</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123D11" w:rsidRPr="00637CEA" w:rsidRDefault="00123D11" w:rsidP="00EB1CDC">
            <w:pPr>
              <w:pStyle w:val="af3"/>
              <w:snapToGrid w:val="0"/>
              <w:jc w:val="both"/>
              <w:rPr>
                <w:rFonts w:eastAsia="Times New Roman"/>
              </w:rPr>
            </w:pPr>
            <w:r w:rsidRPr="00637CEA">
              <w:rPr>
                <w:rFonts w:eastAsia="Times New Roman"/>
              </w:rPr>
              <w:t>Первая очередь Расчетный срок</w:t>
            </w:r>
          </w:p>
        </w:tc>
      </w:tr>
      <w:tr w:rsidR="00123D11" w:rsidRPr="00637CEA" w:rsidTr="001973E5">
        <w:trPr>
          <w:trHeight w:val="276"/>
        </w:trPr>
        <w:tc>
          <w:tcPr>
            <w:tcW w:w="709" w:type="dxa"/>
            <w:tcBorders>
              <w:top w:val="single" w:sz="4" w:space="0" w:color="000000"/>
              <w:left w:val="single" w:sz="4" w:space="0" w:color="000000"/>
              <w:bottom w:val="single" w:sz="4" w:space="0" w:color="000000"/>
            </w:tcBorders>
            <w:shd w:val="clear" w:color="auto" w:fill="auto"/>
          </w:tcPr>
          <w:p w:rsidR="00123D11" w:rsidRPr="00637CEA" w:rsidRDefault="00123D11" w:rsidP="00EB1CDC">
            <w:pPr>
              <w:pStyle w:val="af3"/>
              <w:snapToGrid w:val="0"/>
              <w:jc w:val="both"/>
              <w:rPr>
                <w:rFonts w:eastAsia="Times New Roman"/>
              </w:rPr>
            </w:pPr>
            <w:r>
              <w:rPr>
                <w:rFonts w:eastAsia="Times New Roman"/>
              </w:rPr>
              <w:t>5.3</w:t>
            </w:r>
          </w:p>
        </w:tc>
        <w:tc>
          <w:tcPr>
            <w:tcW w:w="7087" w:type="dxa"/>
            <w:tcBorders>
              <w:top w:val="single" w:sz="4" w:space="0" w:color="000000"/>
              <w:left w:val="single" w:sz="4" w:space="0" w:color="000000"/>
              <w:bottom w:val="single" w:sz="4" w:space="0" w:color="000000"/>
            </w:tcBorders>
            <w:shd w:val="clear" w:color="auto" w:fill="auto"/>
          </w:tcPr>
          <w:p w:rsidR="00123D11" w:rsidRPr="00637CEA" w:rsidRDefault="00123D11" w:rsidP="00EB1CDC">
            <w:pPr>
              <w:shd w:val="clear" w:color="auto" w:fill="FFFFFF"/>
              <w:autoSpaceDE w:val="0"/>
              <w:snapToGrid w:val="0"/>
              <w:jc w:val="both"/>
              <w:rPr>
                <w:rFonts w:eastAsia="Arial" w:cs="Arial"/>
                <w:shd w:val="clear" w:color="auto" w:fill="FFFFFF"/>
              </w:rPr>
            </w:pPr>
            <w:r>
              <w:rPr>
                <w:rFonts w:eastAsia="Arial" w:cs="Arial"/>
                <w:shd w:val="clear" w:color="auto" w:fill="FFFFFF"/>
              </w:rPr>
              <w:t>Реконструкция уличного освещения и увеличение точек освещения.</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123D11" w:rsidRPr="00637CEA" w:rsidRDefault="00123D11" w:rsidP="00EB1CDC">
            <w:pPr>
              <w:pStyle w:val="af3"/>
              <w:snapToGrid w:val="0"/>
              <w:jc w:val="both"/>
              <w:rPr>
                <w:rFonts w:eastAsia="Times New Roman"/>
              </w:rPr>
            </w:pPr>
            <w:r w:rsidRPr="00637CEA">
              <w:rPr>
                <w:rFonts w:eastAsia="Times New Roman"/>
              </w:rPr>
              <w:t>Первая очередь</w:t>
            </w:r>
          </w:p>
        </w:tc>
      </w:tr>
      <w:tr w:rsidR="009B4E70" w:rsidRPr="00637CEA" w:rsidTr="001973E5">
        <w:trPr>
          <w:trHeight w:val="276"/>
        </w:trPr>
        <w:tc>
          <w:tcPr>
            <w:tcW w:w="709" w:type="dxa"/>
            <w:tcBorders>
              <w:top w:val="single" w:sz="4" w:space="0" w:color="000000"/>
              <w:left w:val="single" w:sz="4" w:space="0" w:color="000000"/>
              <w:bottom w:val="single" w:sz="4" w:space="0" w:color="000000"/>
            </w:tcBorders>
            <w:shd w:val="clear" w:color="auto" w:fill="auto"/>
          </w:tcPr>
          <w:p w:rsidR="009B4E70" w:rsidRDefault="009B4E70" w:rsidP="00EB1CDC">
            <w:pPr>
              <w:pStyle w:val="af3"/>
              <w:snapToGrid w:val="0"/>
              <w:jc w:val="both"/>
              <w:rPr>
                <w:rFonts w:eastAsia="Times New Roman"/>
              </w:rPr>
            </w:pPr>
            <w:r>
              <w:rPr>
                <w:rFonts w:eastAsia="Times New Roman"/>
              </w:rPr>
              <w:t>5.4</w:t>
            </w:r>
          </w:p>
        </w:tc>
        <w:tc>
          <w:tcPr>
            <w:tcW w:w="7087" w:type="dxa"/>
            <w:tcBorders>
              <w:top w:val="single" w:sz="4" w:space="0" w:color="000000"/>
              <w:left w:val="single" w:sz="4" w:space="0" w:color="000000"/>
              <w:bottom w:val="single" w:sz="4" w:space="0" w:color="000000"/>
            </w:tcBorders>
            <w:shd w:val="clear" w:color="auto" w:fill="auto"/>
          </w:tcPr>
          <w:p w:rsidR="009B4E70" w:rsidRPr="00086E05" w:rsidRDefault="009B4E70" w:rsidP="00890390">
            <w:pPr>
              <w:shd w:val="clear" w:color="auto" w:fill="FFFFFF"/>
              <w:autoSpaceDE w:val="0"/>
              <w:snapToGrid w:val="0"/>
              <w:jc w:val="both"/>
              <w:rPr>
                <w:rFonts w:eastAsia="Arial" w:cs="Arial"/>
                <w:shd w:val="clear" w:color="auto" w:fill="FFFFFF"/>
              </w:rPr>
            </w:pPr>
            <w:r w:rsidRPr="00086E05">
              <w:rPr>
                <w:rFonts w:eastAsia="Arial" w:cs="Arial"/>
                <w:shd w:val="clear" w:color="auto" w:fill="FFFFFF"/>
              </w:rPr>
              <w:t>Строительство трех ВЛ 10 кВ от ПС «Бобров» 220/</w:t>
            </w:r>
            <w:r w:rsidR="00890390">
              <w:rPr>
                <w:rFonts w:eastAsia="Arial" w:cs="Arial"/>
                <w:shd w:val="clear" w:color="auto" w:fill="FFFFFF"/>
              </w:rPr>
              <w:t>1</w:t>
            </w:r>
            <w:r w:rsidRPr="00086E05">
              <w:rPr>
                <w:rFonts w:eastAsia="Arial" w:cs="Arial"/>
                <w:shd w:val="clear" w:color="auto" w:fill="FFFFFF"/>
              </w:rPr>
              <w:t>10/35/10 кВ до проектируемого завода по производству газосиликатных блоков ООО «Бобровский Газосиликатный Завод» и проектируемого птицеводческого комплекса</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9B4E70" w:rsidRPr="00637CEA" w:rsidRDefault="009B4E70" w:rsidP="00EB1CDC">
            <w:pPr>
              <w:pStyle w:val="af3"/>
              <w:snapToGrid w:val="0"/>
              <w:jc w:val="both"/>
              <w:rPr>
                <w:rFonts w:eastAsia="Times New Roman"/>
              </w:rPr>
            </w:pPr>
            <w:r w:rsidRPr="00637CEA">
              <w:rPr>
                <w:rFonts w:eastAsia="Times New Roman"/>
              </w:rPr>
              <w:t>Первая очередь</w:t>
            </w:r>
          </w:p>
        </w:tc>
      </w:tr>
      <w:tr w:rsidR="00123D11" w:rsidRPr="00637CEA" w:rsidTr="001973E5">
        <w:trPr>
          <w:trHeight w:val="276"/>
        </w:trPr>
        <w:tc>
          <w:tcPr>
            <w:tcW w:w="9497" w:type="dxa"/>
            <w:gridSpan w:val="3"/>
            <w:tcBorders>
              <w:top w:val="single" w:sz="4" w:space="0" w:color="000000"/>
              <w:left w:val="single" w:sz="4" w:space="0" w:color="000000"/>
              <w:bottom w:val="single" w:sz="4" w:space="0" w:color="000000"/>
              <w:right w:val="single" w:sz="4" w:space="0" w:color="000000"/>
            </w:tcBorders>
            <w:shd w:val="clear" w:color="auto" w:fill="auto"/>
          </w:tcPr>
          <w:p w:rsidR="00123D11" w:rsidRPr="00637CEA" w:rsidRDefault="00123D11" w:rsidP="00EB1CDC">
            <w:pPr>
              <w:pStyle w:val="af3"/>
              <w:snapToGrid w:val="0"/>
              <w:jc w:val="both"/>
              <w:rPr>
                <w:rFonts w:eastAsia="Times New Roman"/>
                <w:b/>
              </w:rPr>
            </w:pPr>
            <w:r w:rsidRPr="00637CEA">
              <w:rPr>
                <w:rFonts w:eastAsia="Times New Roman"/>
                <w:b/>
              </w:rPr>
              <w:lastRenderedPageBreak/>
              <w:t>6.Связь</w:t>
            </w:r>
          </w:p>
        </w:tc>
      </w:tr>
      <w:tr w:rsidR="00123D11" w:rsidRPr="00637CEA" w:rsidTr="001973E5">
        <w:trPr>
          <w:trHeight w:val="276"/>
        </w:trPr>
        <w:tc>
          <w:tcPr>
            <w:tcW w:w="709" w:type="dxa"/>
            <w:tcBorders>
              <w:top w:val="single" w:sz="4" w:space="0" w:color="000000"/>
              <w:left w:val="single" w:sz="4" w:space="0" w:color="000000"/>
              <w:bottom w:val="single" w:sz="4" w:space="0" w:color="000000"/>
            </w:tcBorders>
            <w:shd w:val="clear" w:color="auto" w:fill="auto"/>
          </w:tcPr>
          <w:p w:rsidR="00123D11" w:rsidRPr="00637CEA" w:rsidRDefault="00123D11" w:rsidP="00EB1CDC">
            <w:pPr>
              <w:pStyle w:val="af3"/>
              <w:snapToGrid w:val="0"/>
              <w:jc w:val="both"/>
              <w:rPr>
                <w:rFonts w:eastAsia="Times New Roman"/>
              </w:rPr>
            </w:pPr>
            <w:r w:rsidRPr="00637CEA">
              <w:rPr>
                <w:rFonts w:eastAsia="Times New Roman"/>
              </w:rPr>
              <w:t>6.1</w:t>
            </w:r>
          </w:p>
        </w:tc>
        <w:tc>
          <w:tcPr>
            <w:tcW w:w="7087" w:type="dxa"/>
            <w:tcBorders>
              <w:top w:val="single" w:sz="4" w:space="0" w:color="000000"/>
              <w:left w:val="single" w:sz="4" w:space="0" w:color="000000"/>
              <w:bottom w:val="single" w:sz="4" w:space="0" w:color="000000"/>
            </w:tcBorders>
            <w:shd w:val="clear" w:color="auto" w:fill="auto"/>
          </w:tcPr>
          <w:p w:rsidR="00123D11" w:rsidRPr="00637CEA" w:rsidRDefault="00123D11" w:rsidP="00EB1CDC">
            <w:pPr>
              <w:snapToGrid w:val="0"/>
              <w:jc w:val="both"/>
              <w:rPr>
                <w:rStyle w:val="a9"/>
                <w:b w:val="0"/>
                <w:shd w:val="clear" w:color="auto" w:fill="FFFFFF"/>
              </w:rPr>
            </w:pPr>
            <w:r w:rsidRPr="00637CEA">
              <w:rPr>
                <w:rStyle w:val="a9"/>
                <w:b w:val="0"/>
                <w:shd w:val="clear" w:color="auto" w:fill="FFFFFF"/>
              </w:rPr>
              <w:t xml:space="preserve">Переход от существующих сетей с технологией коммуникации каналов к </w:t>
            </w:r>
            <w:proofErr w:type="spellStart"/>
            <w:r w:rsidRPr="00637CEA">
              <w:rPr>
                <w:rStyle w:val="a9"/>
                <w:b w:val="0"/>
                <w:shd w:val="clear" w:color="auto" w:fill="FFFFFF"/>
              </w:rPr>
              <w:t>мультисервисным</w:t>
            </w:r>
            <w:proofErr w:type="spellEnd"/>
            <w:r w:rsidRPr="00637CEA">
              <w:rPr>
                <w:rStyle w:val="a9"/>
                <w:b w:val="0"/>
                <w:shd w:val="clear" w:color="auto" w:fill="FFFFFF"/>
              </w:rPr>
              <w:t xml:space="preserve"> сетям с технологией коммуникации пакетов.</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123D11" w:rsidRPr="00637CEA" w:rsidRDefault="00123D11" w:rsidP="00EB1CDC">
            <w:pPr>
              <w:pStyle w:val="af3"/>
              <w:snapToGrid w:val="0"/>
              <w:jc w:val="both"/>
              <w:rPr>
                <w:rFonts w:eastAsia="Times New Roman"/>
              </w:rPr>
            </w:pPr>
            <w:r w:rsidRPr="00637CEA">
              <w:rPr>
                <w:rFonts w:eastAsia="Times New Roman"/>
              </w:rPr>
              <w:t>Расчетный срок</w:t>
            </w:r>
          </w:p>
        </w:tc>
      </w:tr>
      <w:tr w:rsidR="00123D11" w:rsidRPr="00637CEA" w:rsidTr="001973E5">
        <w:trPr>
          <w:trHeight w:val="276"/>
        </w:trPr>
        <w:tc>
          <w:tcPr>
            <w:tcW w:w="709" w:type="dxa"/>
            <w:tcBorders>
              <w:top w:val="single" w:sz="4" w:space="0" w:color="000000"/>
              <w:left w:val="single" w:sz="4" w:space="0" w:color="000000"/>
              <w:bottom w:val="single" w:sz="4" w:space="0" w:color="000000"/>
            </w:tcBorders>
            <w:shd w:val="clear" w:color="auto" w:fill="auto"/>
          </w:tcPr>
          <w:p w:rsidR="00123D11" w:rsidRPr="00637CEA" w:rsidRDefault="00123D11" w:rsidP="00EB1CDC">
            <w:pPr>
              <w:pStyle w:val="af3"/>
              <w:snapToGrid w:val="0"/>
              <w:jc w:val="both"/>
              <w:rPr>
                <w:rFonts w:eastAsia="Times New Roman"/>
              </w:rPr>
            </w:pPr>
            <w:r w:rsidRPr="00637CEA">
              <w:rPr>
                <w:rFonts w:eastAsia="Times New Roman"/>
              </w:rPr>
              <w:t>6.2</w:t>
            </w:r>
          </w:p>
        </w:tc>
        <w:tc>
          <w:tcPr>
            <w:tcW w:w="7087" w:type="dxa"/>
            <w:tcBorders>
              <w:top w:val="single" w:sz="4" w:space="0" w:color="000000"/>
              <w:left w:val="single" w:sz="4" w:space="0" w:color="000000"/>
              <w:bottom w:val="single" w:sz="4" w:space="0" w:color="000000"/>
            </w:tcBorders>
            <w:shd w:val="clear" w:color="auto" w:fill="auto"/>
          </w:tcPr>
          <w:p w:rsidR="00123D11" w:rsidRPr="00637CEA" w:rsidRDefault="00123D11" w:rsidP="00EB1CDC">
            <w:pPr>
              <w:snapToGrid w:val="0"/>
              <w:jc w:val="both"/>
              <w:rPr>
                <w:rStyle w:val="a9"/>
                <w:b w:val="0"/>
                <w:shd w:val="clear" w:color="auto" w:fill="FFFFFF"/>
              </w:rPr>
            </w:pPr>
            <w:r w:rsidRPr="00637CEA">
              <w:rPr>
                <w:rStyle w:val="a9"/>
                <w:b w:val="0"/>
                <w:shd w:val="clear" w:color="auto" w:fill="FFFFFF"/>
              </w:rPr>
              <w:t>Телефонизация вновь строящихся объектов в рамках формирования широкополосных абонентских сетей доступа, обеспечивающих абонентов наряду с телефонной связью услугами по передаче данных и видеоинформации.</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123D11" w:rsidRPr="00637CEA" w:rsidRDefault="00123D11" w:rsidP="00EB1CDC">
            <w:pPr>
              <w:pStyle w:val="af3"/>
              <w:snapToGrid w:val="0"/>
              <w:jc w:val="both"/>
              <w:rPr>
                <w:rFonts w:eastAsia="Times New Roman"/>
              </w:rPr>
            </w:pPr>
            <w:r w:rsidRPr="00637CEA">
              <w:rPr>
                <w:rFonts w:eastAsia="Times New Roman"/>
              </w:rPr>
              <w:t>Первая очередь</w:t>
            </w:r>
          </w:p>
        </w:tc>
      </w:tr>
      <w:tr w:rsidR="00123D11" w:rsidRPr="00637CEA" w:rsidTr="001973E5">
        <w:trPr>
          <w:trHeight w:val="276"/>
        </w:trPr>
        <w:tc>
          <w:tcPr>
            <w:tcW w:w="709" w:type="dxa"/>
            <w:tcBorders>
              <w:top w:val="single" w:sz="4" w:space="0" w:color="000000"/>
              <w:left w:val="single" w:sz="4" w:space="0" w:color="000000"/>
              <w:bottom w:val="single" w:sz="4" w:space="0" w:color="000000"/>
            </w:tcBorders>
            <w:shd w:val="clear" w:color="auto" w:fill="auto"/>
          </w:tcPr>
          <w:p w:rsidR="00123D11" w:rsidRPr="00637CEA" w:rsidRDefault="00123D11" w:rsidP="00EB1CDC">
            <w:pPr>
              <w:pStyle w:val="af3"/>
              <w:snapToGrid w:val="0"/>
              <w:jc w:val="both"/>
              <w:rPr>
                <w:rFonts w:eastAsia="Times New Roman"/>
              </w:rPr>
            </w:pPr>
            <w:r w:rsidRPr="00637CEA">
              <w:rPr>
                <w:rFonts w:eastAsia="Times New Roman"/>
              </w:rPr>
              <w:t>6.3</w:t>
            </w:r>
          </w:p>
        </w:tc>
        <w:tc>
          <w:tcPr>
            <w:tcW w:w="7087" w:type="dxa"/>
            <w:tcBorders>
              <w:top w:val="single" w:sz="4" w:space="0" w:color="000000"/>
              <w:left w:val="single" w:sz="4" w:space="0" w:color="000000"/>
              <w:bottom w:val="single" w:sz="4" w:space="0" w:color="000000"/>
            </w:tcBorders>
            <w:shd w:val="clear" w:color="auto" w:fill="auto"/>
          </w:tcPr>
          <w:p w:rsidR="00123D11" w:rsidRPr="00637CEA" w:rsidRDefault="00123D11" w:rsidP="00EB1CDC">
            <w:pPr>
              <w:snapToGrid w:val="0"/>
              <w:jc w:val="both"/>
              <w:rPr>
                <w:rStyle w:val="a9"/>
                <w:b w:val="0"/>
                <w:shd w:val="clear" w:color="auto" w:fill="FFFFFF"/>
              </w:rPr>
            </w:pPr>
            <w:r w:rsidRPr="00637CEA">
              <w:rPr>
                <w:rStyle w:val="a9"/>
                <w:b w:val="0"/>
                <w:shd w:val="clear" w:color="auto" w:fill="FFFFFF"/>
              </w:rPr>
              <w:t>Расширение сети «Интернет».</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123D11" w:rsidRPr="00637CEA" w:rsidRDefault="00123D11" w:rsidP="00EB1CDC">
            <w:pPr>
              <w:pStyle w:val="af3"/>
              <w:snapToGrid w:val="0"/>
              <w:jc w:val="both"/>
              <w:rPr>
                <w:rFonts w:eastAsia="Times New Roman"/>
              </w:rPr>
            </w:pPr>
            <w:r w:rsidRPr="00637CEA">
              <w:rPr>
                <w:rFonts w:eastAsia="Times New Roman"/>
              </w:rPr>
              <w:t>Первая очередь</w:t>
            </w:r>
          </w:p>
        </w:tc>
      </w:tr>
      <w:tr w:rsidR="00123D11" w:rsidRPr="00637CEA" w:rsidTr="001973E5">
        <w:trPr>
          <w:trHeight w:val="276"/>
        </w:trPr>
        <w:tc>
          <w:tcPr>
            <w:tcW w:w="709" w:type="dxa"/>
            <w:tcBorders>
              <w:top w:val="single" w:sz="4" w:space="0" w:color="000000"/>
              <w:left w:val="single" w:sz="4" w:space="0" w:color="000000"/>
              <w:bottom w:val="single" w:sz="4" w:space="0" w:color="000000"/>
            </w:tcBorders>
            <w:shd w:val="clear" w:color="auto" w:fill="auto"/>
          </w:tcPr>
          <w:p w:rsidR="00123D11" w:rsidRPr="00637CEA" w:rsidRDefault="00123D11" w:rsidP="00EB1CDC">
            <w:pPr>
              <w:pStyle w:val="af3"/>
              <w:snapToGrid w:val="0"/>
              <w:jc w:val="both"/>
              <w:rPr>
                <w:rFonts w:eastAsia="Times New Roman"/>
              </w:rPr>
            </w:pPr>
            <w:r w:rsidRPr="00637CEA">
              <w:rPr>
                <w:rFonts w:eastAsia="Times New Roman"/>
              </w:rPr>
              <w:t>6.4</w:t>
            </w:r>
          </w:p>
        </w:tc>
        <w:tc>
          <w:tcPr>
            <w:tcW w:w="7087" w:type="dxa"/>
            <w:tcBorders>
              <w:top w:val="single" w:sz="4" w:space="0" w:color="000000"/>
              <w:left w:val="single" w:sz="4" w:space="0" w:color="000000"/>
              <w:bottom w:val="single" w:sz="4" w:space="0" w:color="000000"/>
            </w:tcBorders>
            <w:shd w:val="clear" w:color="auto" w:fill="auto"/>
          </w:tcPr>
          <w:p w:rsidR="00123D11" w:rsidRPr="00637CEA" w:rsidRDefault="00123D11" w:rsidP="00EB1CDC">
            <w:pPr>
              <w:snapToGrid w:val="0"/>
              <w:jc w:val="both"/>
              <w:rPr>
                <w:rStyle w:val="a9"/>
                <w:b w:val="0"/>
                <w:shd w:val="clear" w:color="auto" w:fill="FFFFFF"/>
              </w:rPr>
            </w:pPr>
            <w:r w:rsidRPr="00637CEA">
              <w:rPr>
                <w:rStyle w:val="a9"/>
                <w:b w:val="0"/>
                <w:shd w:val="clear" w:color="auto" w:fill="FFFFFF"/>
              </w:rPr>
              <w:t>Строительство широкополосных интерактивных телевизионных кабельных сетей и сетей подачи данных с использованием новых технологий.</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123D11" w:rsidRPr="00637CEA" w:rsidRDefault="00123D11" w:rsidP="00EB1CDC">
            <w:pPr>
              <w:pStyle w:val="af3"/>
              <w:snapToGrid w:val="0"/>
              <w:jc w:val="both"/>
              <w:rPr>
                <w:rFonts w:eastAsia="Times New Roman"/>
              </w:rPr>
            </w:pPr>
            <w:r w:rsidRPr="00637CEA">
              <w:rPr>
                <w:rFonts w:eastAsia="Times New Roman"/>
              </w:rPr>
              <w:t>Расчетный срок</w:t>
            </w:r>
          </w:p>
        </w:tc>
      </w:tr>
      <w:tr w:rsidR="00123D11" w:rsidRPr="00637CEA" w:rsidTr="001973E5">
        <w:trPr>
          <w:trHeight w:val="276"/>
        </w:trPr>
        <w:tc>
          <w:tcPr>
            <w:tcW w:w="709" w:type="dxa"/>
            <w:tcBorders>
              <w:top w:val="single" w:sz="4" w:space="0" w:color="000000"/>
              <w:left w:val="single" w:sz="4" w:space="0" w:color="000000"/>
              <w:bottom w:val="single" w:sz="4" w:space="0" w:color="000000"/>
            </w:tcBorders>
            <w:shd w:val="clear" w:color="auto" w:fill="auto"/>
          </w:tcPr>
          <w:p w:rsidR="00123D11" w:rsidRPr="00637CEA" w:rsidRDefault="00123D11" w:rsidP="00EB1CDC">
            <w:pPr>
              <w:pStyle w:val="af3"/>
              <w:snapToGrid w:val="0"/>
              <w:jc w:val="both"/>
              <w:rPr>
                <w:rFonts w:eastAsia="Times New Roman"/>
              </w:rPr>
            </w:pPr>
            <w:r w:rsidRPr="00637CEA">
              <w:rPr>
                <w:rFonts w:eastAsia="Times New Roman"/>
              </w:rPr>
              <w:t>6.5</w:t>
            </w:r>
          </w:p>
        </w:tc>
        <w:tc>
          <w:tcPr>
            <w:tcW w:w="7087" w:type="dxa"/>
            <w:tcBorders>
              <w:top w:val="single" w:sz="4" w:space="0" w:color="000000"/>
              <w:left w:val="single" w:sz="4" w:space="0" w:color="000000"/>
              <w:bottom w:val="single" w:sz="4" w:space="0" w:color="000000"/>
            </w:tcBorders>
            <w:shd w:val="clear" w:color="auto" w:fill="auto"/>
          </w:tcPr>
          <w:p w:rsidR="00123D11" w:rsidRPr="00637CEA" w:rsidRDefault="00123D11" w:rsidP="00EB1CDC">
            <w:pPr>
              <w:snapToGrid w:val="0"/>
              <w:jc w:val="both"/>
              <w:rPr>
                <w:rStyle w:val="a9"/>
                <w:b w:val="0"/>
                <w:shd w:val="clear" w:color="auto" w:fill="FFFFFF"/>
              </w:rPr>
            </w:pPr>
            <w:r w:rsidRPr="00637CEA">
              <w:rPr>
                <w:rStyle w:val="a9"/>
                <w:b w:val="0"/>
                <w:shd w:val="clear" w:color="auto" w:fill="FFFFFF"/>
              </w:rPr>
              <w:t>Обеспечение доступа сельского населения к универсальным услугам связи.</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123D11" w:rsidRPr="00637CEA" w:rsidRDefault="00123D11" w:rsidP="00EB1CDC">
            <w:pPr>
              <w:pStyle w:val="af3"/>
              <w:snapToGrid w:val="0"/>
              <w:jc w:val="both"/>
              <w:rPr>
                <w:rFonts w:eastAsia="Times New Roman"/>
              </w:rPr>
            </w:pPr>
            <w:r w:rsidRPr="00637CEA">
              <w:rPr>
                <w:rFonts w:eastAsia="Times New Roman"/>
              </w:rPr>
              <w:t>Первая очередь</w:t>
            </w:r>
          </w:p>
        </w:tc>
      </w:tr>
      <w:tr w:rsidR="00123D11" w:rsidRPr="00637CEA" w:rsidTr="001973E5">
        <w:trPr>
          <w:trHeight w:val="276"/>
        </w:trPr>
        <w:tc>
          <w:tcPr>
            <w:tcW w:w="709" w:type="dxa"/>
            <w:tcBorders>
              <w:top w:val="single" w:sz="4" w:space="0" w:color="000000"/>
              <w:left w:val="single" w:sz="4" w:space="0" w:color="000000"/>
              <w:bottom w:val="single" w:sz="4" w:space="0" w:color="000000"/>
            </w:tcBorders>
            <w:shd w:val="clear" w:color="auto" w:fill="auto"/>
          </w:tcPr>
          <w:p w:rsidR="00123D11" w:rsidRPr="00637CEA" w:rsidRDefault="00123D11" w:rsidP="00EB1CDC">
            <w:pPr>
              <w:pStyle w:val="af3"/>
              <w:snapToGrid w:val="0"/>
              <w:jc w:val="both"/>
              <w:rPr>
                <w:rFonts w:eastAsia="Times New Roman"/>
              </w:rPr>
            </w:pPr>
            <w:r w:rsidRPr="00637CEA">
              <w:rPr>
                <w:rFonts w:eastAsia="Times New Roman"/>
              </w:rPr>
              <w:t>6.6</w:t>
            </w:r>
          </w:p>
        </w:tc>
        <w:tc>
          <w:tcPr>
            <w:tcW w:w="7087" w:type="dxa"/>
            <w:tcBorders>
              <w:top w:val="single" w:sz="4" w:space="0" w:color="000000"/>
              <w:left w:val="single" w:sz="4" w:space="0" w:color="000000"/>
              <w:bottom w:val="single" w:sz="4" w:space="0" w:color="000000"/>
            </w:tcBorders>
            <w:shd w:val="clear" w:color="auto" w:fill="auto"/>
          </w:tcPr>
          <w:p w:rsidR="00123D11" w:rsidRPr="00637CEA" w:rsidRDefault="00123D11" w:rsidP="00EB1CDC">
            <w:pPr>
              <w:snapToGrid w:val="0"/>
              <w:jc w:val="both"/>
              <w:rPr>
                <w:rStyle w:val="a9"/>
                <w:b w:val="0"/>
                <w:shd w:val="clear" w:color="auto" w:fill="FFFFFF"/>
              </w:rPr>
            </w:pPr>
            <w:r w:rsidRPr="00637CEA">
              <w:rPr>
                <w:rStyle w:val="a9"/>
                <w:b w:val="0"/>
                <w:shd w:val="clear" w:color="auto" w:fill="FFFFFF"/>
              </w:rPr>
              <w:t>Замена аналоговых сетей цифровыми.</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123D11" w:rsidRPr="00637CEA" w:rsidRDefault="00123D11" w:rsidP="00EB1CDC">
            <w:pPr>
              <w:pStyle w:val="af3"/>
              <w:snapToGrid w:val="0"/>
              <w:jc w:val="both"/>
              <w:rPr>
                <w:rFonts w:eastAsia="Times New Roman"/>
              </w:rPr>
            </w:pPr>
            <w:r w:rsidRPr="00637CEA">
              <w:rPr>
                <w:rFonts w:eastAsia="Times New Roman"/>
              </w:rPr>
              <w:t>Расчетный срок</w:t>
            </w:r>
          </w:p>
        </w:tc>
      </w:tr>
      <w:tr w:rsidR="00123D11" w:rsidRPr="00637CEA" w:rsidTr="001973E5">
        <w:trPr>
          <w:trHeight w:val="276"/>
        </w:trPr>
        <w:tc>
          <w:tcPr>
            <w:tcW w:w="709" w:type="dxa"/>
            <w:tcBorders>
              <w:top w:val="single" w:sz="4" w:space="0" w:color="000000"/>
              <w:left w:val="single" w:sz="4" w:space="0" w:color="000000"/>
              <w:bottom w:val="single" w:sz="4" w:space="0" w:color="000000"/>
            </w:tcBorders>
            <w:shd w:val="clear" w:color="auto" w:fill="auto"/>
          </w:tcPr>
          <w:p w:rsidR="00123D11" w:rsidRPr="00637CEA" w:rsidRDefault="00123D11" w:rsidP="00EB1CDC">
            <w:pPr>
              <w:pStyle w:val="af3"/>
              <w:snapToGrid w:val="0"/>
              <w:jc w:val="both"/>
              <w:rPr>
                <w:rFonts w:eastAsia="Times New Roman"/>
              </w:rPr>
            </w:pPr>
            <w:r w:rsidRPr="00637CEA">
              <w:rPr>
                <w:rFonts w:eastAsia="Times New Roman"/>
              </w:rPr>
              <w:t>6.7</w:t>
            </w:r>
          </w:p>
        </w:tc>
        <w:tc>
          <w:tcPr>
            <w:tcW w:w="7087" w:type="dxa"/>
            <w:tcBorders>
              <w:top w:val="single" w:sz="4" w:space="0" w:color="000000"/>
              <w:left w:val="single" w:sz="4" w:space="0" w:color="000000"/>
              <w:bottom w:val="single" w:sz="4" w:space="0" w:color="000000"/>
            </w:tcBorders>
            <w:shd w:val="clear" w:color="auto" w:fill="auto"/>
          </w:tcPr>
          <w:p w:rsidR="00123D11" w:rsidRPr="00637CEA" w:rsidRDefault="00123D11" w:rsidP="00EB1CDC">
            <w:pPr>
              <w:snapToGrid w:val="0"/>
              <w:jc w:val="both"/>
              <w:rPr>
                <w:rStyle w:val="a9"/>
                <w:b w:val="0"/>
                <w:shd w:val="clear" w:color="auto" w:fill="FFFFFF"/>
              </w:rPr>
            </w:pPr>
            <w:r w:rsidRPr="00637CEA">
              <w:rPr>
                <w:rStyle w:val="a9"/>
                <w:b w:val="0"/>
                <w:shd w:val="clear" w:color="auto" w:fill="FFFFFF"/>
              </w:rPr>
              <w:t>Повышение степени проникновения сотовой подвижности.</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123D11" w:rsidRPr="00637CEA" w:rsidRDefault="00123D11" w:rsidP="00EB1CDC">
            <w:pPr>
              <w:pStyle w:val="af3"/>
              <w:snapToGrid w:val="0"/>
              <w:jc w:val="both"/>
              <w:rPr>
                <w:rFonts w:eastAsia="Times New Roman"/>
              </w:rPr>
            </w:pPr>
            <w:r w:rsidRPr="00637CEA">
              <w:rPr>
                <w:rFonts w:eastAsia="Times New Roman"/>
              </w:rPr>
              <w:t>Первая очередь</w:t>
            </w:r>
          </w:p>
        </w:tc>
      </w:tr>
      <w:tr w:rsidR="00123D11" w:rsidRPr="00637CEA" w:rsidTr="001973E5">
        <w:trPr>
          <w:trHeight w:val="276"/>
        </w:trPr>
        <w:tc>
          <w:tcPr>
            <w:tcW w:w="709" w:type="dxa"/>
            <w:tcBorders>
              <w:top w:val="single" w:sz="4" w:space="0" w:color="000000"/>
              <w:left w:val="single" w:sz="4" w:space="0" w:color="000000"/>
              <w:bottom w:val="single" w:sz="4" w:space="0" w:color="000000"/>
            </w:tcBorders>
            <w:shd w:val="clear" w:color="auto" w:fill="auto"/>
          </w:tcPr>
          <w:p w:rsidR="00123D11" w:rsidRPr="00637CEA" w:rsidRDefault="00123D11" w:rsidP="00EB1CDC">
            <w:pPr>
              <w:pStyle w:val="af3"/>
              <w:snapToGrid w:val="0"/>
              <w:jc w:val="both"/>
              <w:rPr>
                <w:rFonts w:eastAsia="Times New Roman"/>
              </w:rPr>
            </w:pPr>
            <w:r w:rsidRPr="00637CEA">
              <w:rPr>
                <w:rFonts w:eastAsia="Times New Roman"/>
              </w:rPr>
              <w:t>6.8</w:t>
            </w:r>
          </w:p>
        </w:tc>
        <w:tc>
          <w:tcPr>
            <w:tcW w:w="7087" w:type="dxa"/>
            <w:tcBorders>
              <w:top w:val="single" w:sz="4" w:space="0" w:color="000000"/>
              <w:left w:val="single" w:sz="4" w:space="0" w:color="000000"/>
              <w:bottom w:val="single" w:sz="4" w:space="0" w:color="000000"/>
            </w:tcBorders>
            <w:shd w:val="clear" w:color="auto" w:fill="auto"/>
          </w:tcPr>
          <w:p w:rsidR="00123D11" w:rsidRPr="00637CEA" w:rsidRDefault="00123D11" w:rsidP="00EB1CDC">
            <w:pPr>
              <w:snapToGrid w:val="0"/>
              <w:jc w:val="both"/>
              <w:rPr>
                <w:rStyle w:val="a9"/>
                <w:b w:val="0"/>
                <w:shd w:val="clear" w:color="auto" w:fill="FFFFFF"/>
              </w:rPr>
            </w:pPr>
            <w:r w:rsidRPr="00637CEA">
              <w:rPr>
                <w:rStyle w:val="a9"/>
                <w:b w:val="0"/>
                <w:shd w:val="clear" w:color="auto" w:fill="FFFFFF"/>
              </w:rPr>
              <w:t xml:space="preserve">Переход на цифровое телевидение стандарта </w:t>
            </w:r>
            <w:r w:rsidRPr="00637CEA">
              <w:rPr>
                <w:rStyle w:val="a9"/>
                <w:b w:val="0"/>
                <w:shd w:val="clear" w:color="auto" w:fill="FFFFFF"/>
                <w:lang w:val="en-US"/>
              </w:rPr>
              <w:t>DVB</w:t>
            </w:r>
            <w:r w:rsidRPr="00637CEA">
              <w:rPr>
                <w:rStyle w:val="a9"/>
                <w:b w:val="0"/>
                <w:shd w:val="clear" w:color="auto" w:fill="FFFFFF"/>
              </w:rPr>
              <w:t>.</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123D11" w:rsidRPr="00637CEA" w:rsidRDefault="00123D11" w:rsidP="00EB1CDC">
            <w:pPr>
              <w:pStyle w:val="af3"/>
              <w:snapToGrid w:val="0"/>
              <w:jc w:val="both"/>
              <w:rPr>
                <w:rFonts w:eastAsia="Times New Roman"/>
              </w:rPr>
            </w:pPr>
            <w:r w:rsidRPr="00637CEA">
              <w:rPr>
                <w:rFonts w:eastAsia="Times New Roman"/>
              </w:rPr>
              <w:t>Расчетный срок</w:t>
            </w:r>
          </w:p>
        </w:tc>
      </w:tr>
      <w:tr w:rsidR="00123D11" w:rsidRPr="00637CEA" w:rsidTr="001973E5">
        <w:trPr>
          <w:trHeight w:val="276"/>
        </w:trPr>
        <w:tc>
          <w:tcPr>
            <w:tcW w:w="709" w:type="dxa"/>
            <w:tcBorders>
              <w:top w:val="single" w:sz="4" w:space="0" w:color="000000"/>
              <w:left w:val="single" w:sz="4" w:space="0" w:color="000000"/>
              <w:bottom w:val="single" w:sz="4" w:space="0" w:color="000000"/>
            </w:tcBorders>
            <w:shd w:val="clear" w:color="auto" w:fill="auto"/>
          </w:tcPr>
          <w:p w:rsidR="00123D11" w:rsidRPr="00637CEA" w:rsidRDefault="00123D11" w:rsidP="00EB1CDC">
            <w:pPr>
              <w:pStyle w:val="af3"/>
              <w:snapToGrid w:val="0"/>
              <w:jc w:val="both"/>
              <w:rPr>
                <w:rFonts w:eastAsia="Times New Roman"/>
              </w:rPr>
            </w:pPr>
            <w:r w:rsidRPr="00637CEA">
              <w:rPr>
                <w:rFonts w:eastAsia="Times New Roman"/>
              </w:rPr>
              <w:t>6.9</w:t>
            </w:r>
          </w:p>
        </w:tc>
        <w:tc>
          <w:tcPr>
            <w:tcW w:w="7087" w:type="dxa"/>
            <w:tcBorders>
              <w:top w:val="single" w:sz="4" w:space="0" w:color="000000"/>
              <w:left w:val="single" w:sz="4" w:space="0" w:color="000000"/>
              <w:bottom w:val="single" w:sz="4" w:space="0" w:color="000000"/>
            </w:tcBorders>
            <w:shd w:val="clear" w:color="auto" w:fill="auto"/>
          </w:tcPr>
          <w:p w:rsidR="00123D11" w:rsidRPr="00637CEA" w:rsidRDefault="00123D11" w:rsidP="00EB1CDC">
            <w:pPr>
              <w:snapToGrid w:val="0"/>
              <w:jc w:val="both"/>
              <w:rPr>
                <w:rStyle w:val="a9"/>
                <w:b w:val="0"/>
                <w:shd w:val="clear" w:color="auto" w:fill="FFFFFF"/>
              </w:rPr>
            </w:pPr>
            <w:r w:rsidRPr="00637CEA">
              <w:rPr>
                <w:rStyle w:val="a9"/>
                <w:b w:val="0"/>
                <w:shd w:val="clear" w:color="auto" w:fill="FFFFFF"/>
              </w:rPr>
              <w:t xml:space="preserve">Реализация наземных радиовещательных сетей на базе стандарта цифрового телевизионного вещания </w:t>
            </w:r>
            <w:r w:rsidRPr="00637CEA">
              <w:rPr>
                <w:rStyle w:val="a9"/>
                <w:b w:val="0"/>
                <w:shd w:val="clear" w:color="auto" w:fill="FFFFFF"/>
                <w:lang w:val="en-US"/>
              </w:rPr>
              <w:t>DVD</w:t>
            </w:r>
            <w:r w:rsidRPr="00637CEA">
              <w:rPr>
                <w:rStyle w:val="a9"/>
                <w:b w:val="0"/>
                <w:shd w:val="clear" w:color="auto" w:fill="FFFFFF"/>
              </w:rPr>
              <w:t>.</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123D11" w:rsidRPr="00637CEA" w:rsidRDefault="00123D11" w:rsidP="00EB1CDC">
            <w:pPr>
              <w:pStyle w:val="af3"/>
              <w:snapToGrid w:val="0"/>
              <w:jc w:val="both"/>
              <w:rPr>
                <w:rFonts w:eastAsia="Times New Roman"/>
              </w:rPr>
            </w:pPr>
            <w:r w:rsidRPr="00637CEA">
              <w:rPr>
                <w:rFonts w:eastAsia="Times New Roman"/>
              </w:rPr>
              <w:t>Расчетный срок</w:t>
            </w:r>
          </w:p>
        </w:tc>
      </w:tr>
      <w:tr w:rsidR="00123D11" w:rsidRPr="00637CEA" w:rsidTr="001973E5">
        <w:trPr>
          <w:trHeight w:val="276"/>
        </w:trPr>
        <w:tc>
          <w:tcPr>
            <w:tcW w:w="709" w:type="dxa"/>
            <w:tcBorders>
              <w:top w:val="single" w:sz="4" w:space="0" w:color="000000"/>
              <w:left w:val="single" w:sz="4" w:space="0" w:color="000000"/>
              <w:bottom w:val="single" w:sz="4" w:space="0" w:color="000000"/>
            </w:tcBorders>
            <w:shd w:val="clear" w:color="auto" w:fill="auto"/>
          </w:tcPr>
          <w:p w:rsidR="00123D11" w:rsidRPr="00637CEA" w:rsidRDefault="00123D11" w:rsidP="00EB1CDC">
            <w:pPr>
              <w:pStyle w:val="af3"/>
              <w:snapToGrid w:val="0"/>
              <w:jc w:val="both"/>
              <w:rPr>
                <w:rFonts w:eastAsia="Times New Roman"/>
              </w:rPr>
            </w:pPr>
            <w:r w:rsidRPr="00637CEA">
              <w:rPr>
                <w:rFonts w:eastAsia="Times New Roman"/>
              </w:rPr>
              <w:t>6.10</w:t>
            </w:r>
          </w:p>
        </w:tc>
        <w:tc>
          <w:tcPr>
            <w:tcW w:w="7087" w:type="dxa"/>
            <w:tcBorders>
              <w:top w:val="single" w:sz="4" w:space="0" w:color="000000"/>
              <w:left w:val="single" w:sz="4" w:space="0" w:color="000000"/>
              <w:bottom w:val="single" w:sz="4" w:space="0" w:color="000000"/>
            </w:tcBorders>
            <w:shd w:val="clear" w:color="auto" w:fill="auto"/>
          </w:tcPr>
          <w:p w:rsidR="00123D11" w:rsidRPr="00637CEA" w:rsidRDefault="00123D11" w:rsidP="00EB1CDC">
            <w:pPr>
              <w:snapToGrid w:val="0"/>
              <w:jc w:val="both"/>
              <w:rPr>
                <w:rStyle w:val="a9"/>
                <w:b w:val="0"/>
                <w:shd w:val="clear" w:color="auto" w:fill="FFFFFF"/>
              </w:rPr>
            </w:pPr>
            <w:r w:rsidRPr="00637CEA">
              <w:rPr>
                <w:rStyle w:val="a9"/>
                <w:b w:val="0"/>
                <w:shd w:val="clear" w:color="auto" w:fill="FFFFFF"/>
              </w:rPr>
              <w:t>Объединение сетей кабельного телевидения в единую областную сеть с использованием волоконно-оптических линий.</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123D11" w:rsidRPr="00637CEA" w:rsidRDefault="00123D11" w:rsidP="00EB1CDC">
            <w:pPr>
              <w:pStyle w:val="af3"/>
              <w:snapToGrid w:val="0"/>
              <w:jc w:val="both"/>
              <w:rPr>
                <w:rFonts w:eastAsia="Times New Roman"/>
              </w:rPr>
            </w:pPr>
            <w:r w:rsidRPr="00637CEA">
              <w:rPr>
                <w:rFonts w:eastAsia="Times New Roman"/>
              </w:rPr>
              <w:t>Расчетный срок</w:t>
            </w:r>
          </w:p>
        </w:tc>
      </w:tr>
      <w:tr w:rsidR="00123D11" w:rsidRPr="00637CEA" w:rsidTr="001973E5">
        <w:trPr>
          <w:trHeight w:val="276"/>
        </w:trPr>
        <w:tc>
          <w:tcPr>
            <w:tcW w:w="709" w:type="dxa"/>
            <w:tcBorders>
              <w:top w:val="single" w:sz="4" w:space="0" w:color="000000"/>
              <w:left w:val="single" w:sz="4" w:space="0" w:color="000000"/>
              <w:bottom w:val="single" w:sz="4" w:space="0" w:color="000000"/>
            </w:tcBorders>
            <w:shd w:val="clear" w:color="auto" w:fill="auto"/>
          </w:tcPr>
          <w:p w:rsidR="00123D11" w:rsidRPr="00637CEA" w:rsidRDefault="00123D11" w:rsidP="00EB1CDC">
            <w:pPr>
              <w:pStyle w:val="af3"/>
              <w:snapToGrid w:val="0"/>
              <w:jc w:val="both"/>
              <w:rPr>
                <w:rFonts w:eastAsia="Times New Roman"/>
              </w:rPr>
            </w:pPr>
            <w:r w:rsidRPr="00637CEA">
              <w:rPr>
                <w:rFonts w:eastAsia="Times New Roman"/>
              </w:rPr>
              <w:t>6.11</w:t>
            </w:r>
          </w:p>
        </w:tc>
        <w:tc>
          <w:tcPr>
            <w:tcW w:w="7087" w:type="dxa"/>
            <w:tcBorders>
              <w:top w:val="single" w:sz="4" w:space="0" w:color="000000"/>
              <w:left w:val="single" w:sz="4" w:space="0" w:color="000000"/>
              <w:bottom w:val="single" w:sz="4" w:space="0" w:color="000000"/>
            </w:tcBorders>
            <w:shd w:val="clear" w:color="auto" w:fill="auto"/>
          </w:tcPr>
          <w:p w:rsidR="00123D11" w:rsidRPr="00637CEA" w:rsidRDefault="00123D11" w:rsidP="00EB1CDC">
            <w:pPr>
              <w:snapToGrid w:val="0"/>
              <w:jc w:val="both"/>
              <w:rPr>
                <w:rStyle w:val="a9"/>
                <w:b w:val="0"/>
                <w:shd w:val="clear" w:color="auto" w:fill="FFFFFF"/>
              </w:rPr>
            </w:pPr>
            <w:r w:rsidRPr="00637CEA">
              <w:rPr>
                <w:rStyle w:val="a9"/>
                <w:b w:val="0"/>
                <w:shd w:val="clear" w:color="auto" w:fill="FFFFFF"/>
              </w:rPr>
              <w:t>Техническое перевооружение и внедрение информационных технологий почтовой связи.</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123D11" w:rsidRPr="00637CEA" w:rsidRDefault="00123D11" w:rsidP="00EB1CDC">
            <w:pPr>
              <w:pStyle w:val="af3"/>
              <w:snapToGrid w:val="0"/>
              <w:jc w:val="both"/>
              <w:rPr>
                <w:rFonts w:eastAsia="Times New Roman"/>
              </w:rPr>
            </w:pPr>
            <w:r w:rsidRPr="00637CEA">
              <w:rPr>
                <w:rFonts w:eastAsia="Times New Roman"/>
              </w:rPr>
              <w:t>Первая очередь</w:t>
            </w:r>
          </w:p>
        </w:tc>
      </w:tr>
    </w:tbl>
    <w:p w:rsidR="00B765B3" w:rsidRPr="002C49FB" w:rsidRDefault="00B74D25" w:rsidP="002C49FB">
      <w:pPr>
        <w:widowControl/>
        <w:suppressAutoHyphens w:val="0"/>
        <w:ind w:firstLine="567"/>
        <w:jc w:val="both"/>
        <w:rPr>
          <w:rFonts w:eastAsia="Times New Roman"/>
          <w:i/>
          <w:kern w:val="0"/>
          <w:lang w:eastAsia="ru-RU"/>
        </w:rPr>
      </w:pPr>
      <w:r w:rsidRPr="002C49FB">
        <w:rPr>
          <w:rFonts w:eastAsia="Times New Roman"/>
          <w:i/>
          <w:kern w:val="0"/>
          <w:lang w:eastAsia="ru-RU"/>
        </w:rPr>
        <w:t xml:space="preserve">Места размещения объектов инженерной инфраструктуры показаны </w:t>
      </w:r>
      <w:r w:rsidR="0018583E" w:rsidRPr="002C49FB">
        <w:rPr>
          <w:rFonts w:eastAsia="Times New Roman"/>
          <w:i/>
          <w:kern w:val="0"/>
          <w:lang w:eastAsia="ru-RU"/>
        </w:rPr>
        <w:t>на картах (Приложения №2 ÷№ 8)</w:t>
      </w:r>
      <w:r w:rsidRPr="002C49FB">
        <w:rPr>
          <w:rFonts w:eastAsia="Times New Roman"/>
          <w:i/>
          <w:kern w:val="0"/>
          <w:lang w:eastAsia="ru-RU"/>
        </w:rPr>
        <w:t>.</w:t>
      </w:r>
    </w:p>
    <w:p w:rsidR="0018583E" w:rsidRPr="002C49FB" w:rsidRDefault="0018583E" w:rsidP="002C49FB">
      <w:pPr>
        <w:widowControl/>
        <w:suppressAutoHyphens w:val="0"/>
        <w:ind w:firstLine="567"/>
        <w:jc w:val="both"/>
        <w:rPr>
          <w:rFonts w:eastAsia="Times New Roman"/>
          <w:i/>
          <w:kern w:val="0"/>
          <w:lang w:eastAsia="ru-RU"/>
        </w:rPr>
      </w:pPr>
    </w:p>
    <w:p w:rsidR="00136ADB" w:rsidRPr="00E41D60" w:rsidRDefault="00136ADB" w:rsidP="005C76CE">
      <w:pPr>
        <w:widowControl/>
        <w:suppressAutoHyphens w:val="0"/>
        <w:ind w:firstLine="567"/>
        <w:jc w:val="both"/>
        <w:rPr>
          <w:rFonts w:eastAsia="Times New Roman"/>
          <w:kern w:val="0"/>
          <w:lang w:eastAsia="ru-RU"/>
        </w:rPr>
      </w:pPr>
      <w:r w:rsidRPr="00E41D60">
        <w:rPr>
          <w:rFonts w:eastAsia="Times New Roman"/>
          <w:kern w:val="0"/>
          <w:lang w:eastAsia="ru-RU"/>
        </w:rPr>
        <w:t>При возникновении необходимости строительства или реконструкции иных объектов инженерной инфраструктуры местного значения в Генеральный план вносятся дополнения и изменения в установленном порядке.</w:t>
      </w:r>
    </w:p>
    <w:p w:rsidR="00F871E9" w:rsidRDefault="00F871E9" w:rsidP="005C76CE">
      <w:pPr>
        <w:pStyle w:val="ConsPlusNormal"/>
        <w:widowControl/>
        <w:ind w:firstLine="567"/>
        <w:jc w:val="both"/>
        <w:rPr>
          <w:rFonts w:ascii="Times New Roman" w:hAnsi="Times New Roman"/>
          <w:b/>
          <w:i/>
          <w:sz w:val="24"/>
          <w:szCs w:val="24"/>
        </w:rPr>
      </w:pPr>
    </w:p>
    <w:p w:rsidR="00BA2E5F" w:rsidRDefault="00BA2E5F" w:rsidP="00FF7B54">
      <w:pPr>
        <w:pStyle w:val="ConsPlusNormal"/>
        <w:widowControl/>
        <w:ind w:firstLine="567"/>
        <w:jc w:val="both"/>
        <w:outlineLvl w:val="2"/>
        <w:rPr>
          <w:rFonts w:ascii="Times New Roman" w:hAnsi="Times New Roman"/>
          <w:b/>
          <w:i/>
          <w:sz w:val="24"/>
          <w:szCs w:val="24"/>
        </w:rPr>
      </w:pPr>
      <w:r w:rsidRPr="00E41D60">
        <w:rPr>
          <w:rFonts w:ascii="Times New Roman" w:hAnsi="Times New Roman"/>
          <w:b/>
          <w:i/>
          <w:sz w:val="24"/>
          <w:szCs w:val="24"/>
        </w:rPr>
        <w:t>2.</w:t>
      </w:r>
      <w:r w:rsidR="00734EDB" w:rsidRPr="00E41D60">
        <w:rPr>
          <w:rFonts w:ascii="Times New Roman" w:hAnsi="Times New Roman"/>
          <w:b/>
          <w:i/>
          <w:sz w:val="24"/>
          <w:szCs w:val="24"/>
        </w:rPr>
        <w:t>4</w:t>
      </w:r>
      <w:r w:rsidRPr="00E41D60">
        <w:rPr>
          <w:rFonts w:ascii="Times New Roman" w:hAnsi="Times New Roman"/>
          <w:b/>
          <w:i/>
          <w:sz w:val="24"/>
          <w:szCs w:val="24"/>
        </w:rPr>
        <w:t xml:space="preserve">.2. Мероприятия по обеспечению территории </w:t>
      </w:r>
      <w:r w:rsidR="004573EB">
        <w:rPr>
          <w:rFonts w:ascii="Times New Roman" w:hAnsi="Times New Roman"/>
          <w:b/>
          <w:i/>
          <w:sz w:val="24"/>
          <w:szCs w:val="24"/>
        </w:rPr>
        <w:t>Никольск</w:t>
      </w:r>
      <w:r w:rsidR="00654294">
        <w:rPr>
          <w:rFonts w:ascii="Times New Roman" w:hAnsi="Times New Roman"/>
          <w:b/>
          <w:i/>
          <w:sz w:val="24"/>
          <w:szCs w:val="24"/>
        </w:rPr>
        <w:t>ого</w:t>
      </w:r>
      <w:r w:rsidR="00502CB0" w:rsidRPr="00E41D60">
        <w:rPr>
          <w:rFonts w:ascii="Times New Roman" w:hAnsi="Times New Roman"/>
          <w:b/>
          <w:i/>
          <w:sz w:val="24"/>
          <w:szCs w:val="24"/>
        </w:rPr>
        <w:t xml:space="preserve"> </w:t>
      </w:r>
      <w:r w:rsidRPr="00E41D60">
        <w:rPr>
          <w:rFonts w:ascii="Times New Roman" w:hAnsi="Times New Roman"/>
          <w:b/>
          <w:i/>
          <w:sz w:val="24"/>
          <w:szCs w:val="24"/>
        </w:rPr>
        <w:t>сельского поселения объектами транспортной инфраструктуры</w:t>
      </w:r>
    </w:p>
    <w:p w:rsidR="00A26F07" w:rsidRDefault="00A26F07" w:rsidP="00A26F07">
      <w:pPr>
        <w:rPr>
          <w:lang w:eastAsia="en-US" w:bidi="en-US"/>
        </w:rPr>
      </w:pPr>
    </w:p>
    <w:p w:rsidR="00B74D25" w:rsidRPr="002C49FB" w:rsidRDefault="00B74D25" w:rsidP="002C49FB">
      <w:pPr>
        <w:widowControl/>
        <w:suppressAutoHyphens w:val="0"/>
        <w:ind w:firstLine="567"/>
        <w:jc w:val="both"/>
        <w:rPr>
          <w:rFonts w:eastAsia="Times New Roman"/>
          <w:kern w:val="0"/>
          <w:lang w:eastAsia="ru-RU"/>
        </w:rPr>
      </w:pPr>
      <w:r w:rsidRPr="002C49FB">
        <w:rPr>
          <w:rFonts w:eastAsia="Times New Roman"/>
          <w:kern w:val="0"/>
          <w:lang w:eastAsia="ru-RU"/>
        </w:rPr>
        <w:t xml:space="preserve">Согласно ст. 14 Федерального закона №131-ФЗ от 06.10.2003 г. к полномочиям органов местного самоуправления сельского поселения относится дорожная деятельность в отношении автомобильных дорог местного значения в границах населенных пунктов поселения, а также осуществление иных полномочий в области использования автомобильных дорог и осуществления дорожной деятельности в соответствии с </w:t>
      </w:r>
      <w:hyperlink r:id="rId10" w:history="1">
        <w:r w:rsidRPr="002C49FB">
          <w:rPr>
            <w:rFonts w:eastAsia="Times New Roman"/>
            <w:kern w:val="0"/>
            <w:lang w:eastAsia="ru-RU"/>
          </w:rPr>
          <w:t>законодательством</w:t>
        </w:r>
      </w:hyperlink>
      <w:r w:rsidRPr="002C49FB">
        <w:rPr>
          <w:rFonts w:eastAsia="Times New Roman"/>
          <w:kern w:val="0"/>
          <w:lang w:eastAsia="ru-RU"/>
        </w:rPr>
        <w:t xml:space="preserve"> Российской Федерации</w:t>
      </w:r>
      <w:r w:rsidRPr="00FB3DD7">
        <w:rPr>
          <w:rFonts w:eastAsia="Times New Roman"/>
          <w:kern w:val="0"/>
          <w:lang w:eastAsia="ru-RU"/>
        </w:rPr>
        <w:t xml:space="preserve">, а также </w:t>
      </w:r>
      <w:r w:rsidRPr="002C49FB">
        <w:rPr>
          <w:rFonts w:eastAsia="Times New Roman"/>
          <w:kern w:val="0"/>
          <w:lang w:eastAsia="ru-RU"/>
        </w:rPr>
        <w:t>создание условий для предоставления транспортных услуг населению и организация транспортного обслуживания населения в границах поселения.</w:t>
      </w:r>
    </w:p>
    <w:p w:rsidR="00B74D25" w:rsidRPr="00E253D5" w:rsidRDefault="00B74D25" w:rsidP="00FF7B54">
      <w:pPr>
        <w:rPr>
          <w:rFonts w:eastAsia="Times New Roman"/>
          <w:kern w:val="0"/>
          <w:lang w:eastAsia="ru-RU"/>
        </w:rPr>
      </w:pPr>
    </w:p>
    <w:tbl>
      <w:tblPr>
        <w:tblW w:w="9526" w:type="dxa"/>
        <w:tblInd w:w="108" w:type="dxa"/>
        <w:tblLayout w:type="fixed"/>
        <w:tblLook w:val="0000" w:firstRow="0" w:lastRow="0" w:firstColumn="0" w:lastColumn="0" w:noHBand="0" w:noVBand="0"/>
      </w:tblPr>
      <w:tblGrid>
        <w:gridCol w:w="567"/>
        <w:gridCol w:w="7258"/>
        <w:gridCol w:w="1701"/>
      </w:tblGrid>
      <w:tr w:rsidR="004573EB" w:rsidRPr="00ED25BA" w:rsidTr="001973E5">
        <w:trPr>
          <w:trHeight w:val="528"/>
        </w:trPr>
        <w:tc>
          <w:tcPr>
            <w:tcW w:w="567" w:type="dxa"/>
            <w:tcBorders>
              <w:top w:val="single" w:sz="4" w:space="0" w:color="000000"/>
              <w:left w:val="single" w:sz="4" w:space="0" w:color="000000"/>
              <w:bottom w:val="single" w:sz="4" w:space="0" w:color="000000"/>
            </w:tcBorders>
            <w:shd w:val="clear" w:color="auto" w:fill="DAEEF3"/>
          </w:tcPr>
          <w:p w:rsidR="004573EB" w:rsidRPr="00ED25BA" w:rsidRDefault="004573EB" w:rsidP="00EB1CDC">
            <w:pPr>
              <w:pStyle w:val="ConsPlusNormal"/>
              <w:widowControl/>
              <w:snapToGrid w:val="0"/>
              <w:ind w:left="-108" w:firstLine="0"/>
              <w:jc w:val="both"/>
              <w:rPr>
                <w:rFonts w:ascii="Times New Roman" w:hAnsi="Times New Roman" w:cs="Times New Roman"/>
                <w:b/>
                <w:color w:val="auto"/>
                <w:sz w:val="24"/>
                <w:szCs w:val="24"/>
              </w:rPr>
            </w:pPr>
            <w:r w:rsidRPr="00ED25BA">
              <w:rPr>
                <w:rFonts w:ascii="Times New Roman" w:hAnsi="Times New Roman" w:cs="Times New Roman"/>
                <w:b/>
                <w:color w:val="auto"/>
                <w:sz w:val="24"/>
                <w:szCs w:val="24"/>
              </w:rPr>
              <w:t>№</w:t>
            </w:r>
          </w:p>
          <w:p w:rsidR="004573EB" w:rsidRPr="00ED25BA" w:rsidRDefault="004573EB" w:rsidP="00EB1CDC">
            <w:pPr>
              <w:pStyle w:val="ConsPlusNormal"/>
              <w:widowControl/>
              <w:snapToGrid w:val="0"/>
              <w:ind w:left="-108" w:firstLine="0"/>
              <w:jc w:val="both"/>
              <w:rPr>
                <w:rFonts w:ascii="Times New Roman" w:hAnsi="Times New Roman" w:cs="Times New Roman"/>
                <w:b/>
                <w:color w:val="auto"/>
                <w:sz w:val="24"/>
                <w:szCs w:val="24"/>
              </w:rPr>
            </w:pPr>
            <w:r w:rsidRPr="00ED25BA">
              <w:rPr>
                <w:rFonts w:ascii="Times New Roman" w:hAnsi="Times New Roman" w:cs="Times New Roman"/>
                <w:b/>
                <w:color w:val="auto"/>
                <w:sz w:val="24"/>
                <w:szCs w:val="24"/>
              </w:rPr>
              <w:t>п/п</w:t>
            </w:r>
          </w:p>
        </w:tc>
        <w:tc>
          <w:tcPr>
            <w:tcW w:w="7258" w:type="dxa"/>
            <w:tcBorders>
              <w:top w:val="single" w:sz="4" w:space="0" w:color="000000"/>
              <w:left w:val="single" w:sz="4" w:space="0" w:color="000000"/>
              <w:bottom w:val="single" w:sz="4" w:space="0" w:color="000000"/>
            </w:tcBorders>
            <w:shd w:val="clear" w:color="auto" w:fill="DAEEF3"/>
          </w:tcPr>
          <w:p w:rsidR="004573EB" w:rsidRPr="00ED25BA" w:rsidRDefault="004573EB" w:rsidP="00EB1CDC">
            <w:pPr>
              <w:pStyle w:val="ConsPlusNormal"/>
              <w:widowControl/>
              <w:snapToGrid w:val="0"/>
              <w:ind w:firstLine="0"/>
              <w:rPr>
                <w:rFonts w:ascii="Times New Roman" w:hAnsi="Times New Roman" w:cs="Times New Roman"/>
                <w:b/>
                <w:color w:val="auto"/>
                <w:sz w:val="24"/>
                <w:szCs w:val="24"/>
              </w:rPr>
            </w:pPr>
            <w:r w:rsidRPr="00ED25BA">
              <w:rPr>
                <w:rFonts w:ascii="Times New Roman" w:hAnsi="Times New Roman" w:cs="Times New Roman"/>
                <w:b/>
                <w:color w:val="auto"/>
                <w:sz w:val="24"/>
                <w:szCs w:val="24"/>
              </w:rPr>
              <w:t xml:space="preserve">Наименование </w:t>
            </w:r>
          </w:p>
        </w:tc>
        <w:tc>
          <w:tcPr>
            <w:tcW w:w="1701" w:type="dxa"/>
            <w:tcBorders>
              <w:top w:val="single" w:sz="4" w:space="0" w:color="000000"/>
              <w:left w:val="single" w:sz="4" w:space="0" w:color="000000"/>
              <w:bottom w:val="single" w:sz="4" w:space="0" w:color="000000"/>
              <w:right w:val="single" w:sz="4" w:space="0" w:color="000000"/>
            </w:tcBorders>
            <w:shd w:val="clear" w:color="auto" w:fill="DAEEF3"/>
          </w:tcPr>
          <w:p w:rsidR="004573EB" w:rsidRPr="00ED25BA" w:rsidRDefault="004573EB" w:rsidP="00EB1CDC">
            <w:pPr>
              <w:pStyle w:val="af3"/>
              <w:widowControl/>
              <w:snapToGrid w:val="0"/>
              <w:jc w:val="both"/>
              <w:rPr>
                <w:rFonts w:eastAsia="Times New Roman"/>
                <w:b/>
                <w:bCs/>
              </w:rPr>
            </w:pPr>
            <w:r w:rsidRPr="00ED25BA">
              <w:rPr>
                <w:rFonts w:eastAsia="Times New Roman"/>
                <w:b/>
                <w:bCs/>
              </w:rPr>
              <w:t>Сроки реализации</w:t>
            </w:r>
          </w:p>
        </w:tc>
      </w:tr>
      <w:tr w:rsidR="004573EB" w:rsidRPr="00ED25BA" w:rsidTr="001973E5">
        <w:trPr>
          <w:trHeight w:val="528"/>
        </w:trPr>
        <w:tc>
          <w:tcPr>
            <w:tcW w:w="567" w:type="dxa"/>
            <w:tcBorders>
              <w:top w:val="single" w:sz="4" w:space="0" w:color="000000"/>
              <w:left w:val="single" w:sz="4" w:space="0" w:color="000000"/>
              <w:bottom w:val="single" w:sz="4" w:space="0" w:color="000000"/>
            </w:tcBorders>
            <w:shd w:val="clear" w:color="auto" w:fill="auto"/>
          </w:tcPr>
          <w:p w:rsidR="004573EB" w:rsidRPr="00893105" w:rsidRDefault="00893105" w:rsidP="00893105">
            <w:pPr>
              <w:pStyle w:val="ConsPlusNormal"/>
              <w:widowControl/>
              <w:snapToGrid w:val="0"/>
              <w:ind w:left="-108" w:firstLine="0"/>
              <w:jc w:val="center"/>
              <w:rPr>
                <w:rFonts w:ascii="Times New Roman" w:hAnsi="Times New Roman" w:cs="Times New Roman"/>
                <w:color w:val="auto"/>
                <w:sz w:val="24"/>
                <w:szCs w:val="24"/>
                <w:lang w:val="en-US"/>
              </w:rPr>
            </w:pPr>
            <w:r>
              <w:rPr>
                <w:rFonts w:ascii="Times New Roman" w:hAnsi="Times New Roman" w:cs="Times New Roman"/>
                <w:color w:val="auto"/>
                <w:sz w:val="24"/>
                <w:szCs w:val="24"/>
                <w:lang w:val="en-US"/>
              </w:rPr>
              <w:lastRenderedPageBreak/>
              <w:t>1</w:t>
            </w:r>
          </w:p>
        </w:tc>
        <w:tc>
          <w:tcPr>
            <w:tcW w:w="7258" w:type="dxa"/>
            <w:tcBorders>
              <w:top w:val="single" w:sz="4" w:space="0" w:color="000000"/>
              <w:left w:val="single" w:sz="4" w:space="0" w:color="000000"/>
              <w:bottom w:val="single" w:sz="4" w:space="0" w:color="000000"/>
            </w:tcBorders>
            <w:shd w:val="clear" w:color="auto" w:fill="auto"/>
          </w:tcPr>
          <w:p w:rsidR="004573EB" w:rsidRPr="00ED25BA" w:rsidRDefault="004573EB" w:rsidP="00EB1CDC">
            <w:pPr>
              <w:jc w:val="both"/>
              <w:rPr>
                <w:rFonts w:eastAsia="Times New Roman"/>
                <w:bCs/>
                <w:iCs/>
                <w:shd w:val="clear" w:color="auto" w:fill="FFFFFF"/>
              </w:rPr>
            </w:pPr>
            <w:r w:rsidRPr="00ED25BA">
              <w:rPr>
                <w:rFonts w:eastAsia="Times New Roman"/>
                <w:bCs/>
                <w:iCs/>
                <w:shd w:val="clear" w:color="auto" w:fill="FFFFFF"/>
              </w:rPr>
              <w:t>Устройство асфальтового покрытия на грунтовой дороге с. Никольское 2-е – х. Раздольный</w:t>
            </w:r>
            <w:r w:rsidRPr="00ED25BA">
              <w:rPr>
                <w:lang w:eastAsia="ru-RU"/>
              </w:rPr>
              <w:t>.</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4573EB" w:rsidRPr="00ED25BA" w:rsidRDefault="004573EB" w:rsidP="00EB1CDC">
            <w:pPr>
              <w:pStyle w:val="af3"/>
              <w:widowControl/>
              <w:snapToGrid w:val="0"/>
              <w:jc w:val="both"/>
              <w:rPr>
                <w:rFonts w:eastAsia="Times New Roman"/>
                <w:bCs/>
              </w:rPr>
            </w:pPr>
            <w:r w:rsidRPr="00ED25BA">
              <w:rPr>
                <w:rFonts w:eastAsia="Times New Roman"/>
                <w:bCs/>
              </w:rPr>
              <w:t>Первая очередь</w:t>
            </w:r>
          </w:p>
        </w:tc>
      </w:tr>
      <w:tr w:rsidR="00893105" w:rsidRPr="00ED25BA" w:rsidTr="001973E5">
        <w:trPr>
          <w:trHeight w:val="528"/>
        </w:trPr>
        <w:tc>
          <w:tcPr>
            <w:tcW w:w="567" w:type="dxa"/>
            <w:tcBorders>
              <w:top w:val="single" w:sz="4" w:space="0" w:color="000000"/>
              <w:left w:val="single" w:sz="4" w:space="0" w:color="000000"/>
              <w:bottom w:val="single" w:sz="4" w:space="0" w:color="000000"/>
            </w:tcBorders>
            <w:shd w:val="clear" w:color="auto" w:fill="auto"/>
          </w:tcPr>
          <w:p w:rsidR="00893105" w:rsidRPr="00ED25BA" w:rsidRDefault="00893105" w:rsidP="00740291">
            <w:pPr>
              <w:pStyle w:val="ConsPlusNormal"/>
              <w:widowControl/>
              <w:snapToGrid w:val="0"/>
              <w:ind w:left="-108" w:firstLine="0"/>
              <w:jc w:val="center"/>
              <w:rPr>
                <w:rFonts w:ascii="Times New Roman" w:hAnsi="Times New Roman" w:cs="Times New Roman"/>
                <w:color w:val="auto"/>
                <w:sz w:val="24"/>
                <w:szCs w:val="24"/>
              </w:rPr>
            </w:pPr>
            <w:r w:rsidRPr="00ED25BA">
              <w:rPr>
                <w:rFonts w:ascii="Times New Roman" w:hAnsi="Times New Roman" w:cs="Times New Roman"/>
                <w:color w:val="auto"/>
                <w:sz w:val="24"/>
                <w:szCs w:val="24"/>
              </w:rPr>
              <w:t>2</w:t>
            </w:r>
          </w:p>
        </w:tc>
        <w:tc>
          <w:tcPr>
            <w:tcW w:w="7258" w:type="dxa"/>
            <w:tcBorders>
              <w:top w:val="single" w:sz="4" w:space="0" w:color="000000"/>
              <w:left w:val="single" w:sz="4" w:space="0" w:color="000000"/>
              <w:bottom w:val="single" w:sz="4" w:space="0" w:color="000000"/>
            </w:tcBorders>
            <w:shd w:val="clear" w:color="auto" w:fill="auto"/>
          </w:tcPr>
          <w:p w:rsidR="00893105" w:rsidRPr="00ED25BA" w:rsidRDefault="00893105" w:rsidP="00EB1CDC">
            <w:pPr>
              <w:snapToGrid w:val="0"/>
              <w:jc w:val="both"/>
            </w:pPr>
            <w:r w:rsidRPr="00ED25BA">
              <w:rPr>
                <w:bCs/>
                <w:iCs/>
                <w:spacing w:val="-10"/>
                <w:shd w:val="clear" w:color="auto" w:fill="FFFFFF"/>
              </w:rPr>
              <w:t>К</w:t>
            </w:r>
            <w:r w:rsidRPr="00ED25BA">
              <w:t>апитальный ремонт дорог с асфальтовым покрытием общей протяженностью 13,6 км в населенных пунктах Никольского сельского поселения.</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893105" w:rsidRPr="00ED25BA" w:rsidRDefault="00893105" w:rsidP="00EB1CDC">
            <w:pPr>
              <w:pStyle w:val="af3"/>
              <w:widowControl/>
              <w:snapToGrid w:val="0"/>
              <w:jc w:val="both"/>
              <w:rPr>
                <w:rFonts w:eastAsia="Times New Roman"/>
                <w:bCs/>
              </w:rPr>
            </w:pPr>
            <w:r w:rsidRPr="00ED25BA">
              <w:rPr>
                <w:rFonts w:eastAsia="Times New Roman"/>
                <w:bCs/>
              </w:rPr>
              <w:t>Первая очередь</w:t>
            </w:r>
          </w:p>
          <w:p w:rsidR="00893105" w:rsidRPr="00ED25BA" w:rsidRDefault="00893105" w:rsidP="00EB1CDC">
            <w:pPr>
              <w:pStyle w:val="af3"/>
              <w:widowControl/>
              <w:snapToGrid w:val="0"/>
              <w:jc w:val="both"/>
              <w:rPr>
                <w:rFonts w:eastAsia="Times New Roman"/>
                <w:bCs/>
              </w:rPr>
            </w:pPr>
            <w:r w:rsidRPr="00ED25BA">
              <w:rPr>
                <w:rFonts w:eastAsia="Times New Roman"/>
                <w:bCs/>
              </w:rPr>
              <w:t>Расчетный срок</w:t>
            </w:r>
          </w:p>
        </w:tc>
      </w:tr>
      <w:tr w:rsidR="00893105" w:rsidRPr="00ED25BA" w:rsidTr="001973E5">
        <w:trPr>
          <w:trHeight w:val="528"/>
        </w:trPr>
        <w:tc>
          <w:tcPr>
            <w:tcW w:w="567" w:type="dxa"/>
            <w:tcBorders>
              <w:top w:val="single" w:sz="4" w:space="0" w:color="000000"/>
              <w:left w:val="single" w:sz="4" w:space="0" w:color="000000"/>
              <w:bottom w:val="single" w:sz="4" w:space="0" w:color="000000"/>
            </w:tcBorders>
            <w:shd w:val="clear" w:color="auto" w:fill="auto"/>
          </w:tcPr>
          <w:p w:rsidR="00893105" w:rsidRPr="00ED25BA" w:rsidRDefault="00893105" w:rsidP="00740291">
            <w:pPr>
              <w:pStyle w:val="ConsPlusNormal"/>
              <w:widowControl/>
              <w:snapToGrid w:val="0"/>
              <w:ind w:left="-108" w:firstLine="0"/>
              <w:jc w:val="center"/>
              <w:rPr>
                <w:rFonts w:ascii="Times New Roman" w:hAnsi="Times New Roman" w:cs="Times New Roman"/>
                <w:color w:val="auto"/>
                <w:sz w:val="24"/>
                <w:szCs w:val="24"/>
              </w:rPr>
            </w:pPr>
            <w:r w:rsidRPr="00ED25BA">
              <w:rPr>
                <w:rFonts w:ascii="Times New Roman" w:hAnsi="Times New Roman" w:cs="Times New Roman"/>
                <w:color w:val="auto"/>
                <w:sz w:val="24"/>
                <w:szCs w:val="24"/>
              </w:rPr>
              <w:t>3</w:t>
            </w:r>
          </w:p>
        </w:tc>
        <w:tc>
          <w:tcPr>
            <w:tcW w:w="7258" w:type="dxa"/>
            <w:tcBorders>
              <w:top w:val="single" w:sz="4" w:space="0" w:color="000000"/>
              <w:left w:val="single" w:sz="4" w:space="0" w:color="000000"/>
              <w:bottom w:val="single" w:sz="4" w:space="0" w:color="000000"/>
            </w:tcBorders>
            <w:shd w:val="clear" w:color="auto" w:fill="auto"/>
          </w:tcPr>
          <w:p w:rsidR="00893105" w:rsidRPr="00ED25BA" w:rsidRDefault="00893105" w:rsidP="00EB1CDC">
            <w:pPr>
              <w:snapToGrid w:val="0"/>
              <w:jc w:val="both"/>
            </w:pPr>
            <w:r w:rsidRPr="00ED25BA">
              <w:t>Устройство дорог с асфальтовым покрытием протяженностью 11,3 км на грунтовых дорогах и дорогах с щебеночным покрытием в населенных пунктах Никольского сельского поселения.</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893105" w:rsidRPr="00ED25BA" w:rsidRDefault="00893105" w:rsidP="00EB1CDC">
            <w:pPr>
              <w:pStyle w:val="af3"/>
              <w:widowControl/>
              <w:snapToGrid w:val="0"/>
              <w:jc w:val="both"/>
              <w:rPr>
                <w:rFonts w:eastAsia="Times New Roman"/>
                <w:bCs/>
              </w:rPr>
            </w:pPr>
            <w:r w:rsidRPr="00ED25BA">
              <w:rPr>
                <w:rFonts w:eastAsia="Times New Roman"/>
                <w:bCs/>
              </w:rPr>
              <w:t>Первая очередь</w:t>
            </w:r>
          </w:p>
          <w:p w:rsidR="00893105" w:rsidRPr="00ED25BA" w:rsidRDefault="00893105" w:rsidP="00EB1CDC">
            <w:pPr>
              <w:pStyle w:val="af3"/>
              <w:widowControl/>
              <w:snapToGrid w:val="0"/>
              <w:jc w:val="both"/>
              <w:rPr>
                <w:rFonts w:eastAsia="Times New Roman"/>
                <w:bCs/>
              </w:rPr>
            </w:pPr>
            <w:r w:rsidRPr="00ED25BA">
              <w:rPr>
                <w:rFonts w:eastAsia="Times New Roman"/>
                <w:bCs/>
              </w:rPr>
              <w:t>Расчетный срок</w:t>
            </w:r>
          </w:p>
        </w:tc>
      </w:tr>
      <w:tr w:rsidR="00893105" w:rsidRPr="00ED25BA" w:rsidTr="001973E5">
        <w:trPr>
          <w:trHeight w:val="351"/>
        </w:trPr>
        <w:tc>
          <w:tcPr>
            <w:tcW w:w="567" w:type="dxa"/>
            <w:tcBorders>
              <w:top w:val="single" w:sz="4" w:space="0" w:color="000000"/>
              <w:left w:val="single" w:sz="4" w:space="0" w:color="000000"/>
              <w:bottom w:val="single" w:sz="4" w:space="0" w:color="000000"/>
            </w:tcBorders>
            <w:shd w:val="clear" w:color="auto" w:fill="auto"/>
          </w:tcPr>
          <w:p w:rsidR="00893105" w:rsidRPr="00ED25BA" w:rsidRDefault="00893105" w:rsidP="00740291">
            <w:pPr>
              <w:pStyle w:val="ConsPlusNormal"/>
              <w:widowControl/>
              <w:snapToGrid w:val="0"/>
              <w:ind w:left="-108" w:firstLine="0"/>
              <w:jc w:val="center"/>
              <w:rPr>
                <w:rFonts w:ascii="Times New Roman" w:hAnsi="Times New Roman" w:cs="Times New Roman"/>
                <w:color w:val="auto"/>
                <w:sz w:val="24"/>
                <w:szCs w:val="24"/>
              </w:rPr>
            </w:pPr>
            <w:r w:rsidRPr="00ED25BA">
              <w:rPr>
                <w:rFonts w:ascii="Times New Roman" w:hAnsi="Times New Roman" w:cs="Times New Roman"/>
                <w:color w:val="auto"/>
                <w:sz w:val="24"/>
                <w:szCs w:val="24"/>
              </w:rPr>
              <w:t>4</w:t>
            </w:r>
          </w:p>
        </w:tc>
        <w:tc>
          <w:tcPr>
            <w:tcW w:w="7258" w:type="dxa"/>
            <w:tcBorders>
              <w:top w:val="single" w:sz="4" w:space="0" w:color="000000"/>
              <w:left w:val="single" w:sz="4" w:space="0" w:color="000000"/>
              <w:bottom w:val="single" w:sz="4" w:space="0" w:color="000000"/>
            </w:tcBorders>
            <w:shd w:val="clear" w:color="auto" w:fill="auto"/>
          </w:tcPr>
          <w:p w:rsidR="00893105" w:rsidRPr="00ED25BA" w:rsidRDefault="00893105" w:rsidP="00EA0D78">
            <w:pPr>
              <w:jc w:val="both"/>
            </w:pPr>
            <w:r w:rsidRPr="00ED25BA">
              <w:t xml:space="preserve">Устройство 1 остановочного павильона </w:t>
            </w:r>
            <w:r>
              <w:t>на территории Никольского сельского поселения.</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893105" w:rsidRPr="00ED25BA" w:rsidRDefault="00893105" w:rsidP="00EB1CDC">
            <w:pPr>
              <w:pStyle w:val="af3"/>
              <w:widowControl/>
              <w:snapToGrid w:val="0"/>
              <w:jc w:val="both"/>
              <w:rPr>
                <w:rFonts w:eastAsia="Times New Roman"/>
                <w:bCs/>
              </w:rPr>
            </w:pPr>
            <w:r w:rsidRPr="00ED25BA">
              <w:rPr>
                <w:rFonts w:eastAsia="Times New Roman"/>
                <w:bCs/>
              </w:rPr>
              <w:t>Первая очередь</w:t>
            </w:r>
          </w:p>
        </w:tc>
      </w:tr>
      <w:tr w:rsidR="00893105" w:rsidRPr="00ED25BA" w:rsidTr="001973E5">
        <w:trPr>
          <w:trHeight w:val="282"/>
        </w:trPr>
        <w:tc>
          <w:tcPr>
            <w:tcW w:w="567" w:type="dxa"/>
            <w:tcBorders>
              <w:top w:val="single" w:sz="4" w:space="0" w:color="000000"/>
              <w:left w:val="single" w:sz="4" w:space="0" w:color="000000"/>
              <w:bottom w:val="single" w:sz="4" w:space="0" w:color="000000"/>
            </w:tcBorders>
            <w:shd w:val="clear" w:color="auto" w:fill="auto"/>
          </w:tcPr>
          <w:p w:rsidR="00893105" w:rsidRPr="00ED25BA" w:rsidRDefault="00893105" w:rsidP="00740291">
            <w:pPr>
              <w:pStyle w:val="ConsPlusNormal"/>
              <w:widowControl/>
              <w:snapToGrid w:val="0"/>
              <w:ind w:left="-108" w:firstLine="0"/>
              <w:jc w:val="center"/>
              <w:rPr>
                <w:rFonts w:ascii="Times New Roman" w:hAnsi="Times New Roman" w:cs="Times New Roman"/>
                <w:color w:val="auto"/>
                <w:sz w:val="24"/>
                <w:szCs w:val="24"/>
              </w:rPr>
            </w:pPr>
            <w:r w:rsidRPr="00ED25BA">
              <w:rPr>
                <w:rFonts w:ascii="Times New Roman" w:hAnsi="Times New Roman" w:cs="Times New Roman"/>
                <w:color w:val="auto"/>
                <w:sz w:val="24"/>
                <w:szCs w:val="24"/>
              </w:rPr>
              <w:t>5</w:t>
            </w:r>
          </w:p>
        </w:tc>
        <w:tc>
          <w:tcPr>
            <w:tcW w:w="7258" w:type="dxa"/>
            <w:tcBorders>
              <w:top w:val="single" w:sz="4" w:space="0" w:color="000000"/>
              <w:left w:val="single" w:sz="4" w:space="0" w:color="000000"/>
              <w:bottom w:val="single" w:sz="4" w:space="0" w:color="000000"/>
            </w:tcBorders>
            <w:shd w:val="clear" w:color="auto" w:fill="auto"/>
          </w:tcPr>
          <w:p w:rsidR="00893105" w:rsidRPr="00ED25BA" w:rsidRDefault="00893105" w:rsidP="00EB1CDC">
            <w:pPr>
              <w:jc w:val="both"/>
              <w:rPr>
                <w:rFonts w:eastAsia="Times New Roman"/>
                <w:iCs/>
              </w:rPr>
            </w:pPr>
            <w:r w:rsidRPr="00ED25BA">
              <w:rPr>
                <w:rFonts w:eastAsia="Times New Roman"/>
                <w:iCs/>
              </w:rPr>
              <w:t>Оборудование общественных зон стоянками автотранспорта.</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893105" w:rsidRPr="00ED25BA" w:rsidRDefault="00893105" w:rsidP="00EB1CDC">
            <w:pPr>
              <w:pStyle w:val="af3"/>
              <w:widowControl/>
              <w:snapToGrid w:val="0"/>
              <w:jc w:val="both"/>
              <w:rPr>
                <w:rFonts w:eastAsia="Times New Roman"/>
                <w:bCs/>
              </w:rPr>
            </w:pPr>
            <w:r w:rsidRPr="00ED25BA">
              <w:rPr>
                <w:rFonts w:eastAsia="Times New Roman"/>
                <w:bCs/>
              </w:rPr>
              <w:t>Первая очередь</w:t>
            </w:r>
          </w:p>
          <w:p w:rsidR="00893105" w:rsidRPr="00ED25BA" w:rsidRDefault="00893105" w:rsidP="00EB1CDC">
            <w:pPr>
              <w:pStyle w:val="af3"/>
              <w:widowControl/>
              <w:snapToGrid w:val="0"/>
              <w:jc w:val="both"/>
              <w:rPr>
                <w:rFonts w:eastAsia="Times New Roman"/>
                <w:bCs/>
              </w:rPr>
            </w:pPr>
            <w:r w:rsidRPr="00ED25BA">
              <w:rPr>
                <w:rFonts w:eastAsia="Times New Roman"/>
                <w:bCs/>
              </w:rPr>
              <w:t>Расчетный срок</w:t>
            </w:r>
          </w:p>
        </w:tc>
      </w:tr>
      <w:tr w:rsidR="00893105" w:rsidRPr="00ED25BA" w:rsidTr="001973E5">
        <w:trPr>
          <w:trHeight w:val="282"/>
        </w:trPr>
        <w:tc>
          <w:tcPr>
            <w:tcW w:w="567" w:type="dxa"/>
            <w:tcBorders>
              <w:top w:val="single" w:sz="4" w:space="0" w:color="000000"/>
              <w:left w:val="single" w:sz="4" w:space="0" w:color="000000"/>
              <w:bottom w:val="single" w:sz="4" w:space="0" w:color="000000"/>
            </w:tcBorders>
            <w:shd w:val="clear" w:color="auto" w:fill="auto"/>
          </w:tcPr>
          <w:p w:rsidR="00893105" w:rsidRPr="00ED25BA" w:rsidRDefault="00893105" w:rsidP="00740291">
            <w:pPr>
              <w:pStyle w:val="ConsPlusNormal"/>
              <w:widowControl/>
              <w:snapToGrid w:val="0"/>
              <w:ind w:left="-108" w:firstLine="0"/>
              <w:jc w:val="center"/>
              <w:rPr>
                <w:rFonts w:ascii="Times New Roman" w:hAnsi="Times New Roman" w:cs="Times New Roman"/>
                <w:color w:val="auto"/>
                <w:sz w:val="24"/>
                <w:szCs w:val="24"/>
              </w:rPr>
            </w:pPr>
            <w:r>
              <w:rPr>
                <w:rFonts w:ascii="Times New Roman" w:hAnsi="Times New Roman" w:cs="Times New Roman"/>
                <w:color w:val="auto"/>
                <w:sz w:val="24"/>
                <w:szCs w:val="24"/>
              </w:rPr>
              <w:t>6</w:t>
            </w:r>
          </w:p>
        </w:tc>
        <w:tc>
          <w:tcPr>
            <w:tcW w:w="7258" w:type="dxa"/>
            <w:tcBorders>
              <w:top w:val="single" w:sz="4" w:space="0" w:color="000000"/>
              <w:left w:val="single" w:sz="4" w:space="0" w:color="000000"/>
              <w:bottom w:val="single" w:sz="4" w:space="0" w:color="000000"/>
            </w:tcBorders>
            <w:shd w:val="clear" w:color="auto" w:fill="auto"/>
          </w:tcPr>
          <w:p w:rsidR="00893105" w:rsidRPr="00ED25BA" w:rsidRDefault="00893105" w:rsidP="00EB1CDC">
            <w:r w:rsidRPr="00ED25BA">
              <w:t>Устройство дорог с твердым покрытием до пляжей.</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893105" w:rsidRPr="00ED25BA" w:rsidRDefault="00893105" w:rsidP="00EB1CDC">
            <w:pPr>
              <w:pStyle w:val="af3"/>
              <w:widowControl/>
              <w:snapToGrid w:val="0"/>
              <w:jc w:val="both"/>
              <w:rPr>
                <w:rFonts w:eastAsia="Times New Roman"/>
                <w:bCs/>
              </w:rPr>
            </w:pPr>
            <w:r w:rsidRPr="00ED25BA">
              <w:rPr>
                <w:rFonts w:eastAsia="Times New Roman"/>
                <w:bCs/>
              </w:rPr>
              <w:t>Первая очередь</w:t>
            </w:r>
          </w:p>
        </w:tc>
      </w:tr>
      <w:tr w:rsidR="00B20082" w:rsidRPr="00ED25BA" w:rsidTr="001973E5">
        <w:trPr>
          <w:trHeight w:val="282"/>
        </w:trPr>
        <w:tc>
          <w:tcPr>
            <w:tcW w:w="567" w:type="dxa"/>
            <w:tcBorders>
              <w:top w:val="single" w:sz="4" w:space="0" w:color="000000"/>
              <w:left w:val="single" w:sz="4" w:space="0" w:color="000000"/>
              <w:bottom w:val="single" w:sz="4" w:space="0" w:color="000000"/>
            </w:tcBorders>
            <w:shd w:val="clear" w:color="auto" w:fill="auto"/>
          </w:tcPr>
          <w:p w:rsidR="00B20082" w:rsidRPr="00ED25BA" w:rsidRDefault="00B20082" w:rsidP="00656832">
            <w:pPr>
              <w:pStyle w:val="ConsPlusNormal"/>
              <w:widowControl/>
              <w:snapToGrid w:val="0"/>
              <w:ind w:left="-108" w:firstLine="0"/>
              <w:jc w:val="center"/>
              <w:rPr>
                <w:rFonts w:ascii="Times New Roman" w:hAnsi="Times New Roman" w:cs="Times New Roman"/>
                <w:color w:val="auto"/>
                <w:sz w:val="24"/>
                <w:szCs w:val="24"/>
              </w:rPr>
            </w:pPr>
            <w:r>
              <w:rPr>
                <w:rFonts w:ascii="Times New Roman" w:hAnsi="Times New Roman" w:cs="Times New Roman"/>
                <w:color w:val="auto"/>
                <w:sz w:val="24"/>
                <w:szCs w:val="24"/>
              </w:rPr>
              <w:t>7</w:t>
            </w:r>
          </w:p>
        </w:tc>
        <w:tc>
          <w:tcPr>
            <w:tcW w:w="7258" w:type="dxa"/>
            <w:tcBorders>
              <w:top w:val="single" w:sz="4" w:space="0" w:color="000000"/>
              <w:left w:val="single" w:sz="4" w:space="0" w:color="000000"/>
              <w:bottom w:val="single" w:sz="4" w:space="0" w:color="000000"/>
            </w:tcBorders>
            <w:shd w:val="clear" w:color="auto" w:fill="auto"/>
          </w:tcPr>
          <w:p w:rsidR="00B20082" w:rsidRPr="00ED25BA" w:rsidRDefault="00B20082" w:rsidP="00656832">
            <w:pPr>
              <w:jc w:val="both"/>
              <w:rPr>
                <w:rFonts w:eastAsia="Times New Roman"/>
                <w:iCs/>
              </w:rPr>
            </w:pPr>
            <w:r w:rsidRPr="00ED25BA">
              <w:rPr>
                <w:rFonts w:eastAsia="Times New Roman"/>
                <w:iCs/>
              </w:rPr>
              <w:t>Устройство дорог с твердым покрытием до кладбищ.</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B20082" w:rsidRPr="00ED25BA" w:rsidRDefault="00B20082" w:rsidP="00656832">
            <w:pPr>
              <w:pStyle w:val="af3"/>
              <w:widowControl/>
              <w:snapToGrid w:val="0"/>
              <w:jc w:val="both"/>
              <w:rPr>
                <w:rFonts w:eastAsia="Times New Roman"/>
                <w:bCs/>
              </w:rPr>
            </w:pPr>
            <w:r w:rsidRPr="00ED25BA">
              <w:rPr>
                <w:rFonts w:eastAsia="Times New Roman"/>
                <w:bCs/>
              </w:rPr>
              <w:t>Первая очередь</w:t>
            </w:r>
          </w:p>
        </w:tc>
      </w:tr>
    </w:tbl>
    <w:p w:rsidR="0018583E" w:rsidRPr="002C49FB" w:rsidRDefault="00F871E9" w:rsidP="002C49FB">
      <w:pPr>
        <w:widowControl/>
        <w:suppressAutoHyphens w:val="0"/>
        <w:ind w:firstLine="567"/>
        <w:jc w:val="both"/>
        <w:rPr>
          <w:rFonts w:eastAsia="Times New Roman"/>
          <w:i/>
          <w:kern w:val="0"/>
          <w:lang w:eastAsia="ru-RU"/>
        </w:rPr>
      </w:pPr>
      <w:r w:rsidRPr="002C49FB">
        <w:rPr>
          <w:rFonts w:eastAsia="Times New Roman"/>
          <w:i/>
          <w:kern w:val="0"/>
          <w:lang w:eastAsia="ru-RU"/>
        </w:rPr>
        <w:t xml:space="preserve">Места размещения объектов транспортной инфраструктуры показаны </w:t>
      </w:r>
      <w:r w:rsidR="0018583E" w:rsidRPr="002C49FB">
        <w:rPr>
          <w:rFonts w:eastAsia="Times New Roman"/>
          <w:i/>
          <w:kern w:val="0"/>
          <w:lang w:eastAsia="ru-RU"/>
        </w:rPr>
        <w:t>на картах (Приложения №2, №3, №4).</w:t>
      </w:r>
    </w:p>
    <w:p w:rsidR="0018583E" w:rsidRPr="00E41D60" w:rsidRDefault="0018583E" w:rsidP="00A32730">
      <w:pPr>
        <w:ind w:firstLine="567"/>
        <w:jc w:val="both"/>
        <w:rPr>
          <w:b/>
          <w:i/>
        </w:rPr>
      </w:pPr>
    </w:p>
    <w:p w:rsidR="00BA2E5F" w:rsidRDefault="009D7FD6" w:rsidP="00FF7B54">
      <w:pPr>
        <w:pStyle w:val="ConsPlusNormal"/>
        <w:widowControl/>
        <w:ind w:firstLine="567"/>
        <w:jc w:val="center"/>
        <w:outlineLvl w:val="2"/>
        <w:rPr>
          <w:rFonts w:ascii="Times New Roman" w:hAnsi="Times New Roman" w:cs="Times New Roman"/>
          <w:b/>
          <w:i/>
          <w:sz w:val="24"/>
          <w:szCs w:val="24"/>
        </w:rPr>
      </w:pPr>
      <w:r w:rsidRPr="00E41D60">
        <w:rPr>
          <w:rFonts w:ascii="Times New Roman" w:hAnsi="Times New Roman" w:cs="Times New Roman"/>
          <w:b/>
          <w:i/>
          <w:sz w:val="24"/>
          <w:szCs w:val="24"/>
        </w:rPr>
        <w:t>2</w:t>
      </w:r>
      <w:r w:rsidR="00BA2E5F" w:rsidRPr="00E41D60">
        <w:rPr>
          <w:rFonts w:ascii="Times New Roman" w:hAnsi="Times New Roman" w:cs="Times New Roman"/>
          <w:b/>
          <w:i/>
          <w:sz w:val="24"/>
          <w:szCs w:val="24"/>
        </w:rPr>
        <w:t>.</w:t>
      </w:r>
      <w:r w:rsidR="00502CB0" w:rsidRPr="00E41D60">
        <w:rPr>
          <w:rFonts w:ascii="Times New Roman" w:hAnsi="Times New Roman" w:cs="Times New Roman"/>
          <w:b/>
          <w:i/>
          <w:sz w:val="24"/>
          <w:szCs w:val="24"/>
        </w:rPr>
        <w:t>4</w:t>
      </w:r>
      <w:r w:rsidR="00BA2E5F" w:rsidRPr="00E41D60">
        <w:rPr>
          <w:rFonts w:ascii="Times New Roman" w:hAnsi="Times New Roman" w:cs="Times New Roman"/>
          <w:b/>
          <w:i/>
          <w:sz w:val="24"/>
          <w:szCs w:val="24"/>
        </w:rPr>
        <w:t xml:space="preserve">.3. Мероприятия по обеспечению территории </w:t>
      </w:r>
      <w:r w:rsidR="004573EB">
        <w:rPr>
          <w:rFonts w:ascii="Times New Roman" w:hAnsi="Times New Roman" w:cs="Times New Roman"/>
          <w:b/>
          <w:i/>
          <w:sz w:val="24"/>
          <w:szCs w:val="24"/>
        </w:rPr>
        <w:t>Никольск</w:t>
      </w:r>
      <w:r w:rsidR="00654294">
        <w:rPr>
          <w:rFonts w:ascii="Times New Roman" w:hAnsi="Times New Roman" w:cs="Times New Roman"/>
          <w:b/>
          <w:i/>
          <w:sz w:val="24"/>
          <w:szCs w:val="24"/>
        </w:rPr>
        <w:t>ого</w:t>
      </w:r>
      <w:r w:rsidR="00502CB0" w:rsidRPr="00E41D60">
        <w:rPr>
          <w:rFonts w:ascii="Times New Roman" w:hAnsi="Times New Roman" w:cs="Times New Roman"/>
          <w:b/>
          <w:i/>
          <w:sz w:val="24"/>
          <w:szCs w:val="24"/>
        </w:rPr>
        <w:t xml:space="preserve"> </w:t>
      </w:r>
      <w:r w:rsidR="00BA2E5F" w:rsidRPr="00E41D60">
        <w:rPr>
          <w:rFonts w:ascii="Times New Roman" w:hAnsi="Times New Roman" w:cs="Times New Roman"/>
          <w:b/>
          <w:i/>
          <w:sz w:val="24"/>
          <w:szCs w:val="24"/>
        </w:rPr>
        <w:t>сельского поселения объектами жилой инфраструктуры</w:t>
      </w:r>
    </w:p>
    <w:p w:rsidR="00D47B69" w:rsidRDefault="00D47B69" w:rsidP="00B74D25">
      <w:pPr>
        <w:widowControl/>
        <w:shd w:val="clear" w:color="auto" w:fill="FFFFFF"/>
        <w:tabs>
          <w:tab w:val="left" w:pos="0"/>
        </w:tabs>
        <w:snapToGrid w:val="0"/>
        <w:ind w:firstLine="567"/>
        <w:jc w:val="both"/>
        <w:rPr>
          <w:rFonts w:eastAsia="Times New Roman"/>
          <w:spacing w:val="-3"/>
        </w:rPr>
      </w:pPr>
    </w:p>
    <w:p w:rsidR="00B74D25" w:rsidRDefault="00B74D25" w:rsidP="00B74D25">
      <w:pPr>
        <w:widowControl/>
        <w:shd w:val="clear" w:color="auto" w:fill="FFFFFF"/>
        <w:tabs>
          <w:tab w:val="left" w:pos="0"/>
        </w:tabs>
        <w:snapToGrid w:val="0"/>
        <w:ind w:firstLine="567"/>
        <w:jc w:val="both"/>
        <w:rPr>
          <w:spacing w:val="-3"/>
        </w:rPr>
      </w:pPr>
      <w:r w:rsidRPr="00E253D5">
        <w:rPr>
          <w:rFonts w:eastAsia="Times New Roman"/>
          <w:spacing w:val="-3"/>
        </w:rPr>
        <w:t xml:space="preserve">Согласно ст. 14 Федерального закона №131-ФЗ от 06.10.2003 г. в действующей редакции к полномочиям администрации сельского поселения относятся </w:t>
      </w:r>
      <w:r w:rsidRPr="00E253D5">
        <w:rPr>
          <w:spacing w:val="-3"/>
        </w:rPr>
        <w:t>обеспечение малоимущих граждан, проживающих в поселении и нуждающихся в улучшении жилищных условий, жилыми помещениями в соответствии с жилищным законодательством, организация строительства и содержания муниципального жилищного фонда, создание условий для жилищного строительства.</w:t>
      </w:r>
    </w:p>
    <w:p w:rsidR="00854CDE" w:rsidRPr="00A2729F" w:rsidRDefault="00854CDE" w:rsidP="00854CDE">
      <w:pPr>
        <w:ind w:firstLine="567"/>
        <w:jc w:val="both"/>
        <w:rPr>
          <w:bCs/>
        </w:rPr>
      </w:pPr>
      <w:r>
        <w:rPr>
          <w:bCs/>
        </w:rPr>
        <w:t>З</w:t>
      </w:r>
      <w:r w:rsidRPr="00A2729F">
        <w:rPr>
          <w:bCs/>
        </w:rPr>
        <w:t>астройку территории необходимо проводить при условии соблюдения режима зон с особыми условиями использования территории</w:t>
      </w:r>
      <w:r>
        <w:rPr>
          <w:bCs/>
        </w:rPr>
        <w:t xml:space="preserve"> в соответствии со СНиП 2.07.01-89.</w:t>
      </w:r>
    </w:p>
    <w:p w:rsidR="00B74D25" w:rsidRPr="00E253D5" w:rsidRDefault="00B74D25" w:rsidP="00B74D25">
      <w:pPr>
        <w:widowControl/>
        <w:shd w:val="clear" w:color="auto" w:fill="FFFFFF"/>
        <w:tabs>
          <w:tab w:val="left" w:pos="0"/>
        </w:tabs>
        <w:snapToGrid w:val="0"/>
        <w:ind w:firstLine="567"/>
        <w:jc w:val="both"/>
        <w:rPr>
          <w:spacing w:val="-3"/>
        </w:rPr>
      </w:pPr>
    </w:p>
    <w:tbl>
      <w:tblPr>
        <w:tblW w:w="9526" w:type="dxa"/>
        <w:tblInd w:w="108" w:type="dxa"/>
        <w:tblLayout w:type="fixed"/>
        <w:tblLook w:val="0000" w:firstRow="0" w:lastRow="0" w:firstColumn="0" w:lastColumn="0" w:noHBand="0" w:noVBand="0"/>
      </w:tblPr>
      <w:tblGrid>
        <w:gridCol w:w="709"/>
        <w:gridCol w:w="7116"/>
        <w:gridCol w:w="1701"/>
      </w:tblGrid>
      <w:tr w:rsidR="00413C8E" w:rsidRPr="00E253D5" w:rsidTr="001973E5">
        <w:trPr>
          <w:trHeight w:val="276"/>
        </w:trPr>
        <w:tc>
          <w:tcPr>
            <w:tcW w:w="709" w:type="dxa"/>
            <w:tcBorders>
              <w:top w:val="single" w:sz="4" w:space="0" w:color="000000"/>
              <w:left w:val="single" w:sz="4" w:space="0" w:color="000000"/>
              <w:bottom w:val="single" w:sz="4" w:space="0" w:color="000000"/>
            </w:tcBorders>
            <w:shd w:val="clear" w:color="auto" w:fill="DAEEF3"/>
          </w:tcPr>
          <w:p w:rsidR="00413C8E" w:rsidRPr="00E253D5" w:rsidRDefault="00413C8E" w:rsidP="00E4163C">
            <w:pPr>
              <w:pStyle w:val="ConsPlusNormal"/>
              <w:snapToGrid w:val="0"/>
              <w:ind w:firstLine="34"/>
              <w:jc w:val="both"/>
              <w:rPr>
                <w:rFonts w:ascii="Times New Roman" w:hAnsi="Times New Roman" w:cs="Times New Roman"/>
                <w:b/>
                <w:bCs/>
                <w:color w:val="auto"/>
                <w:sz w:val="24"/>
                <w:szCs w:val="24"/>
              </w:rPr>
            </w:pPr>
            <w:r w:rsidRPr="00E253D5">
              <w:rPr>
                <w:rFonts w:ascii="Times New Roman" w:hAnsi="Times New Roman" w:cs="Times New Roman"/>
                <w:b/>
                <w:bCs/>
                <w:color w:val="auto"/>
                <w:sz w:val="24"/>
                <w:szCs w:val="24"/>
              </w:rPr>
              <w:t xml:space="preserve">№ п/п </w:t>
            </w:r>
          </w:p>
        </w:tc>
        <w:tc>
          <w:tcPr>
            <w:tcW w:w="7116" w:type="dxa"/>
            <w:tcBorders>
              <w:top w:val="single" w:sz="4" w:space="0" w:color="000000"/>
              <w:left w:val="single" w:sz="4" w:space="0" w:color="000000"/>
              <w:bottom w:val="single" w:sz="4" w:space="0" w:color="000000"/>
            </w:tcBorders>
            <w:shd w:val="clear" w:color="auto" w:fill="DAEEF3"/>
          </w:tcPr>
          <w:p w:rsidR="00413C8E" w:rsidRPr="00E253D5" w:rsidRDefault="00413C8E" w:rsidP="00E4163C">
            <w:pPr>
              <w:pStyle w:val="ConsPlusNormal"/>
              <w:snapToGrid w:val="0"/>
              <w:ind w:firstLine="0"/>
              <w:rPr>
                <w:rFonts w:ascii="Times New Roman" w:hAnsi="Times New Roman" w:cs="Times New Roman"/>
                <w:b/>
                <w:bCs/>
                <w:color w:val="auto"/>
                <w:sz w:val="24"/>
                <w:szCs w:val="24"/>
              </w:rPr>
            </w:pPr>
            <w:r w:rsidRPr="00E253D5">
              <w:rPr>
                <w:rFonts w:ascii="Times New Roman" w:hAnsi="Times New Roman" w:cs="Times New Roman"/>
                <w:b/>
                <w:bCs/>
                <w:color w:val="auto"/>
                <w:sz w:val="24"/>
                <w:szCs w:val="24"/>
              </w:rPr>
              <w:t xml:space="preserve">Наименование мероприятия </w:t>
            </w:r>
          </w:p>
        </w:tc>
        <w:tc>
          <w:tcPr>
            <w:tcW w:w="1701" w:type="dxa"/>
            <w:tcBorders>
              <w:top w:val="single" w:sz="4" w:space="0" w:color="000000"/>
              <w:left w:val="single" w:sz="4" w:space="0" w:color="000000"/>
              <w:bottom w:val="single" w:sz="4" w:space="0" w:color="000000"/>
              <w:right w:val="single" w:sz="4" w:space="0" w:color="000000"/>
            </w:tcBorders>
            <w:shd w:val="clear" w:color="auto" w:fill="DAEEF3"/>
          </w:tcPr>
          <w:p w:rsidR="00413C8E" w:rsidRPr="00E253D5" w:rsidRDefault="00413C8E" w:rsidP="00E4163C">
            <w:pPr>
              <w:pStyle w:val="af3"/>
              <w:snapToGrid w:val="0"/>
              <w:jc w:val="both"/>
              <w:rPr>
                <w:rFonts w:eastAsia="Times New Roman"/>
                <w:b/>
                <w:bCs/>
              </w:rPr>
            </w:pPr>
            <w:r w:rsidRPr="00E253D5">
              <w:rPr>
                <w:rFonts w:eastAsia="Times New Roman"/>
                <w:b/>
                <w:bCs/>
              </w:rPr>
              <w:t>Сроки реализации</w:t>
            </w:r>
          </w:p>
        </w:tc>
      </w:tr>
      <w:tr w:rsidR="00413C8E" w:rsidRPr="00E253D5" w:rsidTr="001973E5">
        <w:tblPrEx>
          <w:tblCellMar>
            <w:top w:w="55" w:type="dxa"/>
            <w:left w:w="55" w:type="dxa"/>
            <w:bottom w:w="55" w:type="dxa"/>
            <w:right w:w="55" w:type="dxa"/>
          </w:tblCellMar>
        </w:tblPrEx>
        <w:trPr>
          <w:trHeight w:val="1033"/>
        </w:trPr>
        <w:tc>
          <w:tcPr>
            <w:tcW w:w="709" w:type="dxa"/>
            <w:tcBorders>
              <w:top w:val="single" w:sz="4" w:space="0" w:color="000000"/>
              <w:left w:val="single" w:sz="4" w:space="0" w:color="000000"/>
              <w:bottom w:val="single" w:sz="4" w:space="0" w:color="000000"/>
            </w:tcBorders>
            <w:shd w:val="clear" w:color="auto" w:fill="auto"/>
          </w:tcPr>
          <w:p w:rsidR="00413C8E" w:rsidRPr="00E253D5" w:rsidRDefault="00413C8E" w:rsidP="00E4163C">
            <w:pPr>
              <w:pStyle w:val="ConsPlusNormal"/>
              <w:snapToGrid w:val="0"/>
              <w:ind w:firstLine="34"/>
              <w:jc w:val="both"/>
              <w:rPr>
                <w:rFonts w:ascii="Times New Roman" w:hAnsi="Times New Roman" w:cs="Times New Roman"/>
                <w:color w:val="auto"/>
                <w:sz w:val="24"/>
                <w:szCs w:val="24"/>
              </w:rPr>
            </w:pPr>
            <w:r w:rsidRPr="00E253D5">
              <w:rPr>
                <w:rFonts w:ascii="Times New Roman" w:hAnsi="Times New Roman" w:cs="Times New Roman"/>
                <w:color w:val="auto"/>
                <w:sz w:val="24"/>
                <w:szCs w:val="24"/>
              </w:rPr>
              <w:t>1</w:t>
            </w:r>
          </w:p>
        </w:tc>
        <w:tc>
          <w:tcPr>
            <w:tcW w:w="7116" w:type="dxa"/>
            <w:tcBorders>
              <w:top w:val="single" w:sz="4" w:space="0" w:color="000000"/>
              <w:left w:val="single" w:sz="4" w:space="0" w:color="000000"/>
              <w:bottom w:val="single" w:sz="4" w:space="0" w:color="000000"/>
            </w:tcBorders>
            <w:shd w:val="clear" w:color="auto" w:fill="auto"/>
          </w:tcPr>
          <w:p w:rsidR="00413C8E" w:rsidRPr="00CA1AFC" w:rsidRDefault="00413C8E" w:rsidP="00E4163C">
            <w:pPr>
              <w:pStyle w:val="af1"/>
              <w:snapToGrid w:val="0"/>
              <w:spacing w:after="0"/>
              <w:ind w:left="0"/>
              <w:rPr>
                <w:lang w:val="ru-RU"/>
              </w:rPr>
            </w:pPr>
            <w:r w:rsidRPr="00CA1AFC">
              <w:rPr>
                <w:lang w:val="ru-RU"/>
              </w:rPr>
              <w:t>Обеспечение условий для увеличения объемов и повышения качества жилого фонда сельского поселения при выполнении требований экологии, градостроительства и с учетом сложившейся архитектурно-планировочной структуры.</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1973E5" w:rsidRDefault="00413C8E" w:rsidP="00E4163C">
            <w:pPr>
              <w:pStyle w:val="af1"/>
              <w:snapToGrid w:val="0"/>
              <w:spacing w:after="0"/>
              <w:ind w:left="0"/>
              <w:jc w:val="both"/>
              <w:rPr>
                <w:lang w:val="ru-RU"/>
              </w:rPr>
            </w:pPr>
            <w:r w:rsidRPr="00CA1AFC">
              <w:rPr>
                <w:lang w:val="ru-RU"/>
              </w:rPr>
              <w:t>Первая</w:t>
            </w:r>
          </w:p>
          <w:p w:rsidR="00413C8E" w:rsidRPr="00CA1AFC" w:rsidRDefault="00413C8E" w:rsidP="00E4163C">
            <w:pPr>
              <w:pStyle w:val="af1"/>
              <w:snapToGrid w:val="0"/>
              <w:spacing w:after="0"/>
              <w:ind w:left="0"/>
              <w:jc w:val="both"/>
              <w:rPr>
                <w:lang w:val="ru-RU"/>
              </w:rPr>
            </w:pPr>
            <w:r w:rsidRPr="00CA1AFC">
              <w:rPr>
                <w:lang w:val="ru-RU"/>
              </w:rPr>
              <w:t xml:space="preserve"> очередь</w:t>
            </w:r>
          </w:p>
        </w:tc>
      </w:tr>
      <w:tr w:rsidR="00413C8E" w:rsidRPr="00E253D5" w:rsidTr="001973E5">
        <w:trPr>
          <w:trHeight w:val="276"/>
        </w:trPr>
        <w:tc>
          <w:tcPr>
            <w:tcW w:w="709" w:type="dxa"/>
            <w:tcBorders>
              <w:top w:val="single" w:sz="4" w:space="0" w:color="000000"/>
              <w:left w:val="single" w:sz="4" w:space="0" w:color="000000"/>
              <w:bottom w:val="single" w:sz="4" w:space="0" w:color="000000"/>
            </w:tcBorders>
            <w:shd w:val="clear" w:color="auto" w:fill="auto"/>
          </w:tcPr>
          <w:p w:rsidR="00413C8E" w:rsidRPr="00E253D5" w:rsidRDefault="00413C8E" w:rsidP="00E4163C">
            <w:pPr>
              <w:pStyle w:val="ConsPlusNormal"/>
              <w:snapToGrid w:val="0"/>
              <w:ind w:firstLine="34"/>
              <w:jc w:val="both"/>
              <w:rPr>
                <w:rFonts w:ascii="Times New Roman" w:hAnsi="Times New Roman" w:cs="Times New Roman"/>
                <w:color w:val="auto"/>
                <w:sz w:val="24"/>
                <w:szCs w:val="24"/>
              </w:rPr>
            </w:pPr>
            <w:r w:rsidRPr="00E253D5">
              <w:rPr>
                <w:rFonts w:ascii="Times New Roman" w:hAnsi="Times New Roman" w:cs="Times New Roman"/>
                <w:color w:val="auto"/>
                <w:sz w:val="24"/>
                <w:szCs w:val="24"/>
              </w:rPr>
              <w:t>2</w:t>
            </w:r>
          </w:p>
        </w:tc>
        <w:tc>
          <w:tcPr>
            <w:tcW w:w="7116" w:type="dxa"/>
            <w:tcBorders>
              <w:top w:val="single" w:sz="4" w:space="0" w:color="000000"/>
              <w:left w:val="single" w:sz="4" w:space="0" w:color="000000"/>
              <w:bottom w:val="single" w:sz="4" w:space="0" w:color="000000"/>
            </w:tcBorders>
            <w:shd w:val="clear" w:color="auto" w:fill="auto"/>
          </w:tcPr>
          <w:p w:rsidR="00413C8E" w:rsidRPr="00BC4C03" w:rsidRDefault="00413C8E" w:rsidP="00E4163C">
            <w:pPr>
              <w:jc w:val="both"/>
              <w:rPr>
                <w:b/>
                <w:bCs/>
                <w:iCs/>
              </w:rPr>
            </w:pPr>
            <w:r w:rsidRPr="00BC4C03">
              <w:rPr>
                <w:iCs/>
              </w:rPr>
              <w:t>Развитие муниципального жилого фонда для обеспечения жильем ветеранов, инвалидов, молодых специалистов, молодых семей и иных категорий граждан.</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413C8E" w:rsidRPr="00CA1AFC" w:rsidRDefault="00413C8E" w:rsidP="00E4163C">
            <w:pPr>
              <w:pStyle w:val="af1"/>
              <w:snapToGrid w:val="0"/>
              <w:spacing w:after="0"/>
              <w:ind w:left="0"/>
              <w:jc w:val="both"/>
              <w:rPr>
                <w:lang w:val="ru-RU"/>
              </w:rPr>
            </w:pPr>
            <w:r w:rsidRPr="00CA1AFC">
              <w:rPr>
                <w:lang w:val="ru-RU"/>
              </w:rPr>
              <w:t>Первая очередь</w:t>
            </w:r>
          </w:p>
        </w:tc>
      </w:tr>
      <w:tr w:rsidR="00413C8E" w:rsidRPr="00E253D5" w:rsidTr="001973E5">
        <w:trPr>
          <w:trHeight w:val="276"/>
        </w:trPr>
        <w:tc>
          <w:tcPr>
            <w:tcW w:w="709" w:type="dxa"/>
            <w:tcBorders>
              <w:top w:val="single" w:sz="4" w:space="0" w:color="000000"/>
              <w:left w:val="single" w:sz="4" w:space="0" w:color="000000"/>
              <w:bottom w:val="single" w:sz="4" w:space="0" w:color="000000"/>
            </w:tcBorders>
            <w:shd w:val="clear" w:color="auto" w:fill="auto"/>
          </w:tcPr>
          <w:p w:rsidR="00413C8E" w:rsidRPr="00E253D5" w:rsidRDefault="00413C8E" w:rsidP="00E4163C">
            <w:pPr>
              <w:pStyle w:val="ConsPlusNormal"/>
              <w:snapToGrid w:val="0"/>
              <w:ind w:firstLine="34"/>
              <w:jc w:val="both"/>
              <w:rPr>
                <w:rFonts w:ascii="Times New Roman" w:hAnsi="Times New Roman" w:cs="Times New Roman"/>
                <w:color w:val="auto"/>
                <w:sz w:val="24"/>
                <w:szCs w:val="24"/>
              </w:rPr>
            </w:pPr>
            <w:r>
              <w:rPr>
                <w:rFonts w:ascii="Times New Roman" w:hAnsi="Times New Roman" w:cs="Times New Roman"/>
                <w:color w:val="auto"/>
                <w:sz w:val="24"/>
                <w:szCs w:val="24"/>
              </w:rPr>
              <w:t>3</w:t>
            </w:r>
          </w:p>
        </w:tc>
        <w:tc>
          <w:tcPr>
            <w:tcW w:w="7116" w:type="dxa"/>
            <w:tcBorders>
              <w:top w:val="single" w:sz="4" w:space="0" w:color="000000"/>
              <w:left w:val="single" w:sz="4" w:space="0" w:color="000000"/>
              <w:bottom w:val="single" w:sz="4" w:space="0" w:color="000000"/>
            </w:tcBorders>
            <w:shd w:val="clear" w:color="auto" w:fill="auto"/>
          </w:tcPr>
          <w:p w:rsidR="00413C8E" w:rsidRPr="00CA1AFC" w:rsidRDefault="00413C8E" w:rsidP="00E4163C">
            <w:pPr>
              <w:pStyle w:val="af1"/>
              <w:snapToGrid w:val="0"/>
              <w:spacing w:after="0"/>
              <w:ind w:left="0"/>
              <w:jc w:val="both"/>
              <w:rPr>
                <w:lang w:val="ru-RU"/>
              </w:rPr>
            </w:pPr>
            <w:r w:rsidRPr="00CA1AFC">
              <w:rPr>
                <w:lang w:val="ru-RU"/>
              </w:rPr>
              <w:t>Развитие новых типов жилья (</w:t>
            </w:r>
            <w:proofErr w:type="spellStart"/>
            <w:r w:rsidRPr="00CA1AFC">
              <w:rPr>
                <w:lang w:val="ru-RU"/>
              </w:rPr>
              <w:t>таунхаусы</w:t>
            </w:r>
            <w:proofErr w:type="spellEnd"/>
            <w:r w:rsidRPr="00CA1AFC">
              <w:rPr>
                <w:lang w:val="ru-RU"/>
              </w:rPr>
              <w:t>, коттеджи).</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413C8E" w:rsidRPr="00CA1AFC" w:rsidRDefault="00413C8E" w:rsidP="001973E5">
            <w:pPr>
              <w:pStyle w:val="af1"/>
              <w:snapToGrid w:val="0"/>
              <w:spacing w:after="0"/>
              <w:ind w:left="0"/>
              <w:jc w:val="both"/>
              <w:rPr>
                <w:lang w:val="ru-RU"/>
              </w:rPr>
            </w:pPr>
            <w:r w:rsidRPr="00CA1AFC">
              <w:rPr>
                <w:lang w:val="ru-RU"/>
              </w:rPr>
              <w:t>Расчетный срок</w:t>
            </w:r>
          </w:p>
        </w:tc>
      </w:tr>
      <w:tr w:rsidR="00413C8E" w:rsidRPr="00DF1B59" w:rsidTr="001973E5">
        <w:trPr>
          <w:trHeight w:val="276"/>
        </w:trPr>
        <w:tc>
          <w:tcPr>
            <w:tcW w:w="709" w:type="dxa"/>
            <w:tcBorders>
              <w:top w:val="single" w:sz="4" w:space="0" w:color="000000"/>
              <w:left w:val="single" w:sz="4" w:space="0" w:color="000000"/>
              <w:bottom w:val="single" w:sz="4" w:space="0" w:color="000000"/>
            </w:tcBorders>
            <w:shd w:val="clear" w:color="auto" w:fill="auto"/>
          </w:tcPr>
          <w:p w:rsidR="00413C8E" w:rsidRPr="00DF1B59" w:rsidRDefault="00413C8E" w:rsidP="00E4163C">
            <w:pPr>
              <w:pStyle w:val="ConsPlusNormal"/>
              <w:snapToGrid w:val="0"/>
              <w:ind w:firstLine="34"/>
              <w:jc w:val="both"/>
              <w:rPr>
                <w:rFonts w:ascii="Times New Roman" w:hAnsi="Times New Roman" w:cs="Times New Roman"/>
                <w:color w:val="auto"/>
                <w:sz w:val="24"/>
                <w:szCs w:val="24"/>
              </w:rPr>
            </w:pPr>
            <w:r w:rsidRPr="00DF1B59">
              <w:rPr>
                <w:rFonts w:ascii="Times New Roman" w:hAnsi="Times New Roman" w:cs="Times New Roman"/>
                <w:color w:val="auto"/>
                <w:sz w:val="24"/>
                <w:szCs w:val="24"/>
              </w:rPr>
              <w:t>4</w:t>
            </w:r>
          </w:p>
        </w:tc>
        <w:tc>
          <w:tcPr>
            <w:tcW w:w="7116" w:type="dxa"/>
            <w:tcBorders>
              <w:top w:val="single" w:sz="4" w:space="0" w:color="000000"/>
              <w:left w:val="single" w:sz="4" w:space="0" w:color="000000"/>
              <w:bottom w:val="single" w:sz="4" w:space="0" w:color="000000"/>
            </w:tcBorders>
            <w:shd w:val="clear" w:color="auto" w:fill="auto"/>
          </w:tcPr>
          <w:p w:rsidR="00413C8E" w:rsidRPr="00CA1AFC" w:rsidRDefault="00413C8E" w:rsidP="00893105">
            <w:pPr>
              <w:pStyle w:val="af1"/>
              <w:snapToGrid w:val="0"/>
              <w:spacing w:after="0"/>
              <w:ind w:left="0"/>
              <w:jc w:val="both"/>
              <w:rPr>
                <w:lang w:val="ru-RU"/>
              </w:rPr>
            </w:pPr>
            <w:r w:rsidRPr="00CA1AFC">
              <w:rPr>
                <w:rFonts w:eastAsia="Times New Roman"/>
                <w:kern w:val="0"/>
                <w:lang w:val="ru-RU" w:eastAsia="ru-RU"/>
              </w:rPr>
              <w:t xml:space="preserve">Освоение участка площадью </w:t>
            </w:r>
            <w:r w:rsidR="00123D11" w:rsidRPr="00CA1AFC">
              <w:rPr>
                <w:rFonts w:eastAsia="TimesNewRoman"/>
                <w:kern w:val="0"/>
                <w:lang w:val="ru-RU" w:eastAsia="ru-RU"/>
              </w:rPr>
              <w:t xml:space="preserve">10 </w:t>
            </w:r>
            <w:r w:rsidRPr="00CA1AFC">
              <w:rPr>
                <w:rFonts w:eastAsia="TimesNewRoman"/>
                <w:kern w:val="0"/>
                <w:lang w:val="ru-RU" w:eastAsia="ru-RU"/>
              </w:rPr>
              <w:t>га</w:t>
            </w:r>
            <w:r w:rsidRPr="00CA1AFC">
              <w:rPr>
                <w:rFonts w:eastAsia="Times New Roman"/>
                <w:kern w:val="0"/>
                <w:lang w:val="ru-RU" w:eastAsia="ru-RU"/>
              </w:rPr>
              <w:t xml:space="preserve"> для возведения индивидуальной жилой застройки в х. </w:t>
            </w:r>
            <w:proofErr w:type="spellStart"/>
            <w:r w:rsidRPr="00CA1AFC">
              <w:rPr>
                <w:rFonts w:eastAsia="Times New Roman"/>
                <w:kern w:val="0"/>
                <w:lang w:val="ru-RU" w:eastAsia="ru-RU"/>
              </w:rPr>
              <w:t>Хренище</w:t>
            </w:r>
            <w:proofErr w:type="spellEnd"/>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413C8E" w:rsidRPr="00CA1AFC" w:rsidRDefault="00413C8E" w:rsidP="00E4163C">
            <w:pPr>
              <w:pStyle w:val="af1"/>
              <w:snapToGrid w:val="0"/>
              <w:spacing w:after="0"/>
              <w:ind w:left="0"/>
              <w:jc w:val="both"/>
              <w:rPr>
                <w:lang w:val="ru-RU"/>
              </w:rPr>
            </w:pPr>
            <w:r w:rsidRPr="00CA1AFC">
              <w:rPr>
                <w:lang w:val="ru-RU"/>
              </w:rPr>
              <w:t>Первая очередь</w:t>
            </w:r>
          </w:p>
        </w:tc>
      </w:tr>
    </w:tbl>
    <w:p w:rsidR="008E3443" w:rsidRDefault="008E3443" w:rsidP="008E3443">
      <w:pPr>
        <w:ind w:right="-144" w:firstLine="567"/>
        <w:jc w:val="both"/>
        <w:rPr>
          <w:b/>
          <w:bCs/>
          <w:i/>
        </w:rPr>
      </w:pPr>
    </w:p>
    <w:p w:rsidR="0085404E" w:rsidRPr="00FF7B54" w:rsidRDefault="0085404E" w:rsidP="00FF7B54">
      <w:pPr>
        <w:pStyle w:val="3"/>
        <w:spacing w:before="0" w:after="0"/>
        <w:jc w:val="center"/>
        <w:rPr>
          <w:rFonts w:ascii="Times New Roman" w:hAnsi="Times New Roman" w:cs="Times New Roman"/>
          <w:bCs w:val="0"/>
          <w:sz w:val="24"/>
          <w:szCs w:val="24"/>
        </w:rPr>
      </w:pPr>
      <w:r w:rsidRPr="00FF7B54">
        <w:rPr>
          <w:rFonts w:ascii="Times New Roman" w:hAnsi="Times New Roman" w:cs="Times New Roman"/>
          <w:bCs w:val="0"/>
          <w:sz w:val="24"/>
          <w:szCs w:val="24"/>
        </w:rPr>
        <w:t xml:space="preserve">2.4.4. Мероприятия </w:t>
      </w:r>
      <w:r w:rsidR="00DF1B59" w:rsidRPr="00FF7B54">
        <w:rPr>
          <w:rFonts w:ascii="Times New Roman" w:hAnsi="Times New Roman" w:cs="Times New Roman"/>
          <w:bCs w:val="0"/>
          <w:sz w:val="24"/>
          <w:szCs w:val="24"/>
        </w:rPr>
        <w:t xml:space="preserve">по </w:t>
      </w:r>
      <w:r w:rsidRPr="00FF7B54">
        <w:rPr>
          <w:rFonts w:ascii="Times New Roman" w:hAnsi="Times New Roman" w:cs="Times New Roman"/>
          <w:bCs w:val="0"/>
          <w:sz w:val="24"/>
          <w:szCs w:val="24"/>
        </w:rPr>
        <w:t>развити</w:t>
      </w:r>
      <w:r w:rsidR="00DF1B59" w:rsidRPr="00FF7B54">
        <w:rPr>
          <w:rFonts w:ascii="Times New Roman" w:hAnsi="Times New Roman" w:cs="Times New Roman"/>
          <w:bCs w:val="0"/>
          <w:sz w:val="24"/>
          <w:szCs w:val="24"/>
        </w:rPr>
        <w:t>ю</w:t>
      </w:r>
      <w:r w:rsidRPr="00FF7B54">
        <w:rPr>
          <w:rFonts w:ascii="Times New Roman" w:hAnsi="Times New Roman" w:cs="Times New Roman"/>
          <w:bCs w:val="0"/>
          <w:sz w:val="24"/>
          <w:szCs w:val="24"/>
        </w:rPr>
        <w:t xml:space="preserve"> сельскохозяйственного </w:t>
      </w:r>
      <w:r w:rsidR="00DF1B59" w:rsidRPr="00FF7B54">
        <w:rPr>
          <w:rFonts w:ascii="Times New Roman" w:hAnsi="Times New Roman" w:cs="Times New Roman"/>
          <w:bCs w:val="0"/>
          <w:sz w:val="24"/>
          <w:szCs w:val="24"/>
        </w:rPr>
        <w:t xml:space="preserve">и промышленного </w:t>
      </w:r>
      <w:r w:rsidRPr="00FF7B54">
        <w:rPr>
          <w:rFonts w:ascii="Times New Roman" w:hAnsi="Times New Roman" w:cs="Times New Roman"/>
          <w:bCs w:val="0"/>
          <w:sz w:val="24"/>
          <w:szCs w:val="24"/>
        </w:rPr>
        <w:t>производства</w:t>
      </w:r>
      <w:r w:rsidR="00DF1B59" w:rsidRPr="00FF7B54">
        <w:rPr>
          <w:rFonts w:ascii="Times New Roman" w:hAnsi="Times New Roman" w:cs="Times New Roman"/>
          <w:bCs w:val="0"/>
          <w:sz w:val="24"/>
          <w:szCs w:val="24"/>
        </w:rPr>
        <w:t>, создание условий для развития</w:t>
      </w:r>
      <w:r w:rsidRPr="00FF7B54">
        <w:rPr>
          <w:rFonts w:ascii="Times New Roman" w:hAnsi="Times New Roman" w:cs="Times New Roman"/>
          <w:bCs w:val="0"/>
          <w:sz w:val="24"/>
          <w:szCs w:val="24"/>
        </w:rPr>
        <w:t xml:space="preserve"> малого и среднего предпринимательства </w:t>
      </w:r>
      <w:r w:rsidRPr="00FF7B54">
        <w:rPr>
          <w:rFonts w:ascii="Times New Roman" w:hAnsi="Times New Roman" w:cs="Times New Roman"/>
          <w:bCs w:val="0"/>
          <w:sz w:val="24"/>
          <w:szCs w:val="24"/>
        </w:rPr>
        <w:lastRenderedPageBreak/>
        <w:t xml:space="preserve">на территории </w:t>
      </w:r>
      <w:r w:rsidR="004573EB" w:rsidRPr="00FF7B54">
        <w:rPr>
          <w:rFonts w:ascii="Times New Roman" w:hAnsi="Times New Roman" w:cs="Times New Roman"/>
          <w:sz w:val="24"/>
          <w:szCs w:val="24"/>
        </w:rPr>
        <w:t>Никольск</w:t>
      </w:r>
      <w:r w:rsidR="00654294" w:rsidRPr="00FF7B54">
        <w:rPr>
          <w:rFonts w:ascii="Times New Roman" w:hAnsi="Times New Roman" w:cs="Times New Roman"/>
          <w:sz w:val="24"/>
          <w:szCs w:val="24"/>
        </w:rPr>
        <w:t>ого</w:t>
      </w:r>
      <w:r w:rsidRPr="00FF7B54">
        <w:rPr>
          <w:rFonts w:ascii="Times New Roman" w:hAnsi="Times New Roman" w:cs="Times New Roman"/>
          <w:bCs w:val="0"/>
          <w:sz w:val="24"/>
          <w:szCs w:val="24"/>
        </w:rPr>
        <w:t xml:space="preserve"> сельского поселения</w:t>
      </w:r>
    </w:p>
    <w:p w:rsidR="00A07285" w:rsidRDefault="00A07285" w:rsidP="00AA783B">
      <w:pPr>
        <w:ind w:right="-144" w:firstLine="567"/>
        <w:jc w:val="center"/>
        <w:rPr>
          <w:b/>
          <w:bCs/>
          <w:i/>
        </w:rPr>
      </w:pPr>
    </w:p>
    <w:p w:rsidR="00B74D25" w:rsidRPr="002C49FB" w:rsidRDefault="00B74D25" w:rsidP="002C49FB">
      <w:pPr>
        <w:widowControl/>
        <w:shd w:val="clear" w:color="auto" w:fill="FFFFFF"/>
        <w:tabs>
          <w:tab w:val="left" w:pos="0"/>
        </w:tabs>
        <w:snapToGrid w:val="0"/>
        <w:ind w:firstLine="567"/>
        <w:jc w:val="both"/>
        <w:rPr>
          <w:rFonts w:eastAsia="Times New Roman"/>
          <w:spacing w:val="-3"/>
        </w:rPr>
      </w:pPr>
      <w:r w:rsidRPr="002C49FB">
        <w:rPr>
          <w:rFonts w:eastAsia="Times New Roman"/>
          <w:spacing w:val="-3"/>
        </w:rPr>
        <w:t xml:space="preserve">Согласно ст. 14 </w:t>
      </w:r>
      <w:r w:rsidRPr="00E253D5">
        <w:rPr>
          <w:rFonts w:eastAsia="Times New Roman"/>
          <w:spacing w:val="-3"/>
        </w:rPr>
        <w:t>Федерального закона №131-ФЗ от 06.10.2003 г.</w:t>
      </w:r>
      <w:r>
        <w:rPr>
          <w:rFonts w:eastAsia="Times New Roman"/>
          <w:spacing w:val="-3"/>
        </w:rPr>
        <w:t xml:space="preserve"> </w:t>
      </w:r>
      <w:r w:rsidRPr="002C49FB">
        <w:rPr>
          <w:rFonts w:eastAsia="Times New Roman"/>
          <w:spacing w:val="-3"/>
        </w:rPr>
        <w:t>к полномочиям органов местного самоуправления сельского поселения относится содействие в развитии сельскохозяйственного производства, создание условий для развития малого и среднего предпринимательства.</w:t>
      </w:r>
    </w:p>
    <w:p w:rsidR="00721006" w:rsidRPr="00DD567E" w:rsidRDefault="00721006" w:rsidP="00AA783B">
      <w:pPr>
        <w:ind w:right="-144" w:firstLine="567"/>
        <w:jc w:val="center"/>
        <w:rPr>
          <w:b/>
          <w:bCs/>
          <w:i/>
        </w:rPr>
      </w:pPr>
    </w:p>
    <w:tbl>
      <w:tblPr>
        <w:tblW w:w="9634" w:type="dxa"/>
        <w:tblLayout w:type="fixed"/>
        <w:tblLook w:val="0000" w:firstRow="0" w:lastRow="0" w:firstColumn="0" w:lastColumn="0" w:noHBand="0" w:noVBand="0"/>
      </w:tblPr>
      <w:tblGrid>
        <w:gridCol w:w="534"/>
        <w:gridCol w:w="7258"/>
        <w:gridCol w:w="1842"/>
      </w:tblGrid>
      <w:tr w:rsidR="00413C8E" w:rsidRPr="004D46BB" w:rsidTr="001973E5">
        <w:trPr>
          <w:trHeight w:val="276"/>
        </w:trPr>
        <w:tc>
          <w:tcPr>
            <w:tcW w:w="534" w:type="dxa"/>
            <w:tcBorders>
              <w:top w:val="single" w:sz="4" w:space="0" w:color="000000"/>
              <w:left w:val="single" w:sz="4" w:space="0" w:color="000000"/>
              <w:bottom w:val="single" w:sz="4" w:space="0" w:color="000000"/>
            </w:tcBorders>
            <w:shd w:val="clear" w:color="auto" w:fill="DAEEF3"/>
          </w:tcPr>
          <w:p w:rsidR="00413C8E" w:rsidRPr="004D46BB" w:rsidRDefault="00413C8E" w:rsidP="00F06AFC">
            <w:pPr>
              <w:pStyle w:val="ConsPlusNormal"/>
              <w:snapToGrid w:val="0"/>
              <w:ind w:right="-108" w:firstLine="34"/>
              <w:jc w:val="both"/>
              <w:rPr>
                <w:rFonts w:ascii="Times New Roman" w:hAnsi="Times New Roman" w:cs="Times New Roman"/>
                <w:b/>
                <w:bCs/>
                <w:color w:val="auto"/>
                <w:sz w:val="24"/>
                <w:szCs w:val="24"/>
              </w:rPr>
            </w:pPr>
            <w:r w:rsidRPr="004D46BB">
              <w:rPr>
                <w:rFonts w:ascii="Times New Roman" w:hAnsi="Times New Roman" w:cs="Times New Roman"/>
                <w:b/>
                <w:bCs/>
                <w:color w:val="auto"/>
                <w:sz w:val="24"/>
                <w:szCs w:val="24"/>
              </w:rPr>
              <w:t xml:space="preserve">№ п/п </w:t>
            </w:r>
          </w:p>
        </w:tc>
        <w:tc>
          <w:tcPr>
            <w:tcW w:w="7258" w:type="dxa"/>
            <w:tcBorders>
              <w:top w:val="single" w:sz="4" w:space="0" w:color="000000"/>
              <w:left w:val="single" w:sz="4" w:space="0" w:color="000000"/>
              <w:bottom w:val="single" w:sz="4" w:space="0" w:color="000000"/>
            </w:tcBorders>
            <w:shd w:val="clear" w:color="auto" w:fill="DAEEF3"/>
          </w:tcPr>
          <w:p w:rsidR="00413C8E" w:rsidRPr="004D46BB" w:rsidRDefault="00413C8E" w:rsidP="00E4163C">
            <w:pPr>
              <w:pStyle w:val="ConsPlusNormal"/>
              <w:snapToGrid w:val="0"/>
              <w:ind w:firstLine="0"/>
              <w:rPr>
                <w:rFonts w:ascii="Times New Roman" w:hAnsi="Times New Roman" w:cs="Times New Roman"/>
                <w:b/>
                <w:bCs/>
                <w:color w:val="auto"/>
                <w:sz w:val="24"/>
                <w:szCs w:val="24"/>
              </w:rPr>
            </w:pPr>
            <w:r w:rsidRPr="004D46BB">
              <w:rPr>
                <w:rFonts w:ascii="Times New Roman" w:hAnsi="Times New Roman" w:cs="Times New Roman"/>
                <w:b/>
                <w:bCs/>
                <w:color w:val="auto"/>
                <w:sz w:val="24"/>
                <w:szCs w:val="24"/>
              </w:rPr>
              <w:t xml:space="preserve">Наименование мероприятия </w:t>
            </w:r>
          </w:p>
        </w:tc>
        <w:tc>
          <w:tcPr>
            <w:tcW w:w="1842" w:type="dxa"/>
            <w:tcBorders>
              <w:top w:val="single" w:sz="4" w:space="0" w:color="000000"/>
              <w:left w:val="single" w:sz="4" w:space="0" w:color="000000"/>
              <w:bottom w:val="single" w:sz="4" w:space="0" w:color="000000"/>
              <w:right w:val="single" w:sz="4" w:space="0" w:color="000000"/>
            </w:tcBorders>
            <w:shd w:val="clear" w:color="auto" w:fill="DAEEF3"/>
          </w:tcPr>
          <w:p w:rsidR="00413C8E" w:rsidRPr="004D46BB" w:rsidRDefault="00413C8E" w:rsidP="00E4163C">
            <w:pPr>
              <w:pStyle w:val="af3"/>
              <w:snapToGrid w:val="0"/>
              <w:jc w:val="both"/>
              <w:rPr>
                <w:rFonts w:eastAsia="Times New Roman"/>
                <w:b/>
                <w:bCs/>
              </w:rPr>
            </w:pPr>
            <w:r w:rsidRPr="004D46BB">
              <w:rPr>
                <w:rFonts w:eastAsia="Times New Roman"/>
                <w:b/>
                <w:bCs/>
              </w:rPr>
              <w:t>Сроки реализации</w:t>
            </w:r>
          </w:p>
        </w:tc>
      </w:tr>
      <w:tr w:rsidR="00413C8E" w:rsidRPr="004D46BB" w:rsidTr="001973E5">
        <w:tblPrEx>
          <w:tblCellMar>
            <w:top w:w="55" w:type="dxa"/>
            <w:left w:w="55" w:type="dxa"/>
            <w:bottom w:w="55" w:type="dxa"/>
            <w:right w:w="55" w:type="dxa"/>
          </w:tblCellMar>
        </w:tblPrEx>
        <w:trPr>
          <w:trHeight w:val="310"/>
        </w:trPr>
        <w:tc>
          <w:tcPr>
            <w:tcW w:w="9634" w:type="dxa"/>
            <w:gridSpan w:val="3"/>
            <w:tcBorders>
              <w:top w:val="single" w:sz="4" w:space="0" w:color="000000"/>
              <w:left w:val="single" w:sz="4" w:space="0" w:color="000000"/>
              <w:bottom w:val="single" w:sz="4" w:space="0" w:color="000000"/>
              <w:right w:val="single" w:sz="4" w:space="0" w:color="000000"/>
            </w:tcBorders>
            <w:shd w:val="clear" w:color="auto" w:fill="auto"/>
          </w:tcPr>
          <w:p w:rsidR="00413C8E" w:rsidRPr="00CA1AFC" w:rsidRDefault="00413C8E" w:rsidP="00E4163C">
            <w:pPr>
              <w:pStyle w:val="af1"/>
              <w:snapToGrid w:val="0"/>
              <w:spacing w:after="0"/>
              <w:ind w:left="0"/>
              <w:jc w:val="both"/>
              <w:rPr>
                <w:lang w:val="ru-RU"/>
              </w:rPr>
            </w:pPr>
            <w:r w:rsidRPr="00CA1AFC">
              <w:rPr>
                <w:rFonts w:eastAsia="Times New Roman"/>
                <w:bCs/>
                <w:lang w:val="ru-RU"/>
              </w:rPr>
              <w:t>Инвестиционные проекты</w:t>
            </w:r>
          </w:p>
        </w:tc>
      </w:tr>
      <w:tr w:rsidR="00413C8E" w:rsidRPr="004D46BB" w:rsidTr="001973E5">
        <w:tblPrEx>
          <w:tblCellMar>
            <w:top w:w="55" w:type="dxa"/>
            <w:left w:w="55" w:type="dxa"/>
            <w:bottom w:w="55" w:type="dxa"/>
            <w:right w:w="55" w:type="dxa"/>
          </w:tblCellMar>
        </w:tblPrEx>
        <w:trPr>
          <w:trHeight w:val="364"/>
        </w:trPr>
        <w:tc>
          <w:tcPr>
            <w:tcW w:w="534" w:type="dxa"/>
            <w:tcBorders>
              <w:top w:val="single" w:sz="4" w:space="0" w:color="000000"/>
              <w:left w:val="single" w:sz="4" w:space="0" w:color="000000"/>
              <w:bottom w:val="single" w:sz="4" w:space="0" w:color="000000"/>
            </w:tcBorders>
            <w:shd w:val="clear" w:color="auto" w:fill="auto"/>
          </w:tcPr>
          <w:p w:rsidR="00413C8E" w:rsidRPr="004D46BB" w:rsidRDefault="00413C8E" w:rsidP="00E4163C">
            <w:pPr>
              <w:pStyle w:val="ConsPlusNormal"/>
              <w:snapToGrid w:val="0"/>
              <w:ind w:firstLine="34"/>
              <w:jc w:val="both"/>
              <w:rPr>
                <w:rFonts w:ascii="Times New Roman" w:hAnsi="Times New Roman" w:cs="Times New Roman"/>
                <w:color w:val="auto"/>
                <w:sz w:val="24"/>
                <w:szCs w:val="24"/>
              </w:rPr>
            </w:pPr>
            <w:r w:rsidRPr="004D46BB">
              <w:rPr>
                <w:rFonts w:ascii="Times New Roman" w:hAnsi="Times New Roman" w:cs="Times New Roman"/>
                <w:color w:val="auto"/>
                <w:sz w:val="24"/>
                <w:szCs w:val="24"/>
              </w:rPr>
              <w:t>1</w:t>
            </w:r>
          </w:p>
        </w:tc>
        <w:tc>
          <w:tcPr>
            <w:tcW w:w="7258" w:type="dxa"/>
            <w:tcBorders>
              <w:top w:val="single" w:sz="4" w:space="0" w:color="000000"/>
              <w:left w:val="single" w:sz="4" w:space="0" w:color="000000"/>
              <w:bottom w:val="single" w:sz="4" w:space="0" w:color="000000"/>
            </w:tcBorders>
            <w:shd w:val="clear" w:color="auto" w:fill="auto"/>
          </w:tcPr>
          <w:p w:rsidR="00413C8E" w:rsidRPr="004D46BB" w:rsidRDefault="00413C8E" w:rsidP="00E4163C">
            <w:r w:rsidRPr="004D46BB">
              <w:t xml:space="preserve">Размещение сельскохозяйственного предприятия </w:t>
            </w:r>
            <w:r w:rsidRPr="004D46BB">
              <w:rPr>
                <w:rFonts w:eastAsia="Times New Roman"/>
              </w:rPr>
              <w:t>при условии соблюдения санитарно-защитных норм согласно СанПиН 2.2.1/2.1.1.1200-03 «Санитарно-защитные зоны и санитарная классификация предприятий, сооружений и иных объектов»</w:t>
            </w:r>
            <w:r w:rsidRPr="004D46BB">
              <w:t>.</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rsidR="00413C8E" w:rsidRPr="00CA1AFC" w:rsidRDefault="00413C8E" w:rsidP="00E4163C">
            <w:pPr>
              <w:pStyle w:val="af1"/>
              <w:snapToGrid w:val="0"/>
              <w:ind w:left="0"/>
              <w:jc w:val="both"/>
              <w:rPr>
                <w:lang w:val="ru-RU"/>
              </w:rPr>
            </w:pPr>
            <w:r w:rsidRPr="00CA1AFC">
              <w:rPr>
                <w:lang w:val="ru-RU"/>
              </w:rPr>
              <w:t>Первая очередь</w:t>
            </w:r>
          </w:p>
        </w:tc>
      </w:tr>
      <w:tr w:rsidR="00413C8E" w:rsidRPr="004D46BB" w:rsidTr="001973E5">
        <w:tblPrEx>
          <w:tblCellMar>
            <w:top w:w="55" w:type="dxa"/>
            <w:left w:w="55" w:type="dxa"/>
            <w:bottom w:w="55" w:type="dxa"/>
            <w:right w:w="55" w:type="dxa"/>
          </w:tblCellMar>
        </w:tblPrEx>
        <w:trPr>
          <w:trHeight w:val="364"/>
        </w:trPr>
        <w:tc>
          <w:tcPr>
            <w:tcW w:w="534" w:type="dxa"/>
            <w:tcBorders>
              <w:top w:val="single" w:sz="4" w:space="0" w:color="000000"/>
              <w:left w:val="single" w:sz="4" w:space="0" w:color="000000"/>
              <w:bottom w:val="single" w:sz="4" w:space="0" w:color="000000"/>
            </w:tcBorders>
            <w:shd w:val="clear" w:color="auto" w:fill="auto"/>
          </w:tcPr>
          <w:p w:rsidR="00413C8E" w:rsidRPr="004D46BB" w:rsidRDefault="00413C8E" w:rsidP="00E4163C">
            <w:pPr>
              <w:pStyle w:val="ConsPlusNormal"/>
              <w:snapToGrid w:val="0"/>
              <w:ind w:firstLine="34"/>
              <w:jc w:val="both"/>
              <w:rPr>
                <w:rFonts w:ascii="Times New Roman" w:hAnsi="Times New Roman" w:cs="Times New Roman"/>
                <w:color w:val="auto"/>
                <w:sz w:val="24"/>
                <w:szCs w:val="24"/>
              </w:rPr>
            </w:pPr>
            <w:r w:rsidRPr="004D46BB">
              <w:rPr>
                <w:rFonts w:ascii="Times New Roman" w:hAnsi="Times New Roman" w:cs="Times New Roman"/>
                <w:color w:val="auto"/>
                <w:sz w:val="24"/>
                <w:szCs w:val="24"/>
              </w:rPr>
              <w:t>2</w:t>
            </w:r>
          </w:p>
        </w:tc>
        <w:tc>
          <w:tcPr>
            <w:tcW w:w="7258" w:type="dxa"/>
            <w:tcBorders>
              <w:top w:val="single" w:sz="4" w:space="0" w:color="000000"/>
              <w:left w:val="single" w:sz="4" w:space="0" w:color="000000"/>
              <w:bottom w:val="single" w:sz="4" w:space="0" w:color="000000"/>
            </w:tcBorders>
            <w:shd w:val="clear" w:color="auto" w:fill="auto"/>
          </w:tcPr>
          <w:p w:rsidR="00413C8E" w:rsidRPr="004D46BB" w:rsidRDefault="00413C8E" w:rsidP="00E4163C">
            <w:r w:rsidRPr="004D46BB">
              <w:t>Устройство выставочной площадки сельскохозяйственной техники.</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rsidR="00413C8E" w:rsidRPr="00CA1AFC" w:rsidRDefault="00413C8E" w:rsidP="00E4163C">
            <w:pPr>
              <w:pStyle w:val="af1"/>
              <w:snapToGrid w:val="0"/>
              <w:ind w:left="0"/>
              <w:jc w:val="both"/>
              <w:rPr>
                <w:lang w:val="ru-RU"/>
              </w:rPr>
            </w:pPr>
            <w:r w:rsidRPr="00CA1AFC">
              <w:rPr>
                <w:lang w:val="ru-RU"/>
              </w:rPr>
              <w:t>Первая очередь</w:t>
            </w:r>
          </w:p>
        </w:tc>
      </w:tr>
      <w:tr w:rsidR="0027015B" w:rsidRPr="004D46BB" w:rsidTr="001973E5">
        <w:tblPrEx>
          <w:tblCellMar>
            <w:top w:w="55" w:type="dxa"/>
            <w:left w:w="55" w:type="dxa"/>
            <w:bottom w:w="55" w:type="dxa"/>
            <w:right w:w="55" w:type="dxa"/>
          </w:tblCellMar>
        </w:tblPrEx>
        <w:trPr>
          <w:trHeight w:val="364"/>
        </w:trPr>
        <w:tc>
          <w:tcPr>
            <w:tcW w:w="534" w:type="dxa"/>
            <w:tcBorders>
              <w:top w:val="single" w:sz="4" w:space="0" w:color="000000"/>
              <w:left w:val="single" w:sz="4" w:space="0" w:color="000000"/>
              <w:bottom w:val="single" w:sz="4" w:space="0" w:color="000000"/>
            </w:tcBorders>
            <w:shd w:val="clear" w:color="auto" w:fill="auto"/>
          </w:tcPr>
          <w:p w:rsidR="0027015B" w:rsidRPr="004D46BB" w:rsidRDefault="0027015B" w:rsidP="00E4163C">
            <w:pPr>
              <w:pStyle w:val="ConsPlusNormal"/>
              <w:snapToGrid w:val="0"/>
              <w:ind w:firstLine="34"/>
              <w:jc w:val="both"/>
              <w:rPr>
                <w:rFonts w:ascii="Times New Roman" w:hAnsi="Times New Roman" w:cs="Times New Roman"/>
                <w:color w:val="auto"/>
                <w:sz w:val="24"/>
                <w:szCs w:val="24"/>
              </w:rPr>
            </w:pPr>
            <w:r w:rsidRPr="004D46BB">
              <w:rPr>
                <w:rFonts w:ascii="Times New Roman" w:hAnsi="Times New Roman" w:cs="Times New Roman"/>
                <w:color w:val="auto"/>
                <w:sz w:val="24"/>
                <w:szCs w:val="24"/>
              </w:rPr>
              <w:t>3</w:t>
            </w:r>
          </w:p>
        </w:tc>
        <w:tc>
          <w:tcPr>
            <w:tcW w:w="7258" w:type="dxa"/>
            <w:tcBorders>
              <w:top w:val="single" w:sz="4" w:space="0" w:color="000000"/>
              <w:left w:val="single" w:sz="4" w:space="0" w:color="000000"/>
              <w:bottom w:val="single" w:sz="4" w:space="0" w:color="000000"/>
            </w:tcBorders>
            <w:shd w:val="clear" w:color="auto" w:fill="auto"/>
          </w:tcPr>
          <w:p w:rsidR="0027015B" w:rsidRPr="004D46BB" w:rsidRDefault="0027015B" w:rsidP="009033B0">
            <w:r w:rsidRPr="004D46BB">
              <w:t xml:space="preserve">Резервирование земельного участка общей площадью </w:t>
            </w:r>
            <w:r w:rsidR="009033B0" w:rsidRPr="009033B0">
              <w:t>63</w:t>
            </w:r>
            <w:r w:rsidRPr="004D46BB">
              <w:t xml:space="preserve"> га, расположенного восточнее с. Никольское, с целью размещения фермы КРС на 1950 голов</w:t>
            </w:r>
            <w:r w:rsidR="00BA6A32" w:rsidRPr="004D46BB">
              <w:t xml:space="preserve"> ООО «Раздольное-</w:t>
            </w:r>
            <w:proofErr w:type="spellStart"/>
            <w:r w:rsidR="00BA6A32" w:rsidRPr="004D46BB">
              <w:t>Ангус</w:t>
            </w:r>
            <w:proofErr w:type="spellEnd"/>
            <w:r w:rsidR="00BA6A32" w:rsidRPr="004D46BB">
              <w:t>»</w:t>
            </w:r>
            <w:r w:rsidRPr="004D46BB">
              <w:t>. (СЗЗ- 500 м). Освоение данной территории необходимо осуществлять при условии соблюдения требований СанПиН 2.2.1/2.1.1.1200-03.</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rsidR="0027015B" w:rsidRPr="00CA1AFC" w:rsidRDefault="0027015B" w:rsidP="00E4163C">
            <w:pPr>
              <w:pStyle w:val="af1"/>
              <w:snapToGrid w:val="0"/>
              <w:ind w:left="0"/>
              <w:jc w:val="both"/>
              <w:rPr>
                <w:lang w:val="ru-RU"/>
              </w:rPr>
            </w:pPr>
            <w:r w:rsidRPr="00CA1AFC">
              <w:rPr>
                <w:lang w:val="ru-RU"/>
              </w:rPr>
              <w:t>Первая очередь</w:t>
            </w:r>
          </w:p>
        </w:tc>
      </w:tr>
      <w:tr w:rsidR="00086E05" w:rsidRPr="004D46BB" w:rsidTr="001973E5">
        <w:tblPrEx>
          <w:tblCellMar>
            <w:top w:w="55" w:type="dxa"/>
            <w:left w:w="55" w:type="dxa"/>
            <w:bottom w:w="55" w:type="dxa"/>
            <w:right w:w="55" w:type="dxa"/>
          </w:tblCellMar>
        </w:tblPrEx>
        <w:trPr>
          <w:trHeight w:val="364"/>
        </w:trPr>
        <w:tc>
          <w:tcPr>
            <w:tcW w:w="534" w:type="dxa"/>
            <w:tcBorders>
              <w:top w:val="single" w:sz="4" w:space="0" w:color="000000"/>
              <w:left w:val="single" w:sz="4" w:space="0" w:color="000000"/>
              <w:bottom w:val="single" w:sz="4" w:space="0" w:color="000000"/>
            </w:tcBorders>
            <w:shd w:val="clear" w:color="auto" w:fill="auto"/>
          </w:tcPr>
          <w:p w:rsidR="00086E05" w:rsidRPr="004D46BB" w:rsidRDefault="00086E05" w:rsidP="00E4163C">
            <w:pPr>
              <w:pStyle w:val="ConsPlusNormal"/>
              <w:snapToGrid w:val="0"/>
              <w:ind w:firstLine="34"/>
              <w:jc w:val="both"/>
              <w:rPr>
                <w:rFonts w:ascii="Times New Roman" w:hAnsi="Times New Roman" w:cs="Times New Roman"/>
                <w:color w:val="auto"/>
                <w:sz w:val="24"/>
                <w:szCs w:val="24"/>
              </w:rPr>
            </w:pPr>
            <w:r w:rsidRPr="004D46BB">
              <w:rPr>
                <w:rFonts w:ascii="Times New Roman" w:hAnsi="Times New Roman" w:cs="Times New Roman"/>
                <w:color w:val="auto"/>
                <w:sz w:val="24"/>
                <w:szCs w:val="24"/>
              </w:rPr>
              <w:t>4</w:t>
            </w:r>
          </w:p>
        </w:tc>
        <w:tc>
          <w:tcPr>
            <w:tcW w:w="7258" w:type="dxa"/>
            <w:tcBorders>
              <w:top w:val="single" w:sz="4" w:space="0" w:color="000000"/>
              <w:left w:val="single" w:sz="4" w:space="0" w:color="000000"/>
              <w:bottom w:val="single" w:sz="4" w:space="0" w:color="000000"/>
            </w:tcBorders>
            <w:shd w:val="clear" w:color="auto" w:fill="auto"/>
          </w:tcPr>
          <w:p w:rsidR="00086E05" w:rsidRPr="004D46BB" w:rsidRDefault="00086E05" w:rsidP="00FD0983">
            <w:r w:rsidRPr="00F06AFC">
              <w:t xml:space="preserve">Резервирование земельного участка общей площадью 7 га, расположенного юго-восточнее х. </w:t>
            </w:r>
            <w:proofErr w:type="spellStart"/>
            <w:r w:rsidRPr="00F06AFC">
              <w:t>Хренище</w:t>
            </w:r>
            <w:proofErr w:type="spellEnd"/>
            <w:r w:rsidRPr="00F06AFC">
              <w:t xml:space="preserve">, с целью размещения промышленного предприятия до </w:t>
            </w:r>
            <w:r w:rsidRPr="00F06AFC">
              <w:rPr>
                <w:lang w:val="en-US"/>
              </w:rPr>
              <w:t>I</w:t>
            </w:r>
            <w:r>
              <w:rPr>
                <w:lang w:val="en-US"/>
              </w:rPr>
              <w:t>II</w:t>
            </w:r>
            <w:r w:rsidRPr="00F06AFC">
              <w:t xml:space="preserve"> класса санитарной классификации (Завод по производству газосиликатных блоков и других строительных материалов). Размещение производственных объектов на данной территории необходимо осуществлять при условии соблюдения требований СанПиН 2.2.1/2.1.1.1200-03, а также при условии разработки проекта планировки территории и проекта </w:t>
            </w:r>
            <w:r>
              <w:t>сокращения (обоснования)</w:t>
            </w:r>
            <w:r w:rsidRPr="00F06AFC">
              <w:t xml:space="preserve"> санитарно-защитной зоны.</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rsidR="00086E05" w:rsidRPr="00CA1AFC" w:rsidRDefault="00086E05" w:rsidP="00FD0983">
            <w:pPr>
              <w:pStyle w:val="af1"/>
              <w:snapToGrid w:val="0"/>
              <w:ind w:left="0"/>
              <w:jc w:val="both"/>
              <w:rPr>
                <w:lang w:val="ru-RU"/>
              </w:rPr>
            </w:pPr>
            <w:r w:rsidRPr="00CA1AFC">
              <w:rPr>
                <w:lang w:val="ru-RU"/>
              </w:rPr>
              <w:t>Первая очередь</w:t>
            </w:r>
          </w:p>
        </w:tc>
      </w:tr>
      <w:tr w:rsidR="00086E05" w:rsidRPr="004D46BB" w:rsidTr="001973E5">
        <w:tblPrEx>
          <w:tblCellMar>
            <w:top w:w="55" w:type="dxa"/>
            <w:left w:w="55" w:type="dxa"/>
            <w:bottom w:w="55" w:type="dxa"/>
            <w:right w:w="55" w:type="dxa"/>
          </w:tblCellMar>
        </w:tblPrEx>
        <w:trPr>
          <w:trHeight w:val="364"/>
        </w:trPr>
        <w:tc>
          <w:tcPr>
            <w:tcW w:w="534" w:type="dxa"/>
            <w:tcBorders>
              <w:top w:val="single" w:sz="4" w:space="0" w:color="000000"/>
              <w:left w:val="single" w:sz="4" w:space="0" w:color="000000"/>
              <w:bottom w:val="single" w:sz="4" w:space="0" w:color="000000"/>
            </w:tcBorders>
            <w:shd w:val="clear" w:color="auto" w:fill="auto"/>
          </w:tcPr>
          <w:p w:rsidR="00086E05" w:rsidRPr="004D46BB" w:rsidRDefault="00086E05" w:rsidP="00E4163C">
            <w:pPr>
              <w:pStyle w:val="ConsPlusNormal"/>
              <w:snapToGrid w:val="0"/>
              <w:ind w:firstLine="34"/>
              <w:jc w:val="both"/>
              <w:rPr>
                <w:rFonts w:ascii="Times New Roman" w:hAnsi="Times New Roman" w:cs="Times New Roman"/>
                <w:color w:val="auto"/>
                <w:sz w:val="24"/>
                <w:szCs w:val="24"/>
              </w:rPr>
            </w:pPr>
            <w:r w:rsidRPr="004D46BB">
              <w:rPr>
                <w:rFonts w:ascii="Times New Roman" w:hAnsi="Times New Roman" w:cs="Times New Roman"/>
                <w:color w:val="auto"/>
                <w:sz w:val="24"/>
                <w:szCs w:val="24"/>
              </w:rPr>
              <w:t>5</w:t>
            </w:r>
          </w:p>
        </w:tc>
        <w:tc>
          <w:tcPr>
            <w:tcW w:w="7258" w:type="dxa"/>
            <w:tcBorders>
              <w:top w:val="single" w:sz="4" w:space="0" w:color="000000"/>
              <w:left w:val="single" w:sz="4" w:space="0" w:color="000000"/>
              <w:bottom w:val="single" w:sz="4" w:space="0" w:color="000000"/>
            </w:tcBorders>
            <w:shd w:val="clear" w:color="auto" w:fill="auto"/>
          </w:tcPr>
          <w:p w:rsidR="00086E05" w:rsidRPr="00221B51" w:rsidRDefault="00086E05" w:rsidP="00FD0983">
            <w:r w:rsidRPr="00221B51">
              <w:t xml:space="preserve">Размещение предприятий не выше </w:t>
            </w:r>
            <w:r w:rsidRPr="00221B51">
              <w:rPr>
                <w:lang w:val="en-US"/>
              </w:rPr>
              <w:t>IV</w:t>
            </w:r>
            <w:r w:rsidRPr="00221B51">
              <w:t xml:space="preserve"> класса санитарной классификации при условии соблюдения требований СанПиН 2.2.1/2.1.1.1200-03 на земельном участке, переводимом из земель сельскохозяйственного назначения в земли промышленности, расположенном юго-восточнее х. </w:t>
            </w:r>
            <w:proofErr w:type="spellStart"/>
            <w:r w:rsidRPr="00221B51">
              <w:t>Хренище</w:t>
            </w:r>
            <w:proofErr w:type="spellEnd"/>
            <w:r w:rsidRPr="00221B51">
              <w:t>.</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rsidR="00086E05" w:rsidRPr="00CA1AFC" w:rsidRDefault="00086E05" w:rsidP="00FD0983">
            <w:pPr>
              <w:pStyle w:val="af1"/>
              <w:snapToGrid w:val="0"/>
              <w:ind w:left="0"/>
              <w:jc w:val="both"/>
              <w:rPr>
                <w:lang w:val="ru-RU"/>
              </w:rPr>
            </w:pPr>
            <w:r w:rsidRPr="00CA1AFC">
              <w:rPr>
                <w:lang w:val="ru-RU"/>
              </w:rPr>
              <w:t>Первая очередь</w:t>
            </w:r>
          </w:p>
        </w:tc>
      </w:tr>
      <w:tr w:rsidR="00086E05" w:rsidRPr="004D46BB" w:rsidTr="001973E5">
        <w:tblPrEx>
          <w:tblCellMar>
            <w:top w:w="55" w:type="dxa"/>
            <w:left w:w="55" w:type="dxa"/>
            <w:bottom w:w="55" w:type="dxa"/>
            <w:right w:w="55" w:type="dxa"/>
          </w:tblCellMar>
        </w:tblPrEx>
        <w:trPr>
          <w:trHeight w:val="364"/>
        </w:trPr>
        <w:tc>
          <w:tcPr>
            <w:tcW w:w="534" w:type="dxa"/>
            <w:tcBorders>
              <w:top w:val="single" w:sz="4" w:space="0" w:color="000000"/>
              <w:left w:val="single" w:sz="4" w:space="0" w:color="000000"/>
              <w:bottom w:val="single" w:sz="4" w:space="0" w:color="000000"/>
            </w:tcBorders>
            <w:shd w:val="clear" w:color="auto" w:fill="auto"/>
          </w:tcPr>
          <w:p w:rsidR="00086E05" w:rsidRPr="004D46BB" w:rsidRDefault="00086E05" w:rsidP="008D7277">
            <w:pPr>
              <w:pStyle w:val="ConsPlusNormal"/>
              <w:snapToGrid w:val="0"/>
              <w:ind w:firstLine="34"/>
              <w:jc w:val="both"/>
              <w:rPr>
                <w:rFonts w:ascii="Times New Roman" w:hAnsi="Times New Roman" w:cs="Times New Roman"/>
                <w:color w:val="auto"/>
                <w:sz w:val="24"/>
                <w:szCs w:val="24"/>
              </w:rPr>
            </w:pPr>
            <w:r w:rsidRPr="004D46BB">
              <w:rPr>
                <w:rFonts w:ascii="Times New Roman" w:hAnsi="Times New Roman" w:cs="Times New Roman"/>
                <w:color w:val="auto"/>
                <w:sz w:val="24"/>
                <w:szCs w:val="24"/>
              </w:rPr>
              <w:t>6</w:t>
            </w:r>
          </w:p>
        </w:tc>
        <w:tc>
          <w:tcPr>
            <w:tcW w:w="7258" w:type="dxa"/>
            <w:tcBorders>
              <w:top w:val="single" w:sz="4" w:space="0" w:color="000000"/>
              <w:left w:val="single" w:sz="4" w:space="0" w:color="000000"/>
              <w:bottom w:val="single" w:sz="4" w:space="0" w:color="000000"/>
            </w:tcBorders>
            <w:shd w:val="clear" w:color="auto" w:fill="auto"/>
          </w:tcPr>
          <w:p w:rsidR="00086E05" w:rsidRPr="004D46BB" w:rsidRDefault="00086E05" w:rsidP="00FD0983">
            <w:r w:rsidRPr="004D46BB">
              <w:t xml:space="preserve">Резервирование земельного участка общей площадью 2 га, расположенного севернее п. </w:t>
            </w:r>
            <w:proofErr w:type="spellStart"/>
            <w:r w:rsidRPr="004D46BB">
              <w:t>Карандеевка</w:t>
            </w:r>
            <w:proofErr w:type="spellEnd"/>
            <w:r w:rsidRPr="004D46BB">
              <w:t>, с целью размещения предприятия по розливу чистой воды</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rsidR="00086E05" w:rsidRPr="00CA1AFC" w:rsidRDefault="00086E05" w:rsidP="00FD0983">
            <w:pPr>
              <w:pStyle w:val="af1"/>
              <w:snapToGrid w:val="0"/>
              <w:ind w:left="0"/>
              <w:jc w:val="both"/>
              <w:rPr>
                <w:lang w:val="ru-RU"/>
              </w:rPr>
            </w:pPr>
            <w:r w:rsidRPr="00CA1AFC">
              <w:rPr>
                <w:lang w:val="ru-RU"/>
              </w:rPr>
              <w:t>Первая очередь</w:t>
            </w:r>
          </w:p>
        </w:tc>
      </w:tr>
      <w:tr w:rsidR="00086E05" w:rsidRPr="004D46BB" w:rsidTr="001973E5">
        <w:tblPrEx>
          <w:tblCellMar>
            <w:top w:w="55" w:type="dxa"/>
            <w:left w:w="55" w:type="dxa"/>
            <w:bottom w:w="55" w:type="dxa"/>
            <w:right w:w="55" w:type="dxa"/>
          </w:tblCellMar>
        </w:tblPrEx>
        <w:trPr>
          <w:trHeight w:val="364"/>
        </w:trPr>
        <w:tc>
          <w:tcPr>
            <w:tcW w:w="534" w:type="dxa"/>
            <w:tcBorders>
              <w:top w:val="single" w:sz="4" w:space="0" w:color="000000"/>
              <w:left w:val="single" w:sz="4" w:space="0" w:color="000000"/>
              <w:bottom w:val="single" w:sz="4" w:space="0" w:color="000000"/>
            </w:tcBorders>
            <w:shd w:val="clear" w:color="auto" w:fill="auto"/>
          </w:tcPr>
          <w:p w:rsidR="00086E05" w:rsidRPr="004D46BB" w:rsidRDefault="00086E05" w:rsidP="008D7277">
            <w:pPr>
              <w:pStyle w:val="ConsPlusNormal"/>
              <w:snapToGrid w:val="0"/>
              <w:ind w:firstLine="34"/>
              <w:jc w:val="both"/>
              <w:rPr>
                <w:rFonts w:ascii="Times New Roman" w:hAnsi="Times New Roman" w:cs="Times New Roman"/>
                <w:color w:val="auto"/>
                <w:sz w:val="24"/>
                <w:szCs w:val="24"/>
              </w:rPr>
            </w:pPr>
            <w:r w:rsidRPr="004D46BB">
              <w:rPr>
                <w:rFonts w:ascii="Times New Roman" w:hAnsi="Times New Roman" w:cs="Times New Roman"/>
                <w:color w:val="auto"/>
                <w:sz w:val="24"/>
                <w:szCs w:val="24"/>
              </w:rPr>
              <w:t>7</w:t>
            </w:r>
          </w:p>
        </w:tc>
        <w:tc>
          <w:tcPr>
            <w:tcW w:w="7258" w:type="dxa"/>
            <w:tcBorders>
              <w:top w:val="single" w:sz="4" w:space="0" w:color="000000"/>
              <w:left w:val="single" w:sz="4" w:space="0" w:color="000000"/>
              <w:bottom w:val="single" w:sz="4" w:space="0" w:color="000000"/>
            </w:tcBorders>
            <w:shd w:val="clear" w:color="auto" w:fill="auto"/>
          </w:tcPr>
          <w:p w:rsidR="00086E05" w:rsidRPr="004D46BB" w:rsidRDefault="00086E05" w:rsidP="00FD0983">
            <w:r w:rsidRPr="004D46BB">
              <w:t xml:space="preserve">Размещение промышленного предприятия до </w:t>
            </w:r>
            <w:r w:rsidRPr="004D46BB">
              <w:rPr>
                <w:lang w:val="en-US"/>
              </w:rPr>
              <w:t>I</w:t>
            </w:r>
            <w:r>
              <w:rPr>
                <w:lang w:val="en-US"/>
              </w:rPr>
              <w:t>V</w:t>
            </w:r>
            <w:r w:rsidRPr="004D46BB">
              <w:t xml:space="preserve"> класса санитарной опасности, на земельном участке с кадастровым номером № 36:02:5400028:21 западнее п. </w:t>
            </w:r>
            <w:proofErr w:type="spellStart"/>
            <w:r w:rsidRPr="004D46BB">
              <w:t>Карандеевка</w:t>
            </w:r>
            <w:proofErr w:type="spellEnd"/>
            <w:r w:rsidRPr="004D46BB">
              <w:t>. Размещение производственных объектов на данной территории необходимо осуществлять при условии соблюдения требований СанПиН 2.2.1/2.1.1.1200-03.</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rsidR="00086E05" w:rsidRPr="00CA1AFC" w:rsidRDefault="00086E05" w:rsidP="00FD0983">
            <w:pPr>
              <w:pStyle w:val="af1"/>
              <w:snapToGrid w:val="0"/>
              <w:ind w:left="0"/>
              <w:jc w:val="both"/>
              <w:rPr>
                <w:lang w:val="ru-RU"/>
              </w:rPr>
            </w:pPr>
            <w:r w:rsidRPr="00CA1AFC">
              <w:rPr>
                <w:lang w:val="ru-RU"/>
              </w:rPr>
              <w:t>Первая очередь</w:t>
            </w:r>
          </w:p>
        </w:tc>
      </w:tr>
      <w:tr w:rsidR="00086E05" w:rsidRPr="004D46BB" w:rsidTr="001973E5">
        <w:tblPrEx>
          <w:tblCellMar>
            <w:top w:w="55" w:type="dxa"/>
            <w:left w:w="55" w:type="dxa"/>
            <w:bottom w:w="55" w:type="dxa"/>
            <w:right w:w="55" w:type="dxa"/>
          </w:tblCellMar>
        </w:tblPrEx>
        <w:trPr>
          <w:trHeight w:val="364"/>
        </w:trPr>
        <w:tc>
          <w:tcPr>
            <w:tcW w:w="534" w:type="dxa"/>
            <w:tcBorders>
              <w:top w:val="single" w:sz="4" w:space="0" w:color="000000"/>
              <w:left w:val="single" w:sz="4" w:space="0" w:color="000000"/>
              <w:bottom w:val="single" w:sz="4" w:space="0" w:color="000000"/>
            </w:tcBorders>
            <w:shd w:val="clear" w:color="auto" w:fill="auto"/>
          </w:tcPr>
          <w:p w:rsidR="00086E05" w:rsidRPr="004D46BB" w:rsidRDefault="00086E05" w:rsidP="00E4163C">
            <w:pPr>
              <w:pStyle w:val="ConsPlusNormal"/>
              <w:snapToGrid w:val="0"/>
              <w:ind w:firstLine="34"/>
              <w:jc w:val="both"/>
              <w:rPr>
                <w:rFonts w:ascii="Times New Roman" w:hAnsi="Times New Roman" w:cs="Times New Roman"/>
                <w:color w:val="auto"/>
                <w:sz w:val="24"/>
                <w:szCs w:val="24"/>
              </w:rPr>
            </w:pPr>
            <w:r>
              <w:rPr>
                <w:rFonts w:ascii="Times New Roman" w:hAnsi="Times New Roman" w:cs="Times New Roman"/>
                <w:color w:val="auto"/>
                <w:sz w:val="24"/>
                <w:szCs w:val="24"/>
              </w:rPr>
              <w:t>8</w:t>
            </w:r>
          </w:p>
        </w:tc>
        <w:tc>
          <w:tcPr>
            <w:tcW w:w="7258" w:type="dxa"/>
            <w:tcBorders>
              <w:top w:val="single" w:sz="4" w:space="0" w:color="000000"/>
              <w:left w:val="single" w:sz="4" w:space="0" w:color="000000"/>
              <w:bottom w:val="single" w:sz="4" w:space="0" w:color="000000"/>
            </w:tcBorders>
            <w:shd w:val="clear" w:color="auto" w:fill="auto"/>
          </w:tcPr>
          <w:p w:rsidR="00086E05" w:rsidRPr="00221B51" w:rsidRDefault="00086E05" w:rsidP="00FD0983">
            <w:r w:rsidRPr="00221B51">
              <w:t xml:space="preserve">Размещение предприятий не выше </w:t>
            </w:r>
            <w:r w:rsidRPr="00221B51">
              <w:rPr>
                <w:lang w:val="en-US"/>
              </w:rPr>
              <w:t>IV</w:t>
            </w:r>
            <w:r w:rsidRPr="00221B51">
              <w:t xml:space="preserve"> класса санитарной классификации при условии соблюдения требований СанПиН 2.2.1/2.1.1.1200-03 на земельном участке, переводимом из земель сельскохозяйственного назначения в земли промышленности, </w:t>
            </w:r>
            <w:r w:rsidRPr="00221B51">
              <w:lastRenderedPageBreak/>
              <w:t xml:space="preserve">расположенном западнее </w:t>
            </w:r>
          </w:p>
          <w:p w:rsidR="00086E05" w:rsidRPr="004D46BB" w:rsidRDefault="00086E05" w:rsidP="00FD0983">
            <w:r w:rsidRPr="00221B51">
              <w:t xml:space="preserve">п. </w:t>
            </w:r>
            <w:proofErr w:type="spellStart"/>
            <w:r w:rsidRPr="00221B51">
              <w:t>Карандеевка</w:t>
            </w:r>
            <w:proofErr w:type="spellEnd"/>
            <w:r w:rsidRPr="00221B51">
              <w:t>.</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rsidR="00086E05" w:rsidRPr="00CA1AFC" w:rsidRDefault="00086E05" w:rsidP="00FD0983">
            <w:pPr>
              <w:pStyle w:val="af1"/>
              <w:snapToGrid w:val="0"/>
              <w:ind w:left="0"/>
              <w:jc w:val="both"/>
              <w:rPr>
                <w:lang w:val="ru-RU"/>
              </w:rPr>
            </w:pPr>
            <w:r w:rsidRPr="00CA1AFC">
              <w:rPr>
                <w:lang w:val="ru-RU"/>
              </w:rPr>
              <w:lastRenderedPageBreak/>
              <w:t>Первая очередь</w:t>
            </w:r>
          </w:p>
        </w:tc>
      </w:tr>
      <w:tr w:rsidR="00086E05" w:rsidRPr="00086E05" w:rsidTr="001973E5">
        <w:tblPrEx>
          <w:tblCellMar>
            <w:top w:w="55" w:type="dxa"/>
            <w:left w:w="55" w:type="dxa"/>
            <w:bottom w:w="55" w:type="dxa"/>
            <w:right w:w="55" w:type="dxa"/>
          </w:tblCellMar>
        </w:tblPrEx>
        <w:trPr>
          <w:trHeight w:val="364"/>
        </w:trPr>
        <w:tc>
          <w:tcPr>
            <w:tcW w:w="534" w:type="dxa"/>
            <w:tcBorders>
              <w:top w:val="single" w:sz="4" w:space="0" w:color="000000"/>
              <w:left w:val="single" w:sz="4" w:space="0" w:color="000000"/>
              <w:bottom w:val="single" w:sz="4" w:space="0" w:color="000000"/>
            </w:tcBorders>
            <w:shd w:val="clear" w:color="auto" w:fill="auto"/>
          </w:tcPr>
          <w:p w:rsidR="00086E05" w:rsidRPr="00086E05" w:rsidRDefault="00086E05" w:rsidP="00E4163C">
            <w:pPr>
              <w:pStyle w:val="ConsPlusNormal"/>
              <w:snapToGrid w:val="0"/>
              <w:ind w:firstLine="34"/>
              <w:jc w:val="both"/>
              <w:rPr>
                <w:rFonts w:ascii="Times New Roman" w:hAnsi="Times New Roman" w:cs="Times New Roman"/>
                <w:color w:val="auto"/>
                <w:sz w:val="24"/>
                <w:szCs w:val="24"/>
              </w:rPr>
            </w:pPr>
            <w:r w:rsidRPr="00086E05">
              <w:rPr>
                <w:rFonts w:ascii="Times New Roman" w:hAnsi="Times New Roman" w:cs="Times New Roman"/>
                <w:color w:val="auto"/>
                <w:sz w:val="24"/>
                <w:szCs w:val="24"/>
              </w:rPr>
              <w:lastRenderedPageBreak/>
              <w:t>9</w:t>
            </w:r>
          </w:p>
        </w:tc>
        <w:tc>
          <w:tcPr>
            <w:tcW w:w="7258" w:type="dxa"/>
            <w:tcBorders>
              <w:top w:val="single" w:sz="4" w:space="0" w:color="000000"/>
              <w:left w:val="single" w:sz="4" w:space="0" w:color="000000"/>
              <w:bottom w:val="single" w:sz="4" w:space="0" w:color="000000"/>
            </w:tcBorders>
            <w:shd w:val="clear" w:color="auto" w:fill="auto"/>
          </w:tcPr>
          <w:p w:rsidR="00086E05" w:rsidRPr="00086E05" w:rsidRDefault="00086E05" w:rsidP="00FD0983">
            <w:r w:rsidRPr="00086E05">
              <w:t>Строительство тепличного комплекса на территории юго-восточнее х. Соколовский при условии соблюдения требований СанПиН 2.2.1/2.1.1.1200-03. СЗЗ – 100 м.</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rsidR="00086E05" w:rsidRPr="00086E05" w:rsidRDefault="00086E05" w:rsidP="00FD0983">
            <w:pPr>
              <w:pStyle w:val="af1"/>
              <w:snapToGrid w:val="0"/>
              <w:ind w:left="0"/>
              <w:jc w:val="both"/>
              <w:rPr>
                <w:lang w:val="ru-RU"/>
              </w:rPr>
            </w:pPr>
            <w:r w:rsidRPr="00086E05">
              <w:rPr>
                <w:lang w:val="ru-RU"/>
              </w:rPr>
              <w:t>Первая очередь</w:t>
            </w:r>
          </w:p>
        </w:tc>
      </w:tr>
      <w:tr w:rsidR="00086E05" w:rsidRPr="00086E05" w:rsidTr="001973E5">
        <w:tblPrEx>
          <w:tblCellMar>
            <w:top w:w="55" w:type="dxa"/>
            <w:left w:w="55" w:type="dxa"/>
            <w:bottom w:w="55" w:type="dxa"/>
            <w:right w:w="55" w:type="dxa"/>
          </w:tblCellMar>
        </w:tblPrEx>
        <w:trPr>
          <w:trHeight w:val="364"/>
        </w:trPr>
        <w:tc>
          <w:tcPr>
            <w:tcW w:w="534" w:type="dxa"/>
            <w:tcBorders>
              <w:top w:val="single" w:sz="4" w:space="0" w:color="000000"/>
              <w:left w:val="single" w:sz="4" w:space="0" w:color="000000"/>
              <w:bottom w:val="single" w:sz="4" w:space="0" w:color="000000"/>
            </w:tcBorders>
            <w:shd w:val="clear" w:color="auto" w:fill="auto"/>
          </w:tcPr>
          <w:p w:rsidR="00086E05" w:rsidRPr="00086E05" w:rsidRDefault="00086E05" w:rsidP="00E4163C">
            <w:pPr>
              <w:pStyle w:val="ConsPlusNormal"/>
              <w:snapToGrid w:val="0"/>
              <w:ind w:firstLine="34"/>
              <w:jc w:val="both"/>
              <w:rPr>
                <w:rFonts w:ascii="Times New Roman" w:hAnsi="Times New Roman" w:cs="Times New Roman"/>
                <w:color w:val="auto"/>
                <w:sz w:val="24"/>
                <w:szCs w:val="24"/>
              </w:rPr>
            </w:pPr>
            <w:r w:rsidRPr="00086E05">
              <w:rPr>
                <w:rFonts w:ascii="Times New Roman" w:hAnsi="Times New Roman" w:cs="Times New Roman"/>
                <w:color w:val="auto"/>
                <w:sz w:val="24"/>
                <w:szCs w:val="24"/>
              </w:rPr>
              <w:t>10</w:t>
            </w:r>
          </w:p>
        </w:tc>
        <w:tc>
          <w:tcPr>
            <w:tcW w:w="7258" w:type="dxa"/>
            <w:tcBorders>
              <w:top w:val="single" w:sz="4" w:space="0" w:color="000000"/>
              <w:left w:val="single" w:sz="4" w:space="0" w:color="000000"/>
              <w:bottom w:val="single" w:sz="4" w:space="0" w:color="000000"/>
            </w:tcBorders>
            <w:shd w:val="clear" w:color="auto" w:fill="auto"/>
          </w:tcPr>
          <w:p w:rsidR="00086E05" w:rsidRPr="00086E05" w:rsidRDefault="00086E05" w:rsidP="00FD0983">
            <w:r w:rsidRPr="00086E05">
              <w:t xml:space="preserve">Резервирование земельного участка общей площадью 40,4 га, расположенного северо-восточнее п. </w:t>
            </w:r>
            <w:proofErr w:type="spellStart"/>
            <w:r w:rsidRPr="00086E05">
              <w:t>Карандеевка</w:t>
            </w:r>
            <w:proofErr w:type="spellEnd"/>
            <w:r w:rsidRPr="00086E05">
              <w:t>, с целью строительства птицеводческого комплекса (СЗЗ – 1000 м). Освоение данной территории необходимо осуществлять при условии соблюдения требований СанПиН 2.2.1/2.1.1.1200-03.</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rsidR="00086E05" w:rsidRPr="00086E05" w:rsidRDefault="00086E05" w:rsidP="00FD0983">
            <w:pPr>
              <w:pStyle w:val="af1"/>
              <w:snapToGrid w:val="0"/>
              <w:ind w:left="0"/>
              <w:jc w:val="both"/>
              <w:rPr>
                <w:lang w:val="ru-RU"/>
              </w:rPr>
            </w:pPr>
            <w:r w:rsidRPr="00086E05">
              <w:rPr>
                <w:lang w:val="ru-RU"/>
              </w:rPr>
              <w:t>Первая очередь</w:t>
            </w:r>
          </w:p>
        </w:tc>
      </w:tr>
    </w:tbl>
    <w:p w:rsidR="005D77E5" w:rsidRDefault="00F871E9" w:rsidP="002C49FB">
      <w:pPr>
        <w:widowControl/>
        <w:suppressAutoHyphens w:val="0"/>
        <w:ind w:firstLine="567"/>
        <w:jc w:val="both"/>
        <w:rPr>
          <w:rFonts w:eastAsia="Times New Roman"/>
          <w:i/>
          <w:kern w:val="0"/>
          <w:lang w:eastAsia="ru-RU"/>
        </w:rPr>
      </w:pPr>
      <w:r w:rsidRPr="002C49FB">
        <w:rPr>
          <w:rFonts w:eastAsia="Times New Roman"/>
          <w:i/>
          <w:kern w:val="0"/>
          <w:lang w:eastAsia="ru-RU"/>
        </w:rPr>
        <w:t xml:space="preserve">Места проектируемых объектов производства приведены </w:t>
      </w:r>
      <w:r w:rsidR="005D77E5" w:rsidRPr="002C49FB">
        <w:rPr>
          <w:rFonts w:eastAsia="Times New Roman"/>
          <w:i/>
          <w:kern w:val="0"/>
          <w:lang w:eastAsia="ru-RU"/>
        </w:rPr>
        <w:t>на картах (Приложения №2, №3).</w:t>
      </w:r>
    </w:p>
    <w:p w:rsidR="008B7A34" w:rsidRPr="002C49FB" w:rsidRDefault="008B7A34" w:rsidP="002C49FB">
      <w:pPr>
        <w:widowControl/>
        <w:suppressAutoHyphens w:val="0"/>
        <w:ind w:firstLine="567"/>
        <w:jc w:val="both"/>
        <w:rPr>
          <w:rFonts w:eastAsia="Times New Roman"/>
          <w:i/>
          <w:kern w:val="0"/>
          <w:lang w:eastAsia="ru-RU"/>
        </w:rPr>
      </w:pPr>
    </w:p>
    <w:p w:rsidR="00BA2E5F" w:rsidRDefault="00BA2E5F" w:rsidP="00FF7B54">
      <w:pPr>
        <w:pStyle w:val="ConsPlusNormal"/>
        <w:widowControl/>
        <w:ind w:firstLine="567"/>
        <w:jc w:val="center"/>
        <w:outlineLvl w:val="2"/>
        <w:rPr>
          <w:rFonts w:ascii="Times New Roman" w:hAnsi="Times New Roman" w:cs="Times New Roman"/>
          <w:b/>
          <w:i/>
          <w:sz w:val="24"/>
          <w:szCs w:val="24"/>
        </w:rPr>
      </w:pPr>
      <w:r w:rsidRPr="00E41D60">
        <w:rPr>
          <w:rFonts w:ascii="Times New Roman" w:hAnsi="Times New Roman" w:cs="Times New Roman"/>
          <w:b/>
          <w:i/>
          <w:sz w:val="24"/>
          <w:szCs w:val="24"/>
        </w:rPr>
        <w:t>2.</w:t>
      </w:r>
      <w:r w:rsidR="00502CB0" w:rsidRPr="00E41D60">
        <w:rPr>
          <w:rFonts w:ascii="Times New Roman" w:hAnsi="Times New Roman" w:cs="Times New Roman"/>
          <w:b/>
          <w:i/>
          <w:sz w:val="24"/>
          <w:szCs w:val="24"/>
        </w:rPr>
        <w:t>4</w:t>
      </w:r>
      <w:r w:rsidRPr="00E41D60">
        <w:rPr>
          <w:rFonts w:ascii="Times New Roman" w:hAnsi="Times New Roman" w:cs="Times New Roman"/>
          <w:b/>
          <w:i/>
          <w:sz w:val="24"/>
          <w:szCs w:val="24"/>
        </w:rPr>
        <w:t>.</w:t>
      </w:r>
      <w:r w:rsidR="0085404E">
        <w:rPr>
          <w:rFonts w:ascii="Times New Roman" w:hAnsi="Times New Roman" w:cs="Times New Roman"/>
          <w:b/>
          <w:i/>
          <w:sz w:val="24"/>
          <w:szCs w:val="24"/>
        </w:rPr>
        <w:t>5</w:t>
      </w:r>
      <w:r w:rsidRPr="00E41D60">
        <w:rPr>
          <w:rFonts w:ascii="Times New Roman" w:hAnsi="Times New Roman" w:cs="Times New Roman"/>
          <w:b/>
          <w:i/>
          <w:sz w:val="24"/>
          <w:szCs w:val="24"/>
        </w:rPr>
        <w:t xml:space="preserve">. </w:t>
      </w:r>
      <w:r w:rsidR="00502CB0" w:rsidRPr="00E41D60">
        <w:rPr>
          <w:rFonts w:ascii="Times New Roman" w:hAnsi="Times New Roman" w:cs="Times New Roman"/>
          <w:b/>
          <w:i/>
          <w:sz w:val="24"/>
          <w:szCs w:val="24"/>
        </w:rPr>
        <w:t xml:space="preserve">Мероприятия по обеспечению </w:t>
      </w:r>
      <w:r w:rsidR="004573EB">
        <w:rPr>
          <w:rFonts w:ascii="Times New Roman" w:hAnsi="Times New Roman" w:cs="Times New Roman"/>
          <w:b/>
          <w:i/>
          <w:sz w:val="24"/>
          <w:szCs w:val="24"/>
        </w:rPr>
        <w:t>Никольск</w:t>
      </w:r>
      <w:r w:rsidR="00654294">
        <w:rPr>
          <w:rFonts w:ascii="Times New Roman" w:hAnsi="Times New Roman" w:cs="Times New Roman"/>
          <w:b/>
          <w:i/>
          <w:sz w:val="24"/>
          <w:szCs w:val="24"/>
        </w:rPr>
        <w:t>ого</w:t>
      </w:r>
      <w:r w:rsidR="00502CB0" w:rsidRPr="00E41D60">
        <w:rPr>
          <w:rFonts w:ascii="Times New Roman" w:hAnsi="Times New Roman" w:cs="Times New Roman"/>
          <w:b/>
          <w:i/>
          <w:sz w:val="24"/>
          <w:szCs w:val="24"/>
        </w:rPr>
        <w:t xml:space="preserve"> сельского поселения объектами социальной инфраструктуры</w:t>
      </w:r>
    </w:p>
    <w:p w:rsidR="00A9637D" w:rsidRDefault="00A9637D" w:rsidP="00A9637D">
      <w:pPr>
        <w:rPr>
          <w:lang w:eastAsia="en-US" w:bidi="en-US"/>
        </w:rPr>
      </w:pPr>
    </w:p>
    <w:p w:rsidR="00A07285" w:rsidRPr="00E253D5" w:rsidRDefault="00A07285" w:rsidP="00A07285">
      <w:pPr>
        <w:ind w:firstLine="567"/>
        <w:jc w:val="both"/>
      </w:pPr>
      <w:r w:rsidRPr="00E253D5">
        <w:t>Согласно ст. 14 Федерального закона от 06.10.2003 г.</w:t>
      </w:r>
      <w:r>
        <w:t xml:space="preserve"> </w:t>
      </w:r>
      <w:r w:rsidRPr="00E253D5">
        <w:t>№131-ФЗ к полномочиям органов местного самоуправления сельского поселения относятся вопросы организации библиотечного обслуживания населения, создания условий для организации досуга и обеспечение жителей поселения услугами организаций культуры, создания условий для развития местного традиционного народного художественного творчества, участия в сохранении, возрождении и развитии народных художественных промыслов в поселении, для развития на территории поселения физической культуры и массового спорта, организация проведения официальных физкультурно-оздоровительных и спортивных мероприятий поселения.</w:t>
      </w:r>
    </w:p>
    <w:p w:rsidR="00A07285" w:rsidRDefault="00A07285" w:rsidP="00C3491E">
      <w:pPr>
        <w:jc w:val="both"/>
        <w:rPr>
          <w:b/>
          <w:i/>
        </w:rPr>
      </w:pPr>
    </w:p>
    <w:tbl>
      <w:tblPr>
        <w:tblW w:w="9579" w:type="dxa"/>
        <w:tblInd w:w="55" w:type="dxa"/>
        <w:tblLayout w:type="fixed"/>
        <w:tblCellMar>
          <w:top w:w="55" w:type="dxa"/>
          <w:left w:w="55" w:type="dxa"/>
          <w:bottom w:w="55" w:type="dxa"/>
          <w:right w:w="55" w:type="dxa"/>
        </w:tblCellMar>
        <w:tblLook w:val="0000" w:firstRow="0" w:lastRow="0" w:firstColumn="0" w:lastColumn="0" w:noHBand="0" w:noVBand="0"/>
      </w:tblPr>
      <w:tblGrid>
        <w:gridCol w:w="567"/>
        <w:gridCol w:w="7170"/>
        <w:gridCol w:w="1842"/>
      </w:tblGrid>
      <w:tr w:rsidR="004573EB" w:rsidRPr="0024334E" w:rsidTr="001973E5">
        <w:trPr>
          <w:trHeight w:val="276"/>
        </w:trPr>
        <w:tc>
          <w:tcPr>
            <w:tcW w:w="567" w:type="dxa"/>
            <w:tcBorders>
              <w:top w:val="single" w:sz="4" w:space="0" w:color="000000"/>
              <w:left w:val="single" w:sz="4" w:space="0" w:color="000000"/>
              <w:bottom w:val="single" w:sz="4" w:space="0" w:color="000000"/>
            </w:tcBorders>
            <w:shd w:val="clear" w:color="auto" w:fill="DAEEF3"/>
          </w:tcPr>
          <w:p w:rsidR="004573EB" w:rsidRPr="0024334E" w:rsidRDefault="004573EB" w:rsidP="00EB1CDC">
            <w:pPr>
              <w:pStyle w:val="ConsPlusNormal"/>
              <w:snapToGrid w:val="0"/>
              <w:ind w:hanging="55"/>
              <w:jc w:val="both"/>
              <w:rPr>
                <w:rFonts w:ascii="Times New Roman" w:eastAsia="Times New Roman" w:hAnsi="Times New Roman" w:cs="Times New Roman"/>
                <w:b/>
                <w:bCs/>
                <w:color w:val="auto"/>
                <w:sz w:val="24"/>
                <w:szCs w:val="24"/>
              </w:rPr>
            </w:pPr>
            <w:r w:rsidRPr="0024334E">
              <w:rPr>
                <w:rFonts w:ascii="Times New Roman" w:eastAsia="Times New Roman" w:hAnsi="Times New Roman" w:cs="Times New Roman"/>
                <w:b/>
                <w:bCs/>
                <w:color w:val="auto"/>
                <w:sz w:val="24"/>
                <w:szCs w:val="24"/>
              </w:rPr>
              <w:t>№ п/п</w:t>
            </w:r>
          </w:p>
        </w:tc>
        <w:tc>
          <w:tcPr>
            <w:tcW w:w="7170" w:type="dxa"/>
            <w:tcBorders>
              <w:top w:val="single" w:sz="4" w:space="0" w:color="000000"/>
              <w:left w:val="single" w:sz="4" w:space="0" w:color="000000"/>
              <w:bottom w:val="single" w:sz="4" w:space="0" w:color="000000"/>
            </w:tcBorders>
            <w:shd w:val="clear" w:color="auto" w:fill="DAEEF3"/>
          </w:tcPr>
          <w:p w:rsidR="004573EB" w:rsidRPr="0024334E" w:rsidRDefault="004573EB" w:rsidP="00EB1CDC">
            <w:pPr>
              <w:pStyle w:val="ConsPlusNormal"/>
              <w:snapToGrid w:val="0"/>
              <w:ind w:firstLine="0"/>
              <w:rPr>
                <w:rFonts w:ascii="Times New Roman" w:hAnsi="Times New Roman" w:cs="Times New Roman"/>
                <w:b/>
                <w:bCs/>
                <w:color w:val="auto"/>
                <w:sz w:val="24"/>
                <w:szCs w:val="24"/>
              </w:rPr>
            </w:pPr>
            <w:r w:rsidRPr="0024334E">
              <w:rPr>
                <w:rFonts w:ascii="Times New Roman" w:hAnsi="Times New Roman" w:cs="Times New Roman"/>
                <w:b/>
                <w:bCs/>
                <w:color w:val="auto"/>
                <w:sz w:val="24"/>
                <w:szCs w:val="24"/>
              </w:rPr>
              <w:t xml:space="preserve">Наименование мероприятия </w:t>
            </w:r>
          </w:p>
        </w:tc>
        <w:tc>
          <w:tcPr>
            <w:tcW w:w="1842" w:type="dxa"/>
            <w:tcBorders>
              <w:top w:val="single" w:sz="4" w:space="0" w:color="000000"/>
              <w:left w:val="single" w:sz="4" w:space="0" w:color="000000"/>
              <w:bottom w:val="single" w:sz="4" w:space="0" w:color="000000"/>
              <w:right w:val="single" w:sz="4" w:space="0" w:color="000000"/>
            </w:tcBorders>
            <w:shd w:val="clear" w:color="auto" w:fill="DAEEF3"/>
          </w:tcPr>
          <w:p w:rsidR="004573EB" w:rsidRPr="0024334E" w:rsidRDefault="004573EB" w:rsidP="00EB1CDC">
            <w:pPr>
              <w:pStyle w:val="af3"/>
              <w:snapToGrid w:val="0"/>
              <w:jc w:val="both"/>
              <w:rPr>
                <w:rFonts w:eastAsia="Times New Roman"/>
                <w:b/>
                <w:bCs/>
              </w:rPr>
            </w:pPr>
            <w:r w:rsidRPr="0024334E">
              <w:rPr>
                <w:rFonts w:eastAsia="Times New Roman"/>
                <w:b/>
                <w:bCs/>
              </w:rPr>
              <w:t>Сроки реализации</w:t>
            </w:r>
          </w:p>
        </w:tc>
      </w:tr>
      <w:tr w:rsidR="004573EB" w:rsidRPr="0024334E" w:rsidTr="001973E5">
        <w:trPr>
          <w:trHeight w:val="522"/>
        </w:trPr>
        <w:tc>
          <w:tcPr>
            <w:tcW w:w="9579" w:type="dxa"/>
            <w:gridSpan w:val="3"/>
            <w:tcBorders>
              <w:top w:val="single" w:sz="4" w:space="0" w:color="000000"/>
              <w:left w:val="single" w:sz="4" w:space="0" w:color="000000"/>
              <w:bottom w:val="single" w:sz="4" w:space="0" w:color="000000"/>
              <w:right w:val="single" w:sz="4" w:space="0" w:color="000000"/>
            </w:tcBorders>
            <w:shd w:val="clear" w:color="auto" w:fill="auto"/>
          </w:tcPr>
          <w:p w:rsidR="004573EB" w:rsidRPr="0024334E" w:rsidRDefault="004573EB" w:rsidP="00EB1CDC">
            <w:pPr>
              <w:pStyle w:val="af3"/>
              <w:snapToGrid w:val="0"/>
              <w:jc w:val="both"/>
              <w:rPr>
                <w:rFonts w:eastAsia="Times New Roman"/>
                <w:bCs/>
              </w:rPr>
            </w:pPr>
            <w:r w:rsidRPr="0024334E">
              <w:rPr>
                <w:rFonts w:eastAsia="Times New Roman"/>
                <w:bCs/>
              </w:rPr>
              <w:t>Мероприятия в отношении объектов капитального строительства районного уровня собственности</w:t>
            </w:r>
          </w:p>
        </w:tc>
      </w:tr>
      <w:tr w:rsidR="004573EB" w:rsidRPr="0024334E" w:rsidTr="001973E5">
        <w:trPr>
          <w:trHeight w:val="381"/>
        </w:trPr>
        <w:tc>
          <w:tcPr>
            <w:tcW w:w="567" w:type="dxa"/>
            <w:tcBorders>
              <w:top w:val="single" w:sz="4" w:space="0" w:color="000000"/>
              <w:left w:val="single" w:sz="4" w:space="0" w:color="000000"/>
              <w:bottom w:val="single" w:sz="4" w:space="0" w:color="000000"/>
            </w:tcBorders>
            <w:shd w:val="clear" w:color="auto" w:fill="auto"/>
          </w:tcPr>
          <w:p w:rsidR="004573EB" w:rsidRPr="0024334E" w:rsidRDefault="004573EB" w:rsidP="00EB1CDC">
            <w:pPr>
              <w:pStyle w:val="af3"/>
              <w:snapToGrid w:val="0"/>
              <w:ind w:hanging="55"/>
              <w:jc w:val="both"/>
            </w:pPr>
            <w:r w:rsidRPr="0024334E">
              <w:t>1</w:t>
            </w:r>
          </w:p>
        </w:tc>
        <w:tc>
          <w:tcPr>
            <w:tcW w:w="7170" w:type="dxa"/>
            <w:tcBorders>
              <w:top w:val="single" w:sz="4" w:space="0" w:color="000000"/>
              <w:left w:val="single" w:sz="4" w:space="0" w:color="000000"/>
              <w:bottom w:val="single" w:sz="4" w:space="0" w:color="000000"/>
            </w:tcBorders>
            <w:shd w:val="clear" w:color="auto" w:fill="auto"/>
          </w:tcPr>
          <w:p w:rsidR="004573EB" w:rsidRPr="0024334E" w:rsidRDefault="004573EB" w:rsidP="002C49FB">
            <w:pPr>
              <w:jc w:val="both"/>
              <w:rPr>
                <w:rFonts w:eastAsia="Times New Roman"/>
              </w:rPr>
            </w:pPr>
            <w:r w:rsidRPr="0024334E">
              <w:t>Проведение капитального ремонта здания школы</w:t>
            </w:r>
            <w:r w:rsidR="00A113EC">
              <w:t xml:space="preserve"> и детского сада</w:t>
            </w:r>
            <w:r w:rsidRPr="0024334E">
              <w:t xml:space="preserve"> в с.</w:t>
            </w:r>
            <w:r w:rsidR="00A113EC">
              <w:t> </w:t>
            </w:r>
            <w:r w:rsidRPr="0024334E">
              <w:t xml:space="preserve">Никольское 2-е. </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rsidR="004573EB" w:rsidRPr="00CA1AFC" w:rsidRDefault="004573EB" w:rsidP="00EB1CDC">
            <w:pPr>
              <w:pStyle w:val="af1"/>
              <w:snapToGrid w:val="0"/>
              <w:spacing w:after="0"/>
              <w:ind w:left="0"/>
              <w:jc w:val="both"/>
              <w:rPr>
                <w:lang w:val="ru-RU"/>
              </w:rPr>
            </w:pPr>
            <w:r w:rsidRPr="00CA1AFC">
              <w:rPr>
                <w:lang w:val="ru-RU"/>
              </w:rPr>
              <w:t>Первая очередь</w:t>
            </w:r>
          </w:p>
        </w:tc>
      </w:tr>
      <w:tr w:rsidR="004573EB" w:rsidRPr="0024334E" w:rsidTr="001973E5">
        <w:trPr>
          <w:trHeight w:val="381"/>
        </w:trPr>
        <w:tc>
          <w:tcPr>
            <w:tcW w:w="9579" w:type="dxa"/>
            <w:gridSpan w:val="3"/>
            <w:tcBorders>
              <w:top w:val="single" w:sz="4" w:space="0" w:color="000000"/>
              <w:left w:val="single" w:sz="4" w:space="0" w:color="000000"/>
              <w:bottom w:val="single" w:sz="4" w:space="0" w:color="000000"/>
              <w:right w:val="single" w:sz="4" w:space="0" w:color="000000"/>
            </w:tcBorders>
            <w:shd w:val="clear" w:color="auto" w:fill="auto"/>
          </w:tcPr>
          <w:p w:rsidR="004573EB" w:rsidRPr="00CA1AFC" w:rsidRDefault="004573EB" w:rsidP="00EB1CDC">
            <w:pPr>
              <w:pStyle w:val="af1"/>
              <w:snapToGrid w:val="0"/>
              <w:spacing w:after="0"/>
              <w:ind w:left="0"/>
              <w:jc w:val="both"/>
              <w:rPr>
                <w:lang w:val="ru-RU"/>
              </w:rPr>
            </w:pPr>
            <w:r w:rsidRPr="00CA1AFC">
              <w:rPr>
                <w:lang w:val="ru-RU"/>
              </w:rPr>
              <w:t>Мероприятия, находящиеся в ведении органов местного самоуправления сельского поселения</w:t>
            </w:r>
          </w:p>
        </w:tc>
      </w:tr>
      <w:tr w:rsidR="004573EB" w:rsidRPr="0024334E" w:rsidTr="001973E5">
        <w:trPr>
          <w:trHeight w:val="381"/>
        </w:trPr>
        <w:tc>
          <w:tcPr>
            <w:tcW w:w="567" w:type="dxa"/>
            <w:tcBorders>
              <w:top w:val="single" w:sz="4" w:space="0" w:color="000000"/>
              <w:left w:val="single" w:sz="4" w:space="0" w:color="000000"/>
              <w:bottom w:val="single" w:sz="4" w:space="0" w:color="000000"/>
            </w:tcBorders>
            <w:shd w:val="clear" w:color="auto" w:fill="auto"/>
          </w:tcPr>
          <w:p w:rsidR="004573EB" w:rsidRPr="0024334E" w:rsidRDefault="00A113EC" w:rsidP="00EB1CDC">
            <w:pPr>
              <w:pStyle w:val="af3"/>
              <w:snapToGrid w:val="0"/>
              <w:ind w:hanging="55"/>
              <w:jc w:val="both"/>
            </w:pPr>
            <w:r>
              <w:t>2</w:t>
            </w:r>
          </w:p>
        </w:tc>
        <w:tc>
          <w:tcPr>
            <w:tcW w:w="7170" w:type="dxa"/>
            <w:tcBorders>
              <w:top w:val="single" w:sz="4" w:space="0" w:color="000000"/>
              <w:left w:val="single" w:sz="4" w:space="0" w:color="000000"/>
              <w:bottom w:val="single" w:sz="4" w:space="0" w:color="000000"/>
            </w:tcBorders>
            <w:shd w:val="clear" w:color="auto" w:fill="auto"/>
          </w:tcPr>
          <w:p w:rsidR="004573EB" w:rsidRPr="0024334E" w:rsidRDefault="004573EB" w:rsidP="00EB1CDC">
            <w:pPr>
              <w:jc w:val="both"/>
              <w:rPr>
                <w:bCs/>
              </w:rPr>
            </w:pPr>
            <w:r w:rsidRPr="0024334E">
              <w:rPr>
                <w:bCs/>
              </w:rPr>
              <w:t xml:space="preserve">Капитальный ремонт помещений, в которых располагаются отделения связи в с. Никольское 2-е. </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rsidR="004573EB" w:rsidRPr="00CA1AFC" w:rsidRDefault="004573EB" w:rsidP="00EB1CDC">
            <w:pPr>
              <w:pStyle w:val="af1"/>
              <w:snapToGrid w:val="0"/>
              <w:ind w:left="0"/>
              <w:jc w:val="both"/>
              <w:rPr>
                <w:lang w:val="ru-RU"/>
              </w:rPr>
            </w:pPr>
            <w:r w:rsidRPr="00CA1AFC">
              <w:rPr>
                <w:lang w:val="ru-RU"/>
              </w:rPr>
              <w:t>Первая очередь</w:t>
            </w:r>
          </w:p>
        </w:tc>
      </w:tr>
      <w:tr w:rsidR="00A113EC" w:rsidRPr="0024334E" w:rsidTr="001973E5">
        <w:trPr>
          <w:trHeight w:val="381"/>
        </w:trPr>
        <w:tc>
          <w:tcPr>
            <w:tcW w:w="567" w:type="dxa"/>
            <w:tcBorders>
              <w:top w:val="single" w:sz="4" w:space="0" w:color="000000"/>
              <w:left w:val="single" w:sz="4" w:space="0" w:color="000000"/>
              <w:bottom w:val="single" w:sz="4" w:space="0" w:color="000000"/>
            </w:tcBorders>
            <w:shd w:val="clear" w:color="auto" w:fill="auto"/>
          </w:tcPr>
          <w:p w:rsidR="00A113EC" w:rsidRPr="0024334E" w:rsidRDefault="00A113EC" w:rsidP="00EB1CDC">
            <w:pPr>
              <w:pStyle w:val="af3"/>
              <w:snapToGrid w:val="0"/>
              <w:ind w:hanging="55"/>
              <w:jc w:val="both"/>
            </w:pPr>
            <w:r>
              <w:t>3</w:t>
            </w:r>
          </w:p>
        </w:tc>
        <w:tc>
          <w:tcPr>
            <w:tcW w:w="7170" w:type="dxa"/>
            <w:tcBorders>
              <w:top w:val="single" w:sz="4" w:space="0" w:color="000000"/>
              <w:left w:val="single" w:sz="4" w:space="0" w:color="000000"/>
              <w:bottom w:val="single" w:sz="4" w:space="0" w:color="000000"/>
            </w:tcBorders>
            <w:shd w:val="clear" w:color="auto" w:fill="auto"/>
          </w:tcPr>
          <w:p w:rsidR="00A113EC" w:rsidRPr="0024334E" w:rsidRDefault="00A113EC" w:rsidP="00EB1CDC">
            <w:pPr>
              <w:jc w:val="both"/>
              <w:rPr>
                <w:bCs/>
              </w:rPr>
            </w:pPr>
            <w:r>
              <w:rPr>
                <w:bCs/>
              </w:rPr>
              <w:t>Завершение строительства храма Николая Чудотворца</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rsidR="00A113EC" w:rsidRPr="00CA1AFC" w:rsidRDefault="00A113EC" w:rsidP="00EB1CDC">
            <w:pPr>
              <w:pStyle w:val="af1"/>
              <w:snapToGrid w:val="0"/>
              <w:ind w:left="0"/>
              <w:jc w:val="both"/>
              <w:rPr>
                <w:lang w:val="ru-RU"/>
              </w:rPr>
            </w:pPr>
            <w:r w:rsidRPr="00CA1AFC">
              <w:rPr>
                <w:lang w:val="ru-RU"/>
              </w:rPr>
              <w:t>Первая очередь</w:t>
            </w:r>
          </w:p>
        </w:tc>
      </w:tr>
    </w:tbl>
    <w:p w:rsidR="00F871E9" w:rsidRPr="002C49FB" w:rsidRDefault="00F871E9" w:rsidP="002C49FB">
      <w:pPr>
        <w:widowControl/>
        <w:suppressAutoHyphens w:val="0"/>
        <w:ind w:firstLine="567"/>
        <w:jc w:val="both"/>
        <w:rPr>
          <w:rFonts w:eastAsia="Times New Roman"/>
          <w:i/>
          <w:kern w:val="0"/>
          <w:lang w:eastAsia="ru-RU"/>
        </w:rPr>
      </w:pPr>
      <w:r w:rsidRPr="002C49FB">
        <w:rPr>
          <w:rFonts w:eastAsia="Times New Roman"/>
          <w:i/>
          <w:kern w:val="0"/>
          <w:lang w:eastAsia="ru-RU"/>
        </w:rPr>
        <w:t xml:space="preserve">Места размещения объектов социальной инфраструктуры приведены </w:t>
      </w:r>
      <w:r w:rsidR="005D77E5" w:rsidRPr="002C49FB">
        <w:rPr>
          <w:rFonts w:eastAsia="Times New Roman"/>
          <w:i/>
          <w:kern w:val="0"/>
          <w:lang w:eastAsia="ru-RU"/>
        </w:rPr>
        <w:t>на картах (Приложения №2, №3).</w:t>
      </w:r>
    </w:p>
    <w:p w:rsidR="00934BA4" w:rsidRPr="00D55CB8" w:rsidRDefault="00934BA4" w:rsidP="00934BA4">
      <w:pPr>
        <w:ind w:right="-144" w:firstLine="567"/>
        <w:jc w:val="both"/>
        <w:rPr>
          <w:b/>
          <w:i/>
        </w:rPr>
      </w:pPr>
    </w:p>
    <w:p w:rsidR="00BA2E5F" w:rsidRDefault="00BA2E5F" w:rsidP="00FF7B54">
      <w:pPr>
        <w:pStyle w:val="ConsPlusNormal"/>
        <w:widowControl/>
        <w:ind w:firstLine="567"/>
        <w:jc w:val="center"/>
        <w:outlineLvl w:val="2"/>
        <w:rPr>
          <w:rFonts w:ascii="Times New Roman" w:hAnsi="Times New Roman" w:cs="Times New Roman"/>
          <w:b/>
          <w:i/>
          <w:sz w:val="24"/>
          <w:szCs w:val="24"/>
        </w:rPr>
      </w:pPr>
      <w:r w:rsidRPr="00E41D60">
        <w:rPr>
          <w:rFonts w:ascii="Times New Roman" w:hAnsi="Times New Roman" w:cs="Times New Roman"/>
          <w:b/>
          <w:i/>
          <w:sz w:val="24"/>
          <w:szCs w:val="24"/>
        </w:rPr>
        <w:t>2.</w:t>
      </w:r>
      <w:r w:rsidR="00502CB0" w:rsidRPr="00E41D60">
        <w:rPr>
          <w:rFonts w:ascii="Times New Roman" w:hAnsi="Times New Roman" w:cs="Times New Roman"/>
          <w:b/>
          <w:i/>
          <w:sz w:val="24"/>
          <w:szCs w:val="24"/>
        </w:rPr>
        <w:t>4</w:t>
      </w:r>
      <w:r w:rsidRPr="00E41D60">
        <w:rPr>
          <w:rFonts w:ascii="Times New Roman" w:hAnsi="Times New Roman" w:cs="Times New Roman"/>
          <w:b/>
          <w:i/>
          <w:sz w:val="24"/>
          <w:szCs w:val="24"/>
        </w:rPr>
        <w:t>.</w:t>
      </w:r>
      <w:r w:rsidR="0085404E">
        <w:rPr>
          <w:rFonts w:ascii="Times New Roman" w:hAnsi="Times New Roman" w:cs="Times New Roman"/>
          <w:b/>
          <w:i/>
          <w:sz w:val="24"/>
          <w:szCs w:val="24"/>
        </w:rPr>
        <w:t>6</w:t>
      </w:r>
      <w:r w:rsidRPr="00E41D60">
        <w:rPr>
          <w:rFonts w:ascii="Times New Roman" w:hAnsi="Times New Roman" w:cs="Times New Roman"/>
          <w:b/>
          <w:i/>
          <w:sz w:val="24"/>
          <w:szCs w:val="24"/>
        </w:rPr>
        <w:t xml:space="preserve">. Мероприятия по обеспечению территории </w:t>
      </w:r>
      <w:r w:rsidR="004573EB">
        <w:rPr>
          <w:rFonts w:ascii="Times New Roman" w:hAnsi="Times New Roman" w:cs="Times New Roman"/>
          <w:b/>
          <w:i/>
          <w:sz w:val="24"/>
          <w:szCs w:val="24"/>
        </w:rPr>
        <w:t>Никольск</w:t>
      </w:r>
      <w:r w:rsidR="00654294">
        <w:rPr>
          <w:rFonts w:ascii="Times New Roman" w:hAnsi="Times New Roman" w:cs="Times New Roman"/>
          <w:b/>
          <w:i/>
          <w:sz w:val="24"/>
          <w:szCs w:val="24"/>
        </w:rPr>
        <w:t>ого</w:t>
      </w:r>
      <w:r w:rsidR="00502CB0" w:rsidRPr="00E41D60">
        <w:rPr>
          <w:rFonts w:ascii="Times New Roman" w:hAnsi="Times New Roman" w:cs="Times New Roman"/>
          <w:b/>
          <w:i/>
          <w:sz w:val="24"/>
          <w:szCs w:val="24"/>
        </w:rPr>
        <w:t xml:space="preserve"> </w:t>
      </w:r>
      <w:r w:rsidRPr="00E41D60">
        <w:rPr>
          <w:rFonts w:ascii="Times New Roman" w:hAnsi="Times New Roman" w:cs="Times New Roman"/>
          <w:b/>
          <w:i/>
          <w:sz w:val="24"/>
          <w:szCs w:val="24"/>
        </w:rPr>
        <w:t>сельского поселения объектами массового отдыха жителей, благоустройства и озеленения</w:t>
      </w:r>
    </w:p>
    <w:p w:rsidR="00A07285" w:rsidRDefault="00A07285" w:rsidP="00F871E9">
      <w:pPr>
        <w:ind w:firstLine="567"/>
        <w:jc w:val="both"/>
        <w:rPr>
          <w:b/>
          <w:i/>
        </w:rPr>
      </w:pPr>
    </w:p>
    <w:p w:rsidR="00A07285" w:rsidRPr="00A07285" w:rsidRDefault="00A07285" w:rsidP="00A07285">
      <w:pPr>
        <w:widowControl/>
        <w:snapToGrid w:val="0"/>
        <w:ind w:firstLine="567"/>
        <w:jc w:val="both"/>
        <w:rPr>
          <w:iCs/>
          <w:spacing w:val="-3"/>
          <w:shd w:val="clear" w:color="auto" w:fill="FFFFFF"/>
        </w:rPr>
      </w:pPr>
      <w:r w:rsidRPr="00E253D5">
        <w:t>Согласно ст. 14 Федерального закона от 06.10.2003 г.</w:t>
      </w:r>
      <w:r>
        <w:t xml:space="preserve"> </w:t>
      </w:r>
      <w:r w:rsidRPr="00E253D5">
        <w:t>№131-ФЗ к полномочиям органов местного самоуправления сельского поселения относ</w:t>
      </w:r>
      <w:r>
        <w:t>и</w:t>
      </w:r>
      <w:r w:rsidRPr="00E253D5">
        <w:t>тся</w:t>
      </w:r>
      <w:r>
        <w:t>:</w:t>
      </w:r>
      <w:r w:rsidRPr="00E253D5">
        <w:rPr>
          <w:iCs/>
          <w:spacing w:val="-3"/>
          <w:shd w:val="clear" w:color="auto" w:fill="FFFFFF"/>
        </w:rPr>
        <w:t xml:space="preserve"> </w:t>
      </w:r>
      <w:r w:rsidRPr="00972B2E">
        <w:rPr>
          <w:iCs/>
        </w:rPr>
        <w:t>создание условий для массового отдыха жителей поселения и организация обустройства мест массового отдыха населения;</w:t>
      </w:r>
      <w:r>
        <w:rPr>
          <w:iCs/>
          <w:spacing w:val="-3"/>
          <w:shd w:val="clear" w:color="auto" w:fill="FFFFFF"/>
        </w:rPr>
        <w:t xml:space="preserve"> </w:t>
      </w:r>
      <w:r w:rsidRPr="00972B2E">
        <w:rPr>
          <w:iCs/>
        </w:rPr>
        <w:t xml:space="preserve">организация благоустройства и озеленения территории поселения, использования, охраны, защиты, воспроизводства городских лесов, лесов особо охраняемых природных территорий, </w:t>
      </w:r>
      <w:r w:rsidRPr="00972B2E">
        <w:rPr>
          <w:iCs/>
        </w:rPr>
        <w:lastRenderedPageBreak/>
        <w:t>расположенных в границах населенных пунктов поселения;</w:t>
      </w:r>
      <w:r>
        <w:rPr>
          <w:iCs/>
          <w:spacing w:val="-3"/>
          <w:shd w:val="clear" w:color="auto" w:fill="FFFFFF"/>
        </w:rPr>
        <w:t xml:space="preserve"> </w:t>
      </w:r>
      <w:r w:rsidRPr="00972B2E">
        <w:rPr>
          <w:iCs/>
        </w:rPr>
        <w:t>создание, развитие и обеспечение охраны лечебно-оздоровительных местностей и курортов местного значения на территории поселения</w:t>
      </w:r>
      <w:r>
        <w:rPr>
          <w:iCs/>
        </w:rPr>
        <w:t>;</w:t>
      </w:r>
      <w:r>
        <w:rPr>
          <w:iCs/>
          <w:spacing w:val="-3"/>
          <w:shd w:val="clear" w:color="auto" w:fill="FFFFFF"/>
        </w:rPr>
        <w:t xml:space="preserve"> </w:t>
      </w:r>
      <w:r w:rsidRPr="00972B2E">
        <w:rPr>
          <w:iCs/>
        </w:rPr>
        <w:t>создание условий для развития туризма</w:t>
      </w:r>
      <w:r>
        <w:rPr>
          <w:iCs/>
        </w:rPr>
        <w:t>.</w:t>
      </w:r>
    </w:p>
    <w:tbl>
      <w:tblPr>
        <w:tblW w:w="9579" w:type="dxa"/>
        <w:tblInd w:w="55" w:type="dxa"/>
        <w:tblLayout w:type="fixed"/>
        <w:tblCellMar>
          <w:top w:w="55" w:type="dxa"/>
          <w:left w:w="55" w:type="dxa"/>
          <w:bottom w:w="55" w:type="dxa"/>
          <w:right w:w="55" w:type="dxa"/>
        </w:tblCellMar>
        <w:tblLook w:val="0000" w:firstRow="0" w:lastRow="0" w:firstColumn="0" w:lastColumn="0" w:noHBand="0" w:noVBand="0"/>
      </w:tblPr>
      <w:tblGrid>
        <w:gridCol w:w="567"/>
        <w:gridCol w:w="7170"/>
        <w:gridCol w:w="1842"/>
      </w:tblGrid>
      <w:tr w:rsidR="004573EB" w:rsidRPr="00B04E59" w:rsidTr="001973E5">
        <w:trPr>
          <w:trHeight w:val="276"/>
        </w:trPr>
        <w:tc>
          <w:tcPr>
            <w:tcW w:w="567" w:type="dxa"/>
            <w:tcBorders>
              <w:top w:val="single" w:sz="4" w:space="0" w:color="000000"/>
              <w:left w:val="single" w:sz="4" w:space="0" w:color="000000"/>
              <w:bottom w:val="single" w:sz="4" w:space="0" w:color="000000"/>
            </w:tcBorders>
            <w:shd w:val="clear" w:color="auto" w:fill="DAEEF3"/>
          </w:tcPr>
          <w:p w:rsidR="004573EB" w:rsidRPr="00B04E59" w:rsidRDefault="004573EB" w:rsidP="00EB1CDC">
            <w:pPr>
              <w:pStyle w:val="af3"/>
              <w:snapToGrid w:val="0"/>
              <w:jc w:val="both"/>
              <w:rPr>
                <w:rFonts w:eastAsia="Times New Roman"/>
                <w:b/>
                <w:bCs/>
              </w:rPr>
            </w:pPr>
            <w:r w:rsidRPr="00B04E59">
              <w:rPr>
                <w:rFonts w:eastAsia="Times New Roman"/>
                <w:b/>
                <w:bCs/>
              </w:rPr>
              <w:t>№ п/п</w:t>
            </w:r>
          </w:p>
        </w:tc>
        <w:tc>
          <w:tcPr>
            <w:tcW w:w="7170" w:type="dxa"/>
            <w:tcBorders>
              <w:top w:val="single" w:sz="4" w:space="0" w:color="000000"/>
              <w:left w:val="single" w:sz="4" w:space="0" w:color="000000"/>
              <w:bottom w:val="single" w:sz="4" w:space="0" w:color="000000"/>
            </w:tcBorders>
            <w:shd w:val="clear" w:color="auto" w:fill="DAEEF3"/>
          </w:tcPr>
          <w:p w:rsidR="004573EB" w:rsidRPr="00B04E59" w:rsidRDefault="004573EB" w:rsidP="00EB1CDC">
            <w:pPr>
              <w:pStyle w:val="af3"/>
              <w:snapToGrid w:val="0"/>
              <w:rPr>
                <w:rFonts w:eastAsia="Times New Roman"/>
                <w:b/>
                <w:bCs/>
              </w:rPr>
            </w:pPr>
            <w:r w:rsidRPr="00B04E59">
              <w:rPr>
                <w:rFonts w:eastAsia="Times New Roman"/>
                <w:b/>
                <w:bCs/>
              </w:rPr>
              <w:t>Наименование мероприятия</w:t>
            </w:r>
          </w:p>
        </w:tc>
        <w:tc>
          <w:tcPr>
            <w:tcW w:w="1842" w:type="dxa"/>
            <w:tcBorders>
              <w:top w:val="single" w:sz="4" w:space="0" w:color="000000"/>
              <w:left w:val="single" w:sz="4" w:space="0" w:color="000000"/>
              <w:bottom w:val="single" w:sz="4" w:space="0" w:color="000000"/>
              <w:right w:val="single" w:sz="4" w:space="0" w:color="000000"/>
            </w:tcBorders>
            <w:shd w:val="clear" w:color="auto" w:fill="DAEEF3"/>
          </w:tcPr>
          <w:p w:rsidR="004573EB" w:rsidRPr="00B04E59" w:rsidRDefault="004573EB" w:rsidP="00EB1CDC">
            <w:pPr>
              <w:pStyle w:val="af3"/>
              <w:snapToGrid w:val="0"/>
              <w:rPr>
                <w:rFonts w:eastAsia="Times New Roman"/>
                <w:b/>
                <w:bCs/>
              </w:rPr>
            </w:pPr>
            <w:r w:rsidRPr="00B04E59">
              <w:rPr>
                <w:rFonts w:eastAsia="Times New Roman"/>
                <w:b/>
                <w:bCs/>
              </w:rPr>
              <w:t>Сроки реализации</w:t>
            </w:r>
          </w:p>
        </w:tc>
      </w:tr>
      <w:tr w:rsidR="004573EB" w:rsidRPr="00B04E59" w:rsidTr="001973E5">
        <w:trPr>
          <w:trHeight w:val="276"/>
        </w:trPr>
        <w:tc>
          <w:tcPr>
            <w:tcW w:w="9579" w:type="dxa"/>
            <w:gridSpan w:val="3"/>
            <w:tcBorders>
              <w:top w:val="single" w:sz="4" w:space="0" w:color="000000"/>
              <w:left w:val="single" w:sz="4" w:space="0" w:color="000000"/>
              <w:bottom w:val="single" w:sz="4" w:space="0" w:color="000000"/>
              <w:right w:val="single" w:sz="4" w:space="0" w:color="000000"/>
            </w:tcBorders>
            <w:shd w:val="clear" w:color="auto" w:fill="auto"/>
          </w:tcPr>
          <w:p w:rsidR="004573EB" w:rsidRPr="00B04E59" w:rsidRDefault="004573EB" w:rsidP="00EB1CDC">
            <w:pPr>
              <w:pStyle w:val="af3"/>
              <w:snapToGrid w:val="0"/>
              <w:jc w:val="both"/>
              <w:rPr>
                <w:rFonts w:eastAsia="Times New Roman"/>
                <w:b/>
                <w:bCs/>
              </w:rPr>
            </w:pPr>
            <w:r w:rsidRPr="00B04E59">
              <w:t>Мероприятия, находящиеся в ведении органов местного самоуправления сельского поселения</w:t>
            </w:r>
          </w:p>
        </w:tc>
      </w:tr>
      <w:tr w:rsidR="004573EB" w:rsidRPr="00B04E59" w:rsidTr="001973E5">
        <w:trPr>
          <w:trHeight w:val="276"/>
        </w:trPr>
        <w:tc>
          <w:tcPr>
            <w:tcW w:w="567" w:type="dxa"/>
            <w:tcBorders>
              <w:top w:val="single" w:sz="4" w:space="0" w:color="000000"/>
              <w:left w:val="single" w:sz="4" w:space="0" w:color="000000"/>
              <w:bottom w:val="single" w:sz="4" w:space="0" w:color="000000"/>
            </w:tcBorders>
            <w:shd w:val="clear" w:color="auto" w:fill="auto"/>
          </w:tcPr>
          <w:p w:rsidR="004573EB" w:rsidRPr="00B04E59" w:rsidRDefault="004573EB" w:rsidP="00EB1CDC">
            <w:pPr>
              <w:pStyle w:val="af3"/>
              <w:snapToGrid w:val="0"/>
              <w:jc w:val="both"/>
              <w:rPr>
                <w:rFonts w:eastAsia="Times New Roman"/>
              </w:rPr>
            </w:pPr>
            <w:r w:rsidRPr="00B04E59">
              <w:rPr>
                <w:rFonts w:eastAsia="Times New Roman"/>
              </w:rPr>
              <w:t>1</w:t>
            </w:r>
          </w:p>
        </w:tc>
        <w:tc>
          <w:tcPr>
            <w:tcW w:w="7170" w:type="dxa"/>
            <w:tcBorders>
              <w:top w:val="single" w:sz="4" w:space="0" w:color="000000"/>
              <w:left w:val="single" w:sz="4" w:space="0" w:color="000000"/>
              <w:bottom w:val="single" w:sz="4" w:space="0" w:color="000000"/>
            </w:tcBorders>
            <w:shd w:val="clear" w:color="auto" w:fill="auto"/>
          </w:tcPr>
          <w:p w:rsidR="004573EB" w:rsidRPr="00B04E59" w:rsidRDefault="004573EB" w:rsidP="00EB1CDC">
            <w:pPr>
              <w:jc w:val="both"/>
            </w:pPr>
            <w:r w:rsidRPr="00B04E59">
              <w:rPr>
                <w:rFonts w:eastAsia="Times New Roman"/>
                <w:bCs/>
                <w:iCs/>
                <w:shd w:val="clear" w:color="auto" w:fill="FFFFFF"/>
              </w:rPr>
              <w:t xml:space="preserve">Оборудование пляжей </w:t>
            </w:r>
            <w:r w:rsidRPr="00B04E59">
              <w:t xml:space="preserve">на р. </w:t>
            </w:r>
            <w:proofErr w:type="spellStart"/>
            <w:r w:rsidRPr="00B04E59">
              <w:t>Икорец</w:t>
            </w:r>
            <w:proofErr w:type="spellEnd"/>
            <w:r w:rsidRPr="00B04E59">
              <w:t>.</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rsidR="004573EB" w:rsidRPr="00CA1AFC" w:rsidRDefault="004573EB" w:rsidP="00EB1CDC">
            <w:pPr>
              <w:pStyle w:val="af1"/>
              <w:snapToGrid w:val="0"/>
              <w:spacing w:after="0"/>
              <w:ind w:left="0"/>
              <w:rPr>
                <w:lang w:val="ru-RU"/>
              </w:rPr>
            </w:pPr>
            <w:r w:rsidRPr="00CA1AFC">
              <w:rPr>
                <w:lang w:val="ru-RU"/>
              </w:rPr>
              <w:t>Первая очередь</w:t>
            </w:r>
          </w:p>
        </w:tc>
      </w:tr>
      <w:tr w:rsidR="004573EB" w:rsidRPr="00B04E59" w:rsidTr="001973E5">
        <w:trPr>
          <w:trHeight w:val="269"/>
        </w:trPr>
        <w:tc>
          <w:tcPr>
            <w:tcW w:w="567" w:type="dxa"/>
            <w:tcBorders>
              <w:top w:val="single" w:sz="4" w:space="0" w:color="000000"/>
              <w:left w:val="single" w:sz="4" w:space="0" w:color="000000"/>
              <w:bottom w:val="single" w:sz="4" w:space="0" w:color="000000"/>
            </w:tcBorders>
            <w:shd w:val="clear" w:color="auto" w:fill="auto"/>
          </w:tcPr>
          <w:p w:rsidR="004573EB" w:rsidRPr="00B04E59" w:rsidRDefault="004573EB" w:rsidP="00EB1CDC">
            <w:pPr>
              <w:pStyle w:val="af3"/>
              <w:snapToGrid w:val="0"/>
              <w:jc w:val="both"/>
              <w:rPr>
                <w:rFonts w:eastAsia="Times New Roman"/>
              </w:rPr>
            </w:pPr>
            <w:r w:rsidRPr="00B04E59">
              <w:rPr>
                <w:rFonts w:eastAsia="Times New Roman"/>
              </w:rPr>
              <w:t>2</w:t>
            </w:r>
          </w:p>
        </w:tc>
        <w:tc>
          <w:tcPr>
            <w:tcW w:w="7170" w:type="dxa"/>
            <w:tcBorders>
              <w:top w:val="single" w:sz="4" w:space="0" w:color="000000"/>
              <w:left w:val="single" w:sz="4" w:space="0" w:color="000000"/>
              <w:bottom w:val="single" w:sz="4" w:space="0" w:color="000000"/>
            </w:tcBorders>
            <w:shd w:val="clear" w:color="auto" w:fill="auto"/>
          </w:tcPr>
          <w:p w:rsidR="004573EB" w:rsidRPr="00B04E59" w:rsidRDefault="004573EB" w:rsidP="00EB1CDC">
            <w:pPr>
              <w:jc w:val="both"/>
              <w:rPr>
                <w:rFonts w:eastAsia="Times New Roman"/>
              </w:rPr>
            </w:pPr>
            <w:r w:rsidRPr="00B04E59">
              <w:t xml:space="preserve">Благоустройство парка для проведения культурно-массовых мероприятий, включающее в себя </w:t>
            </w:r>
            <w:r w:rsidRPr="00B04E59">
              <w:rPr>
                <w:rFonts w:eastAsia="Times New Roman"/>
              </w:rPr>
              <w:t>разбивку газонов, высадку декоративного кустарника и деревьев, установку скамеек, устройство детской площадки в с. Никольское 2-е.</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rsidR="004573EB" w:rsidRPr="00CA1AFC" w:rsidRDefault="004573EB" w:rsidP="00EB1CDC">
            <w:pPr>
              <w:pStyle w:val="af1"/>
              <w:snapToGrid w:val="0"/>
              <w:spacing w:after="0"/>
              <w:ind w:left="0"/>
              <w:rPr>
                <w:lang w:val="ru-RU"/>
              </w:rPr>
            </w:pPr>
            <w:r w:rsidRPr="00CA1AFC">
              <w:rPr>
                <w:lang w:val="ru-RU"/>
              </w:rPr>
              <w:t>Первая очередь</w:t>
            </w:r>
          </w:p>
        </w:tc>
      </w:tr>
      <w:tr w:rsidR="004573EB" w:rsidRPr="00B04E59" w:rsidTr="001973E5">
        <w:trPr>
          <w:trHeight w:val="269"/>
        </w:trPr>
        <w:tc>
          <w:tcPr>
            <w:tcW w:w="567" w:type="dxa"/>
            <w:tcBorders>
              <w:top w:val="single" w:sz="4" w:space="0" w:color="000000"/>
              <w:left w:val="single" w:sz="4" w:space="0" w:color="000000"/>
              <w:bottom w:val="single" w:sz="4" w:space="0" w:color="000000"/>
            </w:tcBorders>
            <w:shd w:val="clear" w:color="auto" w:fill="auto"/>
          </w:tcPr>
          <w:p w:rsidR="004573EB" w:rsidRPr="00B04E59" w:rsidRDefault="004573EB" w:rsidP="00EB1CDC">
            <w:pPr>
              <w:pStyle w:val="ConsPlusNormal"/>
              <w:widowControl/>
              <w:snapToGrid w:val="0"/>
              <w:ind w:firstLine="34"/>
              <w:jc w:val="both"/>
              <w:rPr>
                <w:rFonts w:ascii="Times New Roman" w:hAnsi="Times New Roman" w:cs="Times New Roman"/>
                <w:bCs/>
                <w:color w:val="auto"/>
                <w:sz w:val="24"/>
                <w:szCs w:val="24"/>
              </w:rPr>
            </w:pPr>
            <w:r w:rsidRPr="00B04E59">
              <w:rPr>
                <w:rFonts w:ascii="Times New Roman" w:hAnsi="Times New Roman" w:cs="Times New Roman"/>
                <w:bCs/>
                <w:color w:val="auto"/>
                <w:sz w:val="24"/>
                <w:szCs w:val="24"/>
              </w:rPr>
              <w:t>3</w:t>
            </w:r>
          </w:p>
        </w:tc>
        <w:tc>
          <w:tcPr>
            <w:tcW w:w="7170" w:type="dxa"/>
            <w:tcBorders>
              <w:top w:val="single" w:sz="4" w:space="0" w:color="000000"/>
              <w:left w:val="single" w:sz="4" w:space="0" w:color="000000"/>
              <w:bottom w:val="single" w:sz="4" w:space="0" w:color="000000"/>
            </w:tcBorders>
            <w:shd w:val="clear" w:color="auto" w:fill="auto"/>
          </w:tcPr>
          <w:p w:rsidR="004573EB" w:rsidRPr="00B04E59" w:rsidRDefault="004573EB" w:rsidP="00EB1CDC">
            <w:pPr>
              <w:jc w:val="both"/>
              <w:rPr>
                <w:rFonts w:eastAsia="TimesNewRomanPSMT"/>
              </w:rPr>
            </w:pPr>
            <w:r w:rsidRPr="00B04E59">
              <w:rPr>
                <w:rFonts w:eastAsia="Times New Roman"/>
              </w:rPr>
              <w:t>У</w:t>
            </w:r>
            <w:r w:rsidRPr="00B04E59">
              <w:rPr>
                <w:rFonts w:eastAsia="TimesNewRomanPSMT"/>
              </w:rPr>
              <w:t xml:space="preserve">стройство рекреационных зон: пос. </w:t>
            </w:r>
            <w:proofErr w:type="spellStart"/>
            <w:r w:rsidRPr="00B04E59">
              <w:rPr>
                <w:rFonts w:eastAsia="TimesNewRomanPSMT"/>
              </w:rPr>
              <w:t>Карандеевка</w:t>
            </w:r>
            <w:proofErr w:type="spellEnd"/>
            <w:r w:rsidRPr="00B04E59">
              <w:rPr>
                <w:rFonts w:eastAsia="TimesNewRomanPSMT"/>
              </w:rPr>
              <w:t xml:space="preserve"> – аллея с детской площадкой, х. Соколовский – сквер с детской спортплощадкой, </w:t>
            </w:r>
            <w:r>
              <w:rPr>
                <w:rFonts w:eastAsia="TimesNewRomanPSMT"/>
              </w:rPr>
              <w:t xml:space="preserve">в х. </w:t>
            </w:r>
            <w:proofErr w:type="spellStart"/>
            <w:r>
              <w:rPr>
                <w:rFonts w:eastAsia="TimesNewRomanPSMT"/>
              </w:rPr>
              <w:t>Хренище</w:t>
            </w:r>
            <w:proofErr w:type="spellEnd"/>
            <w:r>
              <w:rPr>
                <w:rFonts w:eastAsia="TimesNewRomanPSMT"/>
              </w:rPr>
              <w:t xml:space="preserve"> - </w:t>
            </w:r>
            <w:r w:rsidRPr="009C4658">
              <w:rPr>
                <w:rFonts w:eastAsia="TimesNewRomanPSMT"/>
              </w:rPr>
              <w:t>сквер с детской площадкой</w:t>
            </w:r>
            <w:r>
              <w:rPr>
                <w:rFonts w:eastAsia="TimesNewRomanPSMT"/>
              </w:rPr>
              <w:t xml:space="preserve">, </w:t>
            </w:r>
            <w:r w:rsidRPr="00B04E59">
              <w:rPr>
                <w:rFonts w:eastAsia="TimesNewRomanPSMT"/>
              </w:rPr>
              <w:t>с. Никольское 2-е – сквер около администрации.</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rsidR="004573EB" w:rsidRPr="00CA1AFC" w:rsidRDefault="004573EB" w:rsidP="00EB1CDC">
            <w:pPr>
              <w:pStyle w:val="af1"/>
              <w:snapToGrid w:val="0"/>
              <w:spacing w:after="0"/>
              <w:ind w:left="0"/>
              <w:rPr>
                <w:lang w:val="ru-RU"/>
              </w:rPr>
            </w:pPr>
            <w:r w:rsidRPr="00CA1AFC">
              <w:rPr>
                <w:lang w:val="ru-RU"/>
              </w:rPr>
              <w:t>Первая очередь</w:t>
            </w:r>
          </w:p>
        </w:tc>
      </w:tr>
      <w:tr w:rsidR="004573EB" w:rsidRPr="00B04E59" w:rsidTr="001973E5">
        <w:trPr>
          <w:trHeight w:val="260"/>
        </w:trPr>
        <w:tc>
          <w:tcPr>
            <w:tcW w:w="567" w:type="dxa"/>
            <w:tcBorders>
              <w:top w:val="single" w:sz="4" w:space="0" w:color="000000"/>
              <w:left w:val="single" w:sz="4" w:space="0" w:color="000000"/>
              <w:bottom w:val="single" w:sz="4" w:space="0" w:color="000000"/>
            </w:tcBorders>
            <w:shd w:val="clear" w:color="auto" w:fill="auto"/>
          </w:tcPr>
          <w:p w:rsidR="004573EB" w:rsidRPr="00B04E59" w:rsidRDefault="004573EB" w:rsidP="00EB1CDC">
            <w:pPr>
              <w:pStyle w:val="ConsPlusNormal"/>
              <w:widowControl/>
              <w:snapToGrid w:val="0"/>
              <w:ind w:firstLine="34"/>
              <w:jc w:val="both"/>
              <w:rPr>
                <w:rFonts w:ascii="Times New Roman" w:hAnsi="Times New Roman" w:cs="Times New Roman"/>
                <w:bCs/>
                <w:color w:val="auto"/>
                <w:sz w:val="24"/>
                <w:szCs w:val="24"/>
              </w:rPr>
            </w:pPr>
            <w:r w:rsidRPr="00B04E59">
              <w:rPr>
                <w:rFonts w:ascii="Times New Roman" w:hAnsi="Times New Roman" w:cs="Times New Roman"/>
                <w:bCs/>
                <w:color w:val="auto"/>
                <w:sz w:val="24"/>
                <w:szCs w:val="24"/>
              </w:rPr>
              <w:t>4</w:t>
            </w:r>
          </w:p>
        </w:tc>
        <w:tc>
          <w:tcPr>
            <w:tcW w:w="7170" w:type="dxa"/>
            <w:tcBorders>
              <w:top w:val="single" w:sz="4" w:space="0" w:color="000000"/>
              <w:left w:val="single" w:sz="4" w:space="0" w:color="000000"/>
              <w:bottom w:val="single" w:sz="4" w:space="0" w:color="000000"/>
            </w:tcBorders>
            <w:shd w:val="clear" w:color="auto" w:fill="auto"/>
          </w:tcPr>
          <w:p w:rsidR="004573EB" w:rsidRPr="00B04E59" w:rsidRDefault="004573EB" w:rsidP="00EB1CDC">
            <w:pPr>
              <w:jc w:val="both"/>
            </w:pPr>
            <w:r w:rsidRPr="00B04E59">
              <w:t>Строительство детских игровых площадок в населенных пунктах Никольского сельского поселения.</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rsidR="004573EB" w:rsidRPr="00B04E59" w:rsidRDefault="004573EB" w:rsidP="00EB1CDC">
            <w:pPr>
              <w:pStyle w:val="af3"/>
              <w:widowControl/>
              <w:snapToGrid w:val="0"/>
              <w:jc w:val="both"/>
            </w:pPr>
            <w:r w:rsidRPr="00B04E59">
              <w:t>Первая очередь</w:t>
            </w:r>
          </w:p>
        </w:tc>
      </w:tr>
      <w:tr w:rsidR="004573EB" w:rsidRPr="00B04E59" w:rsidTr="001973E5">
        <w:trPr>
          <w:trHeight w:val="260"/>
        </w:trPr>
        <w:tc>
          <w:tcPr>
            <w:tcW w:w="567" w:type="dxa"/>
            <w:tcBorders>
              <w:top w:val="single" w:sz="4" w:space="0" w:color="000000"/>
              <w:left w:val="single" w:sz="4" w:space="0" w:color="000000"/>
              <w:bottom w:val="single" w:sz="4" w:space="0" w:color="000000"/>
            </w:tcBorders>
            <w:shd w:val="clear" w:color="auto" w:fill="auto"/>
          </w:tcPr>
          <w:p w:rsidR="004573EB" w:rsidRPr="00B04E59" w:rsidRDefault="004573EB" w:rsidP="00EB1CDC">
            <w:pPr>
              <w:pStyle w:val="ConsPlusNormal"/>
              <w:widowControl/>
              <w:snapToGrid w:val="0"/>
              <w:ind w:firstLine="34"/>
              <w:jc w:val="both"/>
              <w:rPr>
                <w:rFonts w:ascii="Times New Roman" w:hAnsi="Times New Roman" w:cs="Times New Roman"/>
                <w:bCs/>
                <w:color w:val="auto"/>
                <w:sz w:val="24"/>
                <w:szCs w:val="24"/>
              </w:rPr>
            </w:pPr>
            <w:r w:rsidRPr="00B04E59">
              <w:rPr>
                <w:rFonts w:ascii="Times New Roman" w:hAnsi="Times New Roman" w:cs="Times New Roman"/>
                <w:bCs/>
                <w:color w:val="auto"/>
                <w:sz w:val="24"/>
                <w:szCs w:val="24"/>
              </w:rPr>
              <w:t>5</w:t>
            </w:r>
          </w:p>
        </w:tc>
        <w:tc>
          <w:tcPr>
            <w:tcW w:w="7170" w:type="dxa"/>
            <w:tcBorders>
              <w:top w:val="single" w:sz="4" w:space="0" w:color="000000"/>
              <w:left w:val="single" w:sz="4" w:space="0" w:color="000000"/>
              <w:bottom w:val="single" w:sz="4" w:space="0" w:color="000000"/>
            </w:tcBorders>
            <w:shd w:val="clear" w:color="auto" w:fill="auto"/>
          </w:tcPr>
          <w:p w:rsidR="004573EB" w:rsidRPr="00B04E59" w:rsidRDefault="004573EB" w:rsidP="00DD222D">
            <w:pPr>
              <w:shd w:val="clear" w:color="auto" w:fill="FFFFFF"/>
              <w:autoSpaceDE w:val="0"/>
              <w:jc w:val="both"/>
              <w:rPr>
                <w:rFonts w:eastAsia="Times New Roman"/>
                <w:iCs/>
                <w:spacing w:val="-10"/>
                <w:shd w:val="clear" w:color="auto" w:fill="FFFFFF"/>
              </w:rPr>
            </w:pPr>
            <w:r w:rsidRPr="00B04E59">
              <w:t>Устройство пешеходных тротуаров на территории населенных пунктов Никольского сельского поселения.</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rsidR="004573EB" w:rsidRPr="00B04E59" w:rsidRDefault="004573EB" w:rsidP="00EB1CDC">
            <w:pPr>
              <w:pStyle w:val="af3"/>
              <w:widowControl/>
              <w:snapToGrid w:val="0"/>
              <w:jc w:val="both"/>
              <w:rPr>
                <w:rFonts w:eastAsia="Times New Roman"/>
                <w:bCs/>
              </w:rPr>
            </w:pPr>
            <w:r w:rsidRPr="00B04E59">
              <w:t>Первая очередь</w:t>
            </w:r>
          </w:p>
        </w:tc>
      </w:tr>
      <w:tr w:rsidR="004573EB" w:rsidRPr="00B04E59" w:rsidTr="001973E5">
        <w:trPr>
          <w:trHeight w:val="260"/>
        </w:trPr>
        <w:tc>
          <w:tcPr>
            <w:tcW w:w="9579" w:type="dxa"/>
            <w:gridSpan w:val="3"/>
            <w:tcBorders>
              <w:top w:val="single" w:sz="4" w:space="0" w:color="000000"/>
              <w:left w:val="single" w:sz="4" w:space="0" w:color="000000"/>
              <w:bottom w:val="single" w:sz="4" w:space="0" w:color="000000"/>
              <w:right w:val="single" w:sz="4" w:space="0" w:color="000000"/>
            </w:tcBorders>
            <w:shd w:val="clear" w:color="auto" w:fill="auto"/>
          </w:tcPr>
          <w:p w:rsidR="004573EB" w:rsidRPr="00B04E59" w:rsidRDefault="004573EB" w:rsidP="00EB1CDC">
            <w:pPr>
              <w:pStyle w:val="af3"/>
              <w:widowControl/>
              <w:snapToGrid w:val="0"/>
              <w:jc w:val="both"/>
            </w:pPr>
            <w:r w:rsidRPr="00B04E59">
              <w:t>Инвестиционные проекты</w:t>
            </w:r>
          </w:p>
        </w:tc>
      </w:tr>
      <w:tr w:rsidR="004573EB" w:rsidRPr="00B04E59" w:rsidTr="001973E5">
        <w:trPr>
          <w:trHeight w:val="260"/>
        </w:trPr>
        <w:tc>
          <w:tcPr>
            <w:tcW w:w="567" w:type="dxa"/>
            <w:tcBorders>
              <w:top w:val="single" w:sz="4" w:space="0" w:color="000000"/>
              <w:left w:val="single" w:sz="4" w:space="0" w:color="000000"/>
              <w:bottom w:val="single" w:sz="4" w:space="0" w:color="000000"/>
            </w:tcBorders>
            <w:shd w:val="clear" w:color="auto" w:fill="auto"/>
          </w:tcPr>
          <w:p w:rsidR="004573EB" w:rsidRPr="00B04E59" w:rsidRDefault="004573EB" w:rsidP="00EB1CDC">
            <w:pPr>
              <w:pStyle w:val="ConsPlusNormal"/>
              <w:widowControl/>
              <w:snapToGrid w:val="0"/>
              <w:ind w:firstLine="34"/>
              <w:jc w:val="both"/>
              <w:rPr>
                <w:rFonts w:ascii="Times New Roman" w:hAnsi="Times New Roman" w:cs="Times New Roman"/>
                <w:bCs/>
                <w:color w:val="auto"/>
                <w:sz w:val="24"/>
                <w:szCs w:val="24"/>
              </w:rPr>
            </w:pPr>
            <w:r w:rsidRPr="00B04E59">
              <w:rPr>
                <w:rFonts w:ascii="Times New Roman" w:hAnsi="Times New Roman" w:cs="Times New Roman"/>
                <w:bCs/>
                <w:color w:val="auto"/>
                <w:sz w:val="24"/>
                <w:szCs w:val="24"/>
              </w:rPr>
              <w:t>6</w:t>
            </w:r>
          </w:p>
        </w:tc>
        <w:tc>
          <w:tcPr>
            <w:tcW w:w="7170" w:type="dxa"/>
            <w:tcBorders>
              <w:top w:val="single" w:sz="4" w:space="0" w:color="000000"/>
              <w:left w:val="single" w:sz="4" w:space="0" w:color="000000"/>
              <w:bottom w:val="single" w:sz="4" w:space="0" w:color="000000"/>
            </w:tcBorders>
            <w:shd w:val="clear" w:color="auto" w:fill="auto"/>
          </w:tcPr>
          <w:p w:rsidR="004573EB" w:rsidRPr="00B04E59" w:rsidRDefault="004573EB" w:rsidP="00EB1CDC">
            <w:pPr>
              <w:shd w:val="clear" w:color="auto" w:fill="FFFFFF"/>
              <w:autoSpaceDE w:val="0"/>
              <w:jc w:val="both"/>
              <w:rPr>
                <w:bCs/>
                <w:iCs/>
                <w:spacing w:val="-3"/>
                <w:shd w:val="clear" w:color="auto" w:fill="FFFFFF"/>
              </w:rPr>
            </w:pPr>
            <w:r w:rsidRPr="00B04E59">
              <w:t>Разработка проектно-сметной документации и строительство базы отдыха на территории Никольского сельского поселения.</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rsidR="004573EB" w:rsidRPr="00B04E59" w:rsidRDefault="004573EB" w:rsidP="00EB1CDC">
            <w:pPr>
              <w:pStyle w:val="af3"/>
              <w:widowControl/>
              <w:snapToGrid w:val="0"/>
              <w:jc w:val="both"/>
            </w:pPr>
            <w:r w:rsidRPr="00B04E59">
              <w:t>Первая очередь</w:t>
            </w:r>
          </w:p>
        </w:tc>
      </w:tr>
    </w:tbl>
    <w:p w:rsidR="005D77E5" w:rsidRPr="002C49FB" w:rsidRDefault="00F871E9" w:rsidP="002C49FB">
      <w:pPr>
        <w:widowControl/>
        <w:suppressAutoHyphens w:val="0"/>
        <w:ind w:firstLine="567"/>
        <w:jc w:val="both"/>
        <w:rPr>
          <w:rFonts w:eastAsia="Times New Roman"/>
          <w:i/>
          <w:kern w:val="0"/>
          <w:lang w:eastAsia="ru-RU"/>
        </w:rPr>
      </w:pPr>
      <w:r w:rsidRPr="002C49FB">
        <w:rPr>
          <w:rFonts w:eastAsia="Times New Roman"/>
          <w:i/>
          <w:kern w:val="0"/>
          <w:lang w:eastAsia="ru-RU"/>
        </w:rPr>
        <w:t xml:space="preserve">Места размещения объектов приведены </w:t>
      </w:r>
      <w:r w:rsidR="005D77E5" w:rsidRPr="002C49FB">
        <w:rPr>
          <w:rFonts w:eastAsia="Times New Roman"/>
          <w:i/>
          <w:kern w:val="0"/>
          <w:lang w:eastAsia="ru-RU"/>
        </w:rPr>
        <w:t>на картах (Приложения №2, №3).</w:t>
      </w:r>
    </w:p>
    <w:p w:rsidR="00F871E9" w:rsidRDefault="00F871E9" w:rsidP="00F871E9">
      <w:pPr>
        <w:ind w:firstLine="567"/>
        <w:jc w:val="both"/>
        <w:rPr>
          <w:b/>
          <w:i/>
        </w:rPr>
      </w:pPr>
    </w:p>
    <w:p w:rsidR="00BA2E5F" w:rsidRPr="00E41D60" w:rsidRDefault="00BA2E5F" w:rsidP="00FF7B54">
      <w:pPr>
        <w:pStyle w:val="ConsPlusNormal"/>
        <w:widowControl/>
        <w:ind w:firstLine="567"/>
        <w:jc w:val="center"/>
        <w:outlineLvl w:val="2"/>
        <w:rPr>
          <w:rFonts w:ascii="Times New Roman" w:hAnsi="Times New Roman" w:cs="Times New Roman"/>
          <w:b/>
          <w:i/>
          <w:sz w:val="24"/>
          <w:szCs w:val="24"/>
        </w:rPr>
      </w:pPr>
      <w:r w:rsidRPr="00E41D60">
        <w:rPr>
          <w:rFonts w:ascii="Times New Roman" w:hAnsi="Times New Roman" w:cs="Times New Roman"/>
          <w:b/>
          <w:i/>
          <w:sz w:val="24"/>
          <w:szCs w:val="24"/>
        </w:rPr>
        <w:t>2.</w:t>
      </w:r>
      <w:r w:rsidR="00B2130F">
        <w:rPr>
          <w:rFonts w:ascii="Times New Roman" w:hAnsi="Times New Roman" w:cs="Times New Roman"/>
          <w:b/>
          <w:i/>
          <w:sz w:val="24"/>
          <w:szCs w:val="24"/>
        </w:rPr>
        <w:t>4</w:t>
      </w:r>
      <w:r w:rsidR="006D5CED" w:rsidRPr="00E41D60">
        <w:rPr>
          <w:rFonts w:ascii="Times New Roman" w:hAnsi="Times New Roman" w:cs="Times New Roman"/>
          <w:b/>
          <w:i/>
          <w:sz w:val="24"/>
          <w:szCs w:val="24"/>
        </w:rPr>
        <w:t>.</w:t>
      </w:r>
      <w:r w:rsidR="00B2130F">
        <w:rPr>
          <w:rFonts w:ascii="Times New Roman" w:hAnsi="Times New Roman" w:cs="Times New Roman"/>
          <w:b/>
          <w:i/>
          <w:sz w:val="24"/>
          <w:szCs w:val="24"/>
        </w:rPr>
        <w:t>7</w:t>
      </w:r>
      <w:r w:rsidRPr="00E41D60">
        <w:rPr>
          <w:rFonts w:ascii="Times New Roman" w:hAnsi="Times New Roman" w:cs="Times New Roman"/>
          <w:b/>
          <w:i/>
          <w:sz w:val="24"/>
          <w:szCs w:val="24"/>
        </w:rPr>
        <w:t>. Мероприятия по организации сбора и вывоза бытовых отходов и мусора, организации мест захоронения</w:t>
      </w:r>
      <w:r w:rsidR="00917C7D" w:rsidRPr="00E41D60">
        <w:rPr>
          <w:rFonts w:ascii="Times New Roman" w:hAnsi="Times New Roman" w:cs="Times New Roman"/>
          <w:b/>
          <w:i/>
          <w:sz w:val="24"/>
          <w:szCs w:val="24"/>
        </w:rPr>
        <w:t xml:space="preserve"> на территории </w:t>
      </w:r>
      <w:r w:rsidR="004573EB">
        <w:rPr>
          <w:rFonts w:ascii="Times New Roman" w:hAnsi="Times New Roman" w:cs="Times New Roman"/>
          <w:b/>
          <w:i/>
          <w:sz w:val="24"/>
          <w:szCs w:val="24"/>
        </w:rPr>
        <w:t>Никольск</w:t>
      </w:r>
      <w:r w:rsidR="00654294">
        <w:rPr>
          <w:rFonts w:ascii="Times New Roman" w:hAnsi="Times New Roman" w:cs="Times New Roman"/>
          <w:b/>
          <w:i/>
          <w:sz w:val="24"/>
          <w:szCs w:val="24"/>
        </w:rPr>
        <w:t>ого</w:t>
      </w:r>
      <w:r w:rsidR="00917C7D" w:rsidRPr="00E41D60">
        <w:rPr>
          <w:rFonts w:ascii="Times New Roman" w:hAnsi="Times New Roman" w:cs="Times New Roman"/>
          <w:b/>
          <w:i/>
          <w:sz w:val="24"/>
          <w:szCs w:val="24"/>
        </w:rPr>
        <w:t xml:space="preserve"> сельского поселения</w:t>
      </w:r>
    </w:p>
    <w:p w:rsidR="00613040" w:rsidRPr="000F13D9" w:rsidRDefault="00613040" w:rsidP="003D4F62">
      <w:pPr>
        <w:ind w:firstLine="567"/>
        <w:rPr>
          <w:rFonts w:ascii="TimesNewRomanPSMT" w:eastAsia="Times New Roman" w:hAnsi="TimesNewRomanPSMT" w:cs="TimesNewRomanPSMT"/>
          <w:kern w:val="0"/>
          <w:lang w:eastAsia="ru-RU"/>
        </w:rPr>
      </w:pPr>
    </w:p>
    <w:p w:rsidR="00A07285" w:rsidRDefault="00A07285" w:rsidP="00A07285">
      <w:pPr>
        <w:ind w:firstLine="567"/>
        <w:jc w:val="both"/>
      </w:pPr>
      <w:r w:rsidRPr="00E253D5">
        <w:t xml:space="preserve">Согласно статье 14 Федерального закона от 06.10.2003 г. №131-ФЗ к вопросам местного значения сельского поселения относятся </w:t>
      </w:r>
      <w:r w:rsidRPr="001867A3">
        <w:t xml:space="preserve">вопросы </w:t>
      </w:r>
      <w:r w:rsidRPr="001867A3">
        <w:rPr>
          <w:iCs/>
        </w:rPr>
        <w:t>организации сбора и вывоза бытовых отходов и мусора, организация ритуальных услуг и содержание мест захоронения</w:t>
      </w:r>
      <w:r w:rsidRPr="001867A3">
        <w:t>.</w:t>
      </w:r>
    </w:p>
    <w:tbl>
      <w:tblPr>
        <w:tblW w:w="9579" w:type="dxa"/>
        <w:tblInd w:w="55" w:type="dxa"/>
        <w:tblLayout w:type="fixed"/>
        <w:tblCellMar>
          <w:top w:w="55" w:type="dxa"/>
          <w:left w:w="55" w:type="dxa"/>
          <w:bottom w:w="55" w:type="dxa"/>
          <w:right w:w="55" w:type="dxa"/>
        </w:tblCellMar>
        <w:tblLook w:val="0000" w:firstRow="0" w:lastRow="0" w:firstColumn="0" w:lastColumn="0" w:noHBand="0" w:noVBand="0"/>
      </w:tblPr>
      <w:tblGrid>
        <w:gridCol w:w="567"/>
        <w:gridCol w:w="7028"/>
        <w:gridCol w:w="1984"/>
      </w:tblGrid>
      <w:tr w:rsidR="00413C8E" w:rsidRPr="00C30973" w:rsidTr="001973E5">
        <w:trPr>
          <w:trHeight w:val="276"/>
        </w:trPr>
        <w:tc>
          <w:tcPr>
            <w:tcW w:w="567" w:type="dxa"/>
            <w:tcBorders>
              <w:top w:val="single" w:sz="4" w:space="0" w:color="000000"/>
              <w:left w:val="single" w:sz="4" w:space="0" w:color="000000"/>
              <w:bottom w:val="single" w:sz="4" w:space="0" w:color="000000"/>
            </w:tcBorders>
            <w:shd w:val="clear" w:color="auto" w:fill="DAEEF3"/>
          </w:tcPr>
          <w:p w:rsidR="00413C8E" w:rsidRPr="00C30973" w:rsidRDefault="00413C8E" w:rsidP="00E4163C">
            <w:pPr>
              <w:pStyle w:val="af3"/>
              <w:snapToGrid w:val="0"/>
              <w:jc w:val="both"/>
              <w:rPr>
                <w:rFonts w:eastAsia="Times New Roman"/>
                <w:b/>
                <w:bCs/>
              </w:rPr>
            </w:pPr>
            <w:r w:rsidRPr="00C30973">
              <w:rPr>
                <w:rFonts w:eastAsia="Times New Roman"/>
                <w:b/>
                <w:bCs/>
              </w:rPr>
              <w:t>№ п/п</w:t>
            </w:r>
          </w:p>
        </w:tc>
        <w:tc>
          <w:tcPr>
            <w:tcW w:w="7028" w:type="dxa"/>
            <w:tcBorders>
              <w:top w:val="single" w:sz="4" w:space="0" w:color="000000"/>
              <w:left w:val="single" w:sz="4" w:space="0" w:color="000000"/>
              <w:bottom w:val="single" w:sz="4" w:space="0" w:color="000000"/>
            </w:tcBorders>
            <w:shd w:val="clear" w:color="auto" w:fill="DAEEF3"/>
          </w:tcPr>
          <w:p w:rsidR="00413C8E" w:rsidRPr="00C30973" w:rsidRDefault="00413C8E" w:rsidP="00E4163C">
            <w:pPr>
              <w:pStyle w:val="af3"/>
              <w:snapToGrid w:val="0"/>
              <w:rPr>
                <w:rFonts w:eastAsia="Times New Roman"/>
                <w:b/>
                <w:bCs/>
              </w:rPr>
            </w:pPr>
            <w:r w:rsidRPr="00C30973">
              <w:rPr>
                <w:rFonts w:eastAsia="Times New Roman"/>
                <w:b/>
                <w:bCs/>
              </w:rPr>
              <w:t>Наименование мероприятия</w:t>
            </w:r>
          </w:p>
        </w:tc>
        <w:tc>
          <w:tcPr>
            <w:tcW w:w="1984" w:type="dxa"/>
            <w:tcBorders>
              <w:top w:val="single" w:sz="4" w:space="0" w:color="000000"/>
              <w:left w:val="single" w:sz="4" w:space="0" w:color="000000"/>
              <w:bottom w:val="single" w:sz="4" w:space="0" w:color="000000"/>
              <w:right w:val="single" w:sz="4" w:space="0" w:color="000000"/>
            </w:tcBorders>
            <w:shd w:val="clear" w:color="auto" w:fill="DAEEF3"/>
          </w:tcPr>
          <w:p w:rsidR="00413C8E" w:rsidRPr="00C30973" w:rsidRDefault="00413C8E" w:rsidP="00E4163C">
            <w:pPr>
              <w:pStyle w:val="af3"/>
              <w:snapToGrid w:val="0"/>
              <w:jc w:val="both"/>
              <w:rPr>
                <w:rFonts w:eastAsia="Times New Roman"/>
                <w:b/>
                <w:bCs/>
              </w:rPr>
            </w:pPr>
            <w:r w:rsidRPr="00C30973">
              <w:rPr>
                <w:rFonts w:eastAsia="Times New Roman"/>
                <w:b/>
                <w:bCs/>
              </w:rPr>
              <w:t>Сроки реализации</w:t>
            </w:r>
          </w:p>
        </w:tc>
      </w:tr>
      <w:tr w:rsidR="00413C8E" w:rsidRPr="00C30973" w:rsidTr="001973E5">
        <w:trPr>
          <w:trHeight w:val="276"/>
        </w:trPr>
        <w:tc>
          <w:tcPr>
            <w:tcW w:w="567" w:type="dxa"/>
            <w:tcBorders>
              <w:top w:val="single" w:sz="4" w:space="0" w:color="000000"/>
              <w:left w:val="single" w:sz="4" w:space="0" w:color="000000"/>
              <w:bottom w:val="single" w:sz="4" w:space="0" w:color="000000"/>
            </w:tcBorders>
            <w:shd w:val="clear" w:color="auto" w:fill="auto"/>
          </w:tcPr>
          <w:p w:rsidR="00413C8E" w:rsidRPr="00C30973" w:rsidRDefault="00F06AFC" w:rsidP="00E4163C">
            <w:pPr>
              <w:pStyle w:val="af3"/>
              <w:snapToGrid w:val="0"/>
              <w:jc w:val="both"/>
            </w:pPr>
            <w:r>
              <w:t>1</w:t>
            </w:r>
          </w:p>
        </w:tc>
        <w:tc>
          <w:tcPr>
            <w:tcW w:w="7028" w:type="dxa"/>
            <w:tcBorders>
              <w:top w:val="single" w:sz="4" w:space="0" w:color="000000"/>
              <w:left w:val="single" w:sz="4" w:space="0" w:color="000000"/>
              <w:bottom w:val="single" w:sz="4" w:space="0" w:color="000000"/>
            </w:tcBorders>
            <w:shd w:val="clear" w:color="auto" w:fill="auto"/>
          </w:tcPr>
          <w:p w:rsidR="00413C8E" w:rsidRPr="00C30973" w:rsidRDefault="00413C8E" w:rsidP="00E4163C">
            <w:pPr>
              <w:jc w:val="both"/>
            </w:pPr>
            <w:r>
              <w:t>Выявление и рекультивация всех свалок ТБО на территории Никольского сельского поселения.</w:t>
            </w:r>
          </w:p>
        </w:tc>
        <w:tc>
          <w:tcPr>
            <w:tcW w:w="1984" w:type="dxa"/>
            <w:tcBorders>
              <w:top w:val="single" w:sz="4" w:space="0" w:color="000000"/>
              <w:left w:val="single" w:sz="4" w:space="0" w:color="000000"/>
              <w:bottom w:val="single" w:sz="4" w:space="0" w:color="000000"/>
              <w:right w:val="single" w:sz="4" w:space="0" w:color="000000"/>
            </w:tcBorders>
            <w:shd w:val="clear" w:color="auto" w:fill="auto"/>
          </w:tcPr>
          <w:p w:rsidR="00413C8E" w:rsidRPr="00C30973" w:rsidRDefault="00413C8E" w:rsidP="00E4163C">
            <w:pPr>
              <w:pStyle w:val="af3"/>
              <w:snapToGrid w:val="0"/>
              <w:jc w:val="both"/>
            </w:pPr>
            <w:r w:rsidRPr="00C30973">
              <w:t>Первая очередь</w:t>
            </w:r>
          </w:p>
        </w:tc>
      </w:tr>
      <w:tr w:rsidR="00413C8E" w:rsidRPr="00C30973" w:rsidTr="001973E5">
        <w:trPr>
          <w:trHeight w:val="276"/>
        </w:trPr>
        <w:tc>
          <w:tcPr>
            <w:tcW w:w="567" w:type="dxa"/>
            <w:tcBorders>
              <w:top w:val="single" w:sz="4" w:space="0" w:color="000000"/>
              <w:left w:val="single" w:sz="4" w:space="0" w:color="000000"/>
              <w:bottom w:val="single" w:sz="4" w:space="0" w:color="000000"/>
            </w:tcBorders>
            <w:shd w:val="clear" w:color="auto" w:fill="auto"/>
          </w:tcPr>
          <w:p w:rsidR="00413C8E" w:rsidRPr="00B04E59" w:rsidRDefault="00F06AFC" w:rsidP="00E4163C">
            <w:pPr>
              <w:pStyle w:val="af3"/>
              <w:snapToGrid w:val="0"/>
              <w:jc w:val="both"/>
            </w:pPr>
            <w:r>
              <w:t>2</w:t>
            </w:r>
          </w:p>
        </w:tc>
        <w:tc>
          <w:tcPr>
            <w:tcW w:w="7028" w:type="dxa"/>
            <w:tcBorders>
              <w:top w:val="single" w:sz="4" w:space="0" w:color="000000"/>
              <w:left w:val="single" w:sz="4" w:space="0" w:color="000000"/>
              <w:bottom w:val="single" w:sz="4" w:space="0" w:color="000000"/>
            </w:tcBorders>
            <w:shd w:val="clear" w:color="auto" w:fill="auto"/>
          </w:tcPr>
          <w:p w:rsidR="00413C8E" w:rsidRPr="00C30973" w:rsidRDefault="00413C8E" w:rsidP="00E4163C">
            <w:pPr>
              <w:widowControl/>
              <w:suppressAutoHyphens w:val="0"/>
              <w:autoSpaceDE w:val="0"/>
              <w:jc w:val="both"/>
              <w:rPr>
                <w:rFonts w:eastAsia="Times New Roman"/>
                <w:iCs/>
              </w:rPr>
            </w:pPr>
            <w:r w:rsidRPr="00C30973">
              <w:rPr>
                <w:rFonts w:eastAsia="Times New Roman"/>
                <w:iCs/>
              </w:rPr>
              <w:t>Поддержание порядка на территории существующих кладбищ.</w:t>
            </w:r>
          </w:p>
        </w:tc>
        <w:tc>
          <w:tcPr>
            <w:tcW w:w="1984" w:type="dxa"/>
            <w:tcBorders>
              <w:top w:val="single" w:sz="4" w:space="0" w:color="000000"/>
              <w:left w:val="single" w:sz="4" w:space="0" w:color="000000"/>
              <w:bottom w:val="single" w:sz="4" w:space="0" w:color="000000"/>
              <w:right w:val="single" w:sz="4" w:space="0" w:color="000000"/>
            </w:tcBorders>
            <w:shd w:val="clear" w:color="auto" w:fill="auto"/>
          </w:tcPr>
          <w:p w:rsidR="00413C8E" w:rsidRPr="00C30973" w:rsidRDefault="00413C8E" w:rsidP="00E4163C">
            <w:pPr>
              <w:pStyle w:val="af3"/>
              <w:snapToGrid w:val="0"/>
              <w:jc w:val="both"/>
            </w:pPr>
            <w:r w:rsidRPr="00C30973">
              <w:t>Первая очередь</w:t>
            </w:r>
          </w:p>
        </w:tc>
      </w:tr>
      <w:tr w:rsidR="00413C8E" w:rsidRPr="00C30973" w:rsidTr="001973E5">
        <w:trPr>
          <w:trHeight w:val="381"/>
        </w:trPr>
        <w:tc>
          <w:tcPr>
            <w:tcW w:w="567" w:type="dxa"/>
            <w:tcBorders>
              <w:top w:val="single" w:sz="4" w:space="0" w:color="000000"/>
              <w:left w:val="single" w:sz="4" w:space="0" w:color="000000"/>
              <w:bottom w:val="single" w:sz="4" w:space="0" w:color="000000"/>
            </w:tcBorders>
            <w:shd w:val="clear" w:color="auto" w:fill="auto"/>
          </w:tcPr>
          <w:p w:rsidR="00413C8E" w:rsidRPr="003134E9" w:rsidRDefault="00F06AFC" w:rsidP="00E4163C">
            <w:pPr>
              <w:pStyle w:val="af3"/>
              <w:snapToGrid w:val="0"/>
              <w:jc w:val="both"/>
            </w:pPr>
            <w:r>
              <w:t>3</w:t>
            </w:r>
          </w:p>
        </w:tc>
        <w:tc>
          <w:tcPr>
            <w:tcW w:w="7028" w:type="dxa"/>
            <w:tcBorders>
              <w:top w:val="single" w:sz="4" w:space="0" w:color="000000"/>
              <w:left w:val="single" w:sz="4" w:space="0" w:color="000000"/>
              <w:bottom w:val="single" w:sz="4" w:space="0" w:color="000000"/>
            </w:tcBorders>
            <w:shd w:val="clear" w:color="auto" w:fill="auto"/>
          </w:tcPr>
          <w:p w:rsidR="00413C8E" w:rsidRPr="00C30973" w:rsidRDefault="00413C8E" w:rsidP="00E4163C">
            <w:pPr>
              <w:widowControl/>
              <w:suppressAutoHyphens w:val="0"/>
              <w:autoSpaceDE w:val="0"/>
              <w:jc w:val="both"/>
              <w:rPr>
                <w:rFonts w:eastAsia="Times New Roman"/>
                <w:iCs/>
              </w:rPr>
            </w:pPr>
            <w:r w:rsidRPr="00C30973">
              <w:rPr>
                <w:rFonts w:eastAsia="Times New Roman"/>
                <w:iCs/>
              </w:rPr>
              <w:t>Устройство ограждений территорий кладбищ.</w:t>
            </w:r>
          </w:p>
        </w:tc>
        <w:tc>
          <w:tcPr>
            <w:tcW w:w="1984" w:type="dxa"/>
            <w:tcBorders>
              <w:top w:val="single" w:sz="4" w:space="0" w:color="000000"/>
              <w:left w:val="single" w:sz="4" w:space="0" w:color="000000"/>
              <w:bottom w:val="single" w:sz="4" w:space="0" w:color="000000"/>
              <w:right w:val="single" w:sz="4" w:space="0" w:color="000000"/>
            </w:tcBorders>
            <w:shd w:val="clear" w:color="auto" w:fill="auto"/>
          </w:tcPr>
          <w:p w:rsidR="00413C8E" w:rsidRPr="00C30973" w:rsidRDefault="00413C8E" w:rsidP="00E4163C">
            <w:pPr>
              <w:pStyle w:val="af3"/>
              <w:snapToGrid w:val="0"/>
              <w:jc w:val="both"/>
            </w:pPr>
            <w:r w:rsidRPr="00C30973">
              <w:t>Первая очередь</w:t>
            </w:r>
          </w:p>
        </w:tc>
      </w:tr>
    </w:tbl>
    <w:p w:rsidR="00F871E9" w:rsidRPr="002C49FB" w:rsidRDefault="00F871E9" w:rsidP="002C49FB">
      <w:pPr>
        <w:widowControl/>
        <w:suppressAutoHyphens w:val="0"/>
        <w:ind w:firstLine="567"/>
        <w:jc w:val="both"/>
        <w:rPr>
          <w:rFonts w:eastAsia="Times New Roman"/>
          <w:i/>
          <w:kern w:val="0"/>
          <w:lang w:eastAsia="ru-RU"/>
        </w:rPr>
      </w:pPr>
      <w:r w:rsidRPr="002C49FB">
        <w:rPr>
          <w:rFonts w:eastAsia="Times New Roman"/>
          <w:i/>
          <w:kern w:val="0"/>
          <w:lang w:eastAsia="ru-RU"/>
        </w:rPr>
        <w:t xml:space="preserve">Места размещения объектов специального назначения </w:t>
      </w:r>
      <w:r w:rsidR="005D77E5" w:rsidRPr="002C49FB">
        <w:rPr>
          <w:rFonts w:eastAsia="Times New Roman"/>
          <w:i/>
          <w:kern w:val="0"/>
          <w:lang w:eastAsia="ru-RU"/>
        </w:rPr>
        <w:t>на картах (Приложения №2, №3)</w:t>
      </w:r>
      <w:r w:rsidRPr="002C49FB">
        <w:rPr>
          <w:rFonts w:eastAsia="Times New Roman"/>
          <w:i/>
          <w:kern w:val="0"/>
          <w:lang w:eastAsia="ru-RU"/>
        </w:rPr>
        <w:t>.</w:t>
      </w:r>
    </w:p>
    <w:p w:rsidR="00E85C54" w:rsidRDefault="00E85C54" w:rsidP="00111C37">
      <w:pPr>
        <w:ind w:right="-3" w:firstLine="567"/>
        <w:jc w:val="both"/>
        <w:rPr>
          <w:b/>
          <w:i/>
        </w:rPr>
      </w:pPr>
    </w:p>
    <w:p w:rsidR="00BA2E5F" w:rsidRPr="0016427E" w:rsidRDefault="00BA2E5F" w:rsidP="00FF7B54">
      <w:pPr>
        <w:pStyle w:val="ConsPlusNormal"/>
        <w:widowControl/>
        <w:ind w:firstLine="567"/>
        <w:jc w:val="center"/>
        <w:outlineLvl w:val="1"/>
        <w:rPr>
          <w:rFonts w:ascii="Times New Roman" w:hAnsi="Times New Roman"/>
          <w:b/>
          <w:sz w:val="24"/>
          <w:szCs w:val="24"/>
        </w:rPr>
      </w:pPr>
      <w:r w:rsidRPr="0016427E">
        <w:rPr>
          <w:rFonts w:ascii="Times New Roman" w:hAnsi="Times New Roman"/>
          <w:b/>
          <w:sz w:val="24"/>
          <w:szCs w:val="24"/>
        </w:rPr>
        <w:t>2.</w:t>
      </w:r>
      <w:r w:rsidR="008E615B" w:rsidRPr="008E615B">
        <w:rPr>
          <w:rFonts w:ascii="Times New Roman" w:hAnsi="Times New Roman"/>
          <w:b/>
          <w:sz w:val="24"/>
          <w:szCs w:val="24"/>
        </w:rPr>
        <w:t>5</w:t>
      </w:r>
      <w:r w:rsidRPr="0016427E">
        <w:rPr>
          <w:rFonts w:ascii="Times New Roman" w:hAnsi="Times New Roman"/>
          <w:b/>
          <w:sz w:val="24"/>
          <w:szCs w:val="24"/>
        </w:rPr>
        <w:t xml:space="preserve">. </w:t>
      </w:r>
      <w:r w:rsidR="00A64C3E" w:rsidRPr="0016427E">
        <w:rPr>
          <w:rFonts w:ascii="Times New Roman" w:hAnsi="Times New Roman"/>
          <w:b/>
          <w:sz w:val="24"/>
          <w:szCs w:val="24"/>
        </w:rPr>
        <w:t>М</w:t>
      </w:r>
      <w:r w:rsidRPr="0016427E">
        <w:rPr>
          <w:rFonts w:ascii="Times New Roman" w:hAnsi="Times New Roman"/>
          <w:b/>
          <w:sz w:val="24"/>
          <w:szCs w:val="24"/>
        </w:rPr>
        <w:t>ероприятия по охране окружающей среды</w:t>
      </w:r>
      <w:r w:rsidR="003E3F8A">
        <w:rPr>
          <w:rFonts w:ascii="Times New Roman" w:hAnsi="Times New Roman"/>
          <w:b/>
          <w:sz w:val="24"/>
          <w:szCs w:val="24"/>
        </w:rPr>
        <w:t xml:space="preserve"> </w:t>
      </w:r>
    </w:p>
    <w:p w:rsidR="000E111E" w:rsidRPr="0016427E" w:rsidRDefault="000E111E" w:rsidP="00BA2E5F">
      <w:pPr>
        <w:pStyle w:val="ConsPlusNormal"/>
        <w:widowControl/>
        <w:ind w:firstLine="567"/>
        <w:jc w:val="both"/>
        <w:rPr>
          <w:rFonts w:ascii="Times New Roman" w:hAnsi="Times New Roman"/>
          <w:sz w:val="24"/>
          <w:szCs w:val="24"/>
        </w:rPr>
      </w:pPr>
    </w:p>
    <w:tbl>
      <w:tblPr>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55" w:type="dxa"/>
          <w:left w:w="55" w:type="dxa"/>
          <w:bottom w:w="55" w:type="dxa"/>
          <w:right w:w="55" w:type="dxa"/>
        </w:tblCellMar>
        <w:tblLook w:val="0000" w:firstRow="0" w:lastRow="0" w:firstColumn="0" w:lastColumn="0" w:noHBand="0" w:noVBand="0"/>
      </w:tblPr>
      <w:tblGrid>
        <w:gridCol w:w="567"/>
        <w:gridCol w:w="6804"/>
        <w:gridCol w:w="279"/>
        <w:gridCol w:w="1984"/>
      </w:tblGrid>
      <w:tr w:rsidR="0077137E" w:rsidRPr="003D4A06" w:rsidTr="001973E5">
        <w:trPr>
          <w:trHeight w:val="276"/>
        </w:trPr>
        <w:tc>
          <w:tcPr>
            <w:tcW w:w="567" w:type="dxa"/>
            <w:tcBorders>
              <w:bottom w:val="single" w:sz="2" w:space="0" w:color="000000"/>
            </w:tcBorders>
            <w:shd w:val="clear" w:color="auto" w:fill="DAEEF3"/>
          </w:tcPr>
          <w:p w:rsidR="0077137E" w:rsidRPr="002B31CC" w:rsidRDefault="0077137E" w:rsidP="00943BA5">
            <w:pPr>
              <w:pStyle w:val="af3"/>
              <w:rPr>
                <w:b/>
                <w:bCs/>
              </w:rPr>
            </w:pPr>
            <w:r w:rsidRPr="002B31CC">
              <w:rPr>
                <w:b/>
                <w:bCs/>
              </w:rPr>
              <w:t>№</w:t>
            </w:r>
          </w:p>
          <w:p w:rsidR="0077137E" w:rsidRPr="002B31CC" w:rsidRDefault="0077137E" w:rsidP="00943BA5">
            <w:pPr>
              <w:pStyle w:val="af3"/>
              <w:rPr>
                <w:b/>
                <w:bCs/>
              </w:rPr>
            </w:pPr>
            <w:r w:rsidRPr="002B31CC">
              <w:rPr>
                <w:b/>
                <w:bCs/>
              </w:rPr>
              <w:t xml:space="preserve"> п/п</w:t>
            </w:r>
          </w:p>
        </w:tc>
        <w:tc>
          <w:tcPr>
            <w:tcW w:w="7083" w:type="dxa"/>
            <w:gridSpan w:val="2"/>
            <w:tcBorders>
              <w:bottom w:val="single" w:sz="2" w:space="0" w:color="000000"/>
            </w:tcBorders>
            <w:shd w:val="clear" w:color="auto" w:fill="DAEEF3"/>
          </w:tcPr>
          <w:p w:rsidR="0077137E" w:rsidRPr="002B31CC" w:rsidRDefault="0077137E" w:rsidP="00943BA5">
            <w:pPr>
              <w:pStyle w:val="af3"/>
              <w:jc w:val="center"/>
              <w:rPr>
                <w:b/>
                <w:bCs/>
              </w:rPr>
            </w:pPr>
            <w:r w:rsidRPr="002B31CC">
              <w:rPr>
                <w:b/>
                <w:bCs/>
              </w:rPr>
              <w:t>Наименование мероприятия</w:t>
            </w:r>
          </w:p>
        </w:tc>
        <w:tc>
          <w:tcPr>
            <w:tcW w:w="1984" w:type="dxa"/>
            <w:tcBorders>
              <w:bottom w:val="single" w:sz="2" w:space="0" w:color="000000"/>
            </w:tcBorders>
            <w:shd w:val="clear" w:color="auto" w:fill="DAEEF3"/>
          </w:tcPr>
          <w:p w:rsidR="0077137E" w:rsidRPr="002B31CC" w:rsidRDefault="0077137E" w:rsidP="00943BA5">
            <w:pPr>
              <w:pStyle w:val="af3"/>
              <w:rPr>
                <w:b/>
                <w:bCs/>
              </w:rPr>
            </w:pPr>
            <w:r w:rsidRPr="002B31CC">
              <w:rPr>
                <w:rFonts w:eastAsia="Times New Roman"/>
                <w:b/>
                <w:bCs/>
              </w:rPr>
              <w:t>Сроки реализации</w:t>
            </w:r>
          </w:p>
        </w:tc>
      </w:tr>
      <w:tr w:rsidR="0077137E" w:rsidRPr="003D4A06" w:rsidTr="001973E5">
        <w:trPr>
          <w:trHeight w:val="276"/>
        </w:trPr>
        <w:tc>
          <w:tcPr>
            <w:tcW w:w="7650" w:type="dxa"/>
            <w:gridSpan w:val="3"/>
            <w:tcBorders>
              <w:top w:val="single" w:sz="2" w:space="0" w:color="000000"/>
            </w:tcBorders>
          </w:tcPr>
          <w:p w:rsidR="0077137E" w:rsidRPr="003D4A06" w:rsidRDefault="0077137E" w:rsidP="00943BA5">
            <w:pPr>
              <w:pStyle w:val="af3"/>
              <w:rPr>
                <w:rFonts w:eastAsia="TimesNewRomanPSMT"/>
              </w:rPr>
            </w:pPr>
            <w:r w:rsidRPr="003D4A06">
              <w:rPr>
                <w:rFonts w:eastAsia="TimesNewRomanPSMT"/>
              </w:rPr>
              <w:t xml:space="preserve">           1. Атмосферный воздух</w:t>
            </w:r>
          </w:p>
        </w:tc>
        <w:tc>
          <w:tcPr>
            <w:tcW w:w="1984" w:type="dxa"/>
            <w:tcBorders>
              <w:top w:val="single" w:sz="2" w:space="0" w:color="000000"/>
            </w:tcBorders>
          </w:tcPr>
          <w:p w:rsidR="0077137E" w:rsidRPr="003D4A06" w:rsidRDefault="0077137E" w:rsidP="00943BA5">
            <w:pPr>
              <w:pStyle w:val="af3"/>
              <w:rPr>
                <w:rFonts w:eastAsia="TimesNewRomanPSMT"/>
              </w:rPr>
            </w:pPr>
          </w:p>
        </w:tc>
      </w:tr>
      <w:tr w:rsidR="0077137E" w:rsidRPr="003D4A06" w:rsidTr="001973E5">
        <w:trPr>
          <w:trHeight w:val="276"/>
        </w:trPr>
        <w:tc>
          <w:tcPr>
            <w:tcW w:w="567" w:type="dxa"/>
            <w:tcBorders>
              <w:bottom w:val="single" w:sz="4" w:space="0" w:color="000000"/>
            </w:tcBorders>
          </w:tcPr>
          <w:p w:rsidR="0077137E" w:rsidRPr="003D4A06" w:rsidRDefault="0077137E" w:rsidP="00943BA5">
            <w:pPr>
              <w:pStyle w:val="af3"/>
            </w:pPr>
            <w:r w:rsidRPr="003D4A06">
              <w:lastRenderedPageBreak/>
              <w:t>1</w:t>
            </w:r>
            <w:r w:rsidRPr="003D4A06">
              <w:rPr>
                <w:lang w:val="en-US"/>
              </w:rPr>
              <w:t>.</w:t>
            </w:r>
            <w:r w:rsidRPr="003D4A06">
              <w:t>1</w:t>
            </w:r>
          </w:p>
        </w:tc>
        <w:tc>
          <w:tcPr>
            <w:tcW w:w="7083" w:type="dxa"/>
            <w:gridSpan w:val="2"/>
            <w:tcBorders>
              <w:bottom w:val="single" w:sz="4" w:space="0" w:color="000000"/>
            </w:tcBorders>
          </w:tcPr>
          <w:p w:rsidR="0077137E" w:rsidRPr="003D4A06" w:rsidRDefault="0077137E" w:rsidP="00943BA5">
            <w:pPr>
              <w:pStyle w:val="af3"/>
            </w:pPr>
            <w:r w:rsidRPr="003D4A06">
              <w:t>Озеленение улиц и санитарно-защитных зон предприятий с двухъярусной посадкой зеленых насаждений.</w:t>
            </w:r>
          </w:p>
        </w:tc>
        <w:tc>
          <w:tcPr>
            <w:tcW w:w="1984" w:type="dxa"/>
            <w:tcBorders>
              <w:bottom w:val="single" w:sz="4" w:space="0" w:color="000000"/>
            </w:tcBorders>
          </w:tcPr>
          <w:p w:rsidR="0077137E" w:rsidRPr="003D4A06" w:rsidRDefault="0077137E" w:rsidP="00943BA5">
            <w:pPr>
              <w:pStyle w:val="af3"/>
            </w:pPr>
            <w:r w:rsidRPr="003D4A06">
              <w:t>Первая очередь</w:t>
            </w:r>
          </w:p>
        </w:tc>
      </w:tr>
      <w:tr w:rsidR="0077137E" w:rsidRPr="003D4A06" w:rsidTr="001973E5">
        <w:trPr>
          <w:trHeight w:val="276"/>
        </w:trPr>
        <w:tc>
          <w:tcPr>
            <w:tcW w:w="567" w:type="dxa"/>
            <w:tcBorders>
              <w:right w:val="nil"/>
            </w:tcBorders>
          </w:tcPr>
          <w:p w:rsidR="0077137E" w:rsidRPr="003D4A06" w:rsidRDefault="0077137E" w:rsidP="00943BA5">
            <w:pPr>
              <w:pStyle w:val="af3"/>
            </w:pPr>
          </w:p>
        </w:tc>
        <w:tc>
          <w:tcPr>
            <w:tcW w:w="6804" w:type="dxa"/>
            <w:tcBorders>
              <w:left w:val="nil"/>
              <w:right w:val="nil"/>
            </w:tcBorders>
          </w:tcPr>
          <w:p w:rsidR="0077137E" w:rsidRPr="003D4A06" w:rsidRDefault="0077137E" w:rsidP="00943BA5">
            <w:pPr>
              <w:rPr>
                <w:rFonts w:eastAsia="TimesNewRomanPSMT"/>
              </w:rPr>
            </w:pPr>
            <w:r w:rsidRPr="003D4A06">
              <w:rPr>
                <w:rFonts w:eastAsia="TimesNewRomanPSMT"/>
              </w:rPr>
              <w:t>2. Поверхностные воды</w:t>
            </w:r>
          </w:p>
        </w:tc>
        <w:tc>
          <w:tcPr>
            <w:tcW w:w="279" w:type="dxa"/>
            <w:tcBorders>
              <w:left w:val="nil"/>
            </w:tcBorders>
          </w:tcPr>
          <w:p w:rsidR="0077137E" w:rsidRPr="003D4A06" w:rsidRDefault="0077137E" w:rsidP="00943BA5">
            <w:pPr>
              <w:pStyle w:val="af3"/>
              <w:rPr>
                <w:highlight w:val="cyan"/>
              </w:rPr>
            </w:pPr>
          </w:p>
        </w:tc>
        <w:tc>
          <w:tcPr>
            <w:tcW w:w="1984" w:type="dxa"/>
            <w:tcBorders>
              <w:left w:val="nil"/>
            </w:tcBorders>
          </w:tcPr>
          <w:p w:rsidR="0077137E" w:rsidRPr="003D4A06" w:rsidRDefault="0077137E" w:rsidP="00943BA5">
            <w:pPr>
              <w:pStyle w:val="af3"/>
              <w:rPr>
                <w:highlight w:val="cyan"/>
              </w:rPr>
            </w:pPr>
          </w:p>
        </w:tc>
      </w:tr>
      <w:tr w:rsidR="0077137E" w:rsidRPr="003D4A06" w:rsidTr="001973E5">
        <w:trPr>
          <w:trHeight w:val="276"/>
        </w:trPr>
        <w:tc>
          <w:tcPr>
            <w:tcW w:w="567" w:type="dxa"/>
          </w:tcPr>
          <w:p w:rsidR="0077137E" w:rsidRPr="003D4A06" w:rsidRDefault="0077137E" w:rsidP="00943BA5">
            <w:pPr>
              <w:pStyle w:val="af3"/>
              <w:rPr>
                <w:lang w:val="en-US"/>
              </w:rPr>
            </w:pPr>
            <w:r w:rsidRPr="003D4A06">
              <w:t>2</w:t>
            </w:r>
            <w:r w:rsidRPr="003D4A06">
              <w:rPr>
                <w:lang w:val="en-US"/>
              </w:rPr>
              <w:t>.1</w:t>
            </w:r>
          </w:p>
        </w:tc>
        <w:tc>
          <w:tcPr>
            <w:tcW w:w="7083" w:type="dxa"/>
            <w:gridSpan w:val="2"/>
          </w:tcPr>
          <w:p w:rsidR="0077137E" w:rsidRPr="00CA1AFC" w:rsidRDefault="0077137E" w:rsidP="00943BA5">
            <w:pPr>
              <w:pStyle w:val="a1"/>
              <w:widowControl/>
              <w:suppressAutoHyphens w:val="0"/>
              <w:spacing w:after="0"/>
              <w:jc w:val="both"/>
              <w:rPr>
                <w:lang w:val="ru-RU"/>
              </w:rPr>
            </w:pPr>
            <w:r w:rsidRPr="00CA1AFC">
              <w:rPr>
                <w:lang w:val="ru-RU"/>
              </w:rPr>
              <w:t>Строительство современных очистных сооружений.</w:t>
            </w:r>
          </w:p>
        </w:tc>
        <w:tc>
          <w:tcPr>
            <w:tcW w:w="1984" w:type="dxa"/>
          </w:tcPr>
          <w:p w:rsidR="0077137E" w:rsidRPr="00CA1AFC" w:rsidRDefault="0077137E" w:rsidP="00943BA5">
            <w:pPr>
              <w:pStyle w:val="a1"/>
              <w:widowControl/>
              <w:suppressAutoHyphens w:val="0"/>
              <w:spacing w:after="0"/>
              <w:jc w:val="both"/>
              <w:rPr>
                <w:lang w:val="ru-RU"/>
              </w:rPr>
            </w:pPr>
            <w:r w:rsidRPr="00CA1AFC">
              <w:rPr>
                <w:lang w:val="ru-RU"/>
              </w:rPr>
              <w:t>Первая очередь</w:t>
            </w:r>
          </w:p>
        </w:tc>
      </w:tr>
      <w:tr w:rsidR="0077137E" w:rsidRPr="003D4A06" w:rsidTr="001973E5">
        <w:trPr>
          <w:trHeight w:val="276"/>
        </w:trPr>
        <w:tc>
          <w:tcPr>
            <w:tcW w:w="567" w:type="dxa"/>
          </w:tcPr>
          <w:p w:rsidR="0077137E" w:rsidRPr="003D4A06" w:rsidRDefault="0077137E" w:rsidP="00943BA5">
            <w:pPr>
              <w:pStyle w:val="af3"/>
            </w:pPr>
            <w:r w:rsidRPr="003D4A06">
              <w:t>2.2</w:t>
            </w:r>
          </w:p>
        </w:tc>
        <w:tc>
          <w:tcPr>
            <w:tcW w:w="7083" w:type="dxa"/>
            <w:gridSpan w:val="2"/>
          </w:tcPr>
          <w:p w:rsidR="0077137E" w:rsidRPr="003D4A06" w:rsidRDefault="0077137E" w:rsidP="00943BA5">
            <w:pPr>
              <w:pStyle w:val="af3"/>
              <w:rPr>
                <w:rFonts w:eastAsia="Arial Unicode MS"/>
                <w:color w:val="000000"/>
                <w:lang w:bidi="en-US"/>
              </w:rPr>
            </w:pPr>
            <w:r w:rsidRPr="003D4A06">
              <w:rPr>
                <w:rFonts w:eastAsia="Arial Unicode MS"/>
                <w:lang w:eastAsia="en-US" w:bidi="en-US"/>
              </w:rPr>
              <w:t>Строительство централизованной системы водоотведения.</w:t>
            </w:r>
          </w:p>
        </w:tc>
        <w:tc>
          <w:tcPr>
            <w:tcW w:w="1984" w:type="dxa"/>
          </w:tcPr>
          <w:p w:rsidR="0077137E" w:rsidRPr="00CA1AFC" w:rsidRDefault="0077137E" w:rsidP="00AA74D1">
            <w:pPr>
              <w:pStyle w:val="a1"/>
              <w:widowControl/>
              <w:suppressAutoHyphens w:val="0"/>
              <w:spacing w:after="0"/>
              <w:jc w:val="both"/>
              <w:rPr>
                <w:rFonts w:eastAsia="Arial Unicode MS"/>
                <w:lang w:val="ru-RU" w:eastAsia="en-US" w:bidi="en-US"/>
              </w:rPr>
            </w:pPr>
            <w:r w:rsidRPr="00CA1AFC">
              <w:rPr>
                <w:lang w:val="ru-RU"/>
              </w:rPr>
              <w:t>Первая очередь</w:t>
            </w:r>
          </w:p>
        </w:tc>
      </w:tr>
      <w:tr w:rsidR="0077137E" w:rsidRPr="003D4A06" w:rsidTr="001973E5">
        <w:trPr>
          <w:trHeight w:val="589"/>
        </w:trPr>
        <w:tc>
          <w:tcPr>
            <w:tcW w:w="567" w:type="dxa"/>
          </w:tcPr>
          <w:p w:rsidR="0077137E" w:rsidRPr="003D4A06" w:rsidRDefault="0077137E" w:rsidP="00943BA5">
            <w:pPr>
              <w:pStyle w:val="af3"/>
            </w:pPr>
            <w:r w:rsidRPr="003D4A06">
              <w:t>2.3</w:t>
            </w:r>
          </w:p>
        </w:tc>
        <w:tc>
          <w:tcPr>
            <w:tcW w:w="7083" w:type="dxa"/>
            <w:gridSpan w:val="2"/>
          </w:tcPr>
          <w:p w:rsidR="0077137E" w:rsidRPr="003D4A06" w:rsidRDefault="0077137E" w:rsidP="00943BA5">
            <w:pPr>
              <w:jc w:val="both"/>
            </w:pPr>
            <w:r w:rsidRPr="003D4A06">
              <w:t>Обеспечение сбора и очистки поверхностных стоков с территории жилой и производственной застройки в населенных пунктах.</w:t>
            </w:r>
          </w:p>
        </w:tc>
        <w:tc>
          <w:tcPr>
            <w:tcW w:w="1984" w:type="dxa"/>
          </w:tcPr>
          <w:p w:rsidR="0077137E" w:rsidRPr="00CA1AFC" w:rsidRDefault="0077137E" w:rsidP="00943BA5">
            <w:pPr>
              <w:pStyle w:val="a1"/>
              <w:widowControl/>
              <w:suppressAutoHyphens w:val="0"/>
              <w:spacing w:after="0"/>
              <w:jc w:val="both"/>
              <w:rPr>
                <w:lang w:val="ru-RU"/>
              </w:rPr>
            </w:pPr>
            <w:r w:rsidRPr="00CA1AFC">
              <w:rPr>
                <w:lang w:val="ru-RU"/>
              </w:rPr>
              <w:t>Первая очередь</w:t>
            </w:r>
          </w:p>
          <w:p w:rsidR="0077137E" w:rsidRPr="003D4A06" w:rsidRDefault="0077137E" w:rsidP="00943BA5">
            <w:pPr>
              <w:jc w:val="both"/>
            </w:pPr>
            <w:r w:rsidRPr="003D4A06">
              <w:t>Расчетный срок</w:t>
            </w:r>
          </w:p>
        </w:tc>
      </w:tr>
      <w:tr w:rsidR="0077137E" w:rsidRPr="003D4A06" w:rsidTr="001973E5">
        <w:trPr>
          <w:trHeight w:val="276"/>
        </w:trPr>
        <w:tc>
          <w:tcPr>
            <w:tcW w:w="567" w:type="dxa"/>
            <w:tcBorders>
              <w:bottom w:val="single" w:sz="4" w:space="0" w:color="000000"/>
            </w:tcBorders>
          </w:tcPr>
          <w:p w:rsidR="0077137E" w:rsidRPr="003D4A06" w:rsidRDefault="0077137E" w:rsidP="00943BA5">
            <w:pPr>
              <w:pStyle w:val="af3"/>
            </w:pPr>
            <w:r w:rsidRPr="003D4A06">
              <w:t>2.4</w:t>
            </w:r>
          </w:p>
        </w:tc>
        <w:tc>
          <w:tcPr>
            <w:tcW w:w="7083" w:type="dxa"/>
            <w:gridSpan w:val="2"/>
            <w:tcBorders>
              <w:bottom w:val="single" w:sz="4" w:space="0" w:color="000000"/>
            </w:tcBorders>
          </w:tcPr>
          <w:p w:rsidR="0077137E" w:rsidRPr="003D4A06" w:rsidRDefault="0077137E" w:rsidP="00943BA5">
            <w:pPr>
              <w:pStyle w:val="af3"/>
            </w:pPr>
            <w:r w:rsidRPr="003D4A06">
              <w:t xml:space="preserve">Соблюдение правил </w:t>
            </w:r>
            <w:proofErr w:type="spellStart"/>
            <w:r w:rsidRPr="003D4A06">
              <w:t>водоохранного</w:t>
            </w:r>
            <w:proofErr w:type="spellEnd"/>
            <w:r w:rsidRPr="003D4A06">
              <w:t xml:space="preserve"> режима на водосборах поселения.</w:t>
            </w:r>
          </w:p>
        </w:tc>
        <w:tc>
          <w:tcPr>
            <w:tcW w:w="1984" w:type="dxa"/>
            <w:tcBorders>
              <w:bottom w:val="single" w:sz="4" w:space="0" w:color="000000"/>
            </w:tcBorders>
          </w:tcPr>
          <w:p w:rsidR="0077137E" w:rsidRPr="00CA1AFC" w:rsidRDefault="0077137E" w:rsidP="00943BA5">
            <w:pPr>
              <w:pStyle w:val="a1"/>
              <w:widowControl/>
              <w:suppressAutoHyphens w:val="0"/>
              <w:spacing w:after="0"/>
              <w:jc w:val="both"/>
              <w:rPr>
                <w:lang w:val="ru-RU"/>
              </w:rPr>
            </w:pPr>
            <w:r w:rsidRPr="00CA1AFC">
              <w:rPr>
                <w:lang w:val="ru-RU"/>
              </w:rPr>
              <w:t>Первая очередь</w:t>
            </w:r>
          </w:p>
        </w:tc>
      </w:tr>
      <w:tr w:rsidR="0077137E" w:rsidRPr="003D4A06" w:rsidTr="001973E5">
        <w:trPr>
          <w:trHeight w:val="276"/>
        </w:trPr>
        <w:tc>
          <w:tcPr>
            <w:tcW w:w="567" w:type="dxa"/>
            <w:tcBorders>
              <w:right w:val="nil"/>
            </w:tcBorders>
          </w:tcPr>
          <w:p w:rsidR="0077137E" w:rsidRPr="003D4A06" w:rsidRDefault="0077137E" w:rsidP="00943BA5">
            <w:pPr>
              <w:pStyle w:val="af3"/>
            </w:pPr>
          </w:p>
        </w:tc>
        <w:tc>
          <w:tcPr>
            <w:tcW w:w="6804" w:type="dxa"/>
            <w:tcBorders>
              <w:left w:val="nil"/>
              <w:right w:val="nil"/>
            </w:tcBorders>
          </w:tcPr>
          <w:p w:rsidR="0077137E" w:rsidRPr="003D4A06" w:rsidRDefault="0077137E" w:rsidP="00943BA5">
            <w:pPr>
              <w:rPr>
                <w:rFonts w:eastAsia="Arial Unicode MS"/>
              </w:rPr>
            </w:pPr>
            <w:r w:rsidRPr="003D4A06">
              <w:rPr>
                <w:rFonts w:eastAsia="Arial Unicode MS"/>
              </w:rPr>
              <w:t>3. Подземные воды</w:t>
            </w:r>
          </w:p>
        </w:tc>
        <w:tc>
          <w:tcPr>
            <w:tcW w:w="279" w:type="dxa"/>
            <w:tcBorders>
              <w:left w:val="nil"/>
            </w:tcBorders>
          </w:tcPr>
          <w:p w:rsidR="0077137E" w:rsidRPr="003D4A06" w:rsidRDefault="0077137E" w:rsidP="00943BA5">
            <w:pPr>
              <w:pStyle w:val="af3"/>
            </w:pPr>
          </w:p>
        </w:tc>
        <w:tc>
          <w:tcPr>
            <w:tcW w:w="1984" w:type="dxa"/>
            <w:tcBorders>
              <w:left w:val="nil"/>
            </w:tcBorders>
          </w:tcPr>
          <w:p w:rsidR="0077137E" w:rsidRPr="003D4A06" w:rsidRDefault="0077137E" w:rsidP="00943BA5">
            <w:pPr>
              <w:pStyle w:val="af3"/>
            </w:pPr>
          </w:p>
        </w:tc>
      </w:tr>
      <w:tr w:rsidR="0077137E" w:rsidRPr="003D4A06" w:rsidTr="001973E5">
        <w:trPr>
          <w:trHeight w:val="290"/>
        </w:trPr>
        <w:tc>
          <w:tcPr>
            <w:tcW w:w="567" w:type="dxa"/>
          </w:tcPr>
          <w:p w:rsidR="0077137E" w:rsidRPr="003D4A06" w:rsidRDefault="0077137E" w:rsidP="00943BA5">
            <w:pPr>
              <w:pStyle w:val="af3"/>
            </w:pPr>
            <w:r w:rsidRPr="003D4A06">
              <w:t>3</w:t>
            </w:r>
            <w:r w:rsidRPr="003D4A06">
              <w:rPr>
                <w:lang w:val="en-US"/>
              </w:rPr>
              <w:t>.1</w:t>
            </w:r>
          </w:p>
        </w:tc>
        <w:tc>
          <w:tcPr>
            <w:tcW w:w="7083" w:type="dxa"/>
            <w:gridSpan w:val="2"/>
          </w:tcPr>
          <w:p w:rsidR="0077137E" w:rsidRPr="003D4A06" w:rsidRDefault="0077137E" w:rsidP="002C49FB">
            <w:pPr>
              <w:pStyle w:val="af3"/>
            </w:pPr>
            <w:r w:rsidRPr="003D4A06">
              <w:t>Соблюдение зон санитарной охраны</w:t>
            </w:r>
            <w:r w:rsidR="00DD222D">
              <w:t xml:space="preserve"> на </w:t>
            </w:r>
            <w:r w:rsidRPr="003D4A06">
              <w:t>действующих водозаборах.</w:t>
            </w:r>
          </w:p>
        </w:tc>
        <w:tc>
          <w:tcPr>
            <w:tcW w:w="1984" w:type="dxa"/>
          </w:tcPr>
          <w:p w:rsidR="0077137E" w:rsidRPr="003D4A06" w:rsidRDefault="0077137E" w:rsidP="00943BA5">
            <w:pPr>
              <w:pStyle w:val="af3"/>
            </w:pPr>
            <w:r w:rsidRPr="003D4A06">
              <w:t>Первая очередь</w:t>
            </w:r>
          </w:p>
        </w:tc>
      </w:tr>
      <w:tr w:rsidR="0077137E" w:rsidRPr="003D4A06" w:rsidTr="001973E5">
        <w:trPr>
          <w:trHeight w:val="276"/>
        </w:trPr>
        <w:tc>
          <w:tcPr>
            <w:tcW w:w="567" w:type="dxa"/>
          </w:tcPr>
          <w:p w:rsidR="0077137E" w:rsidRPr="003D4A06" w:rsidRDefault="0077137E" w:rsidP="00943BA5">
            <w:pPr>
              <w:pStyle w:val="af3"/>
            </w:pPr>
            <w:r w:rsidRPr="003D4A06">
              <w:t>3</w:t>
            </w:r>
            <w:r w:rsidRPr="003D4A06">
              <w:rPr>
                <w:lang w:val="en-US"/>
              </w:rPr>
              <w:t>.</w:t>
            </w:r>
            <w:r w:rsidRPr="003D4A06">
              <w:t>2</w:t>
            </w:r>
          </w:p>
        </w:tc>
        <w:tc>
          <w:tcPr>
            <w:tcW w:w="7083" w:type="dxa"/>
            <w:gridSpan w:val="2"/>
          </w:tcPr>
          <w:p w:rsidR="0077137E" w:rsidRPr="003D4A06" w:rsidRDefault="0077137E" w:rsidP="00943BA5">
            <w:pPr>
              <w:pStyle w:val="af3"/>
            </w:pPr>
            <w:r w:rsidRPr="003D4A06">
              <w:t>Проведение систем учета и контроля над потреблением питьевой воды.</w:t>
            </w:r>
          </w:p>
        </w:tc>
        <w:tc>
          <w:tcPr>
            <w:tcW w:w="1984" w:type="dxa"/>
          </w:tcPr>
          <w:p w:rsidR="0077137E" w:rsidRPr="003D4A06" w:rsidRDefault="0077137E" w:rsidP="00943BA5">
            <w:pPr>
              <w:pStyle w:val="af3"/>
            </w:pPr>
            <w:r w:rsidRPr="003D4A06">
              <w:t>Первая очередь</w:t>
            </w:r>
          </w:p>
        </w:tc>
      </w:tr>
      <w:tr w:rsidR="0077137E" w:rsidRPr="003D4A06" w:rsidTr="001973E5">
        <w:trPr>
          <w:trHeight w:val="276"/>
        </w:trPr>
        <w:tc>
          <w:tcPr>
            <w:tcW w:w="567" w:type="dxa"/>
            <w:tcBorders>
              <w:bottom w:val="single" w:sz="4" w:space="0" w:color="000000"/>
            </w:tcBorders>
          </w:tcPr>
          <w:p w:rsidR="0077137E" w:rsidRPr="003D4A06" w:rsidRDefault="0077137E" w:rsidP="00943BA5">
            <w:pPr>
              <w:pStyle w:val="af3"/>
            </w:pPr>
            <w:r w:rsidRPr="003D4A06">
              <w:t>3</w:t>
            </w:r>
            <w:r w:rsidRPr="003D4A06">
              <w:rPr>
                <w:lang w:val="en-US"/>
              </w:rPr>
              <w:t>.</w:t>
            </w:r>
            <w:r w:rsidRPr="003D4A06">
              <w:t>3</w:t>
            </w:r>
          </w:p>
        </w:tc>
        <w:tc>
          <w:tcPr>
            <w:tcW w:w="7083" w:type="dxa"/>
            <w:gridSpan w:val="2"/>
            <w:tcBorders>
              <w:bottom w:val="single" w:sz="4" w:space="0" w:color="000000"/>
            </w:tcBorders>
          </w:tcPr>
          <w:p w:rsidR="0077137E" w:rsidRPr="003D4A06" w:rsidRDefault="0077137E" w:rsidP="00943BA5">
            <w:pPr>
              <w:pStyle w:val="af3"/>
            </w:pPr>
            <w:r w:rsidRPr="003D4A06">
              <w:t>Изучение качества подземных вод и гидродинамического режима на водозаборах и в зонах их влияния.</w:t>
            </w:r>
          </w:p>
        </w:tc>
        <w:tc>
          <w:tcPr>
            <w:tcW w:w="1984" w:type="dxa"/>
            <w:tcBorders>
              <w:bottom w:val="single" w:sz="4" w:space="0" w:color="000000"/>
            </w:tcBorders>
          </w:tcPr>
          <w:p w:rsidR="0077137E" w:rsidRPr="003D4A06" w:rsidRDefault="0077137E" w:rsidP="00943BA5">
            <w:pPr>
              <w:pStyle w:val="af3"/>
            </w:pPr>
            <w:r w:rsidRPr="003D4A06">
              <w:t>Первая очередь</w:t>
            </w:r>
          </w:p>
        </w:tc>
      </w:tr>
      <w:tr w:rsidR="0077137E" w:rsidRPr="003D4A06" w:rsidTr="001973E5">
        <w:trPr>
          <w:trHeight w:val="395"/>
        </w:trPr>
        <w:tc>
          <w:tcPr>
            <w:tcW w:w="567" w:type="dxa"/>
            <w:tcBorders>
              <w:bottom w:val="single" w:sz="4" w:space="0" w:color="000000"/>
            </w:tcBorders>
          </w:tcPr>
          <w:p w:rsidR="0077137E" w:rsidRPr="003D4A06" w:rsidRDefault="0077137E" w:rsidP="00943BA5">
            <w:pPr>
              <w:pStyle w:val="af3"/>
            </w:pPr>
            <w:r w:rsidRPr="003D4A06">
              <w:t>3.4</w:t>
            </w:r>
          </w:p>
        </w:tc>
        <w:tc>
          <w:tcPr>
            <w:tcW w:w="7083" w:type="dxa"/>
            <w:gridSpan w:val="2"/>
            <w:tcBorders>
              <w:bottom w:val="single" w:sz="4" w:space="0" w:color="000000"/>
            </w:tcBorders>
          </w:tcPr>
          <w:p w:rsidR="0077137E" w:rsidRPr="003D4A06" w:rsidRDefault="0077137E" w:rsidP="00EA0D78">
            <w:r w:rsidRPr="003D4A06">
              <w:t xml:space="preserve">Строительство централизованной </w:t>
            </w:r>
            <w:r w:rsidR="00EA0D78">
              <w:t xml:space="preserve">системы </w:t>
            </w:r>
            <w:r w:rsidRPr="003D4A06">
              <w:t>водопровода.</w:t>
            </w:r>
          </w:p>
        </w:tc>
        <w:tc>
          <w:tcPr>
            <w:tcW w:w="1984" w:type="dxa"/>
            <w:tcBorders>
              <w:bottom w:val="single" w:sz="4" w:space="0" w:color="000000"/>
            </w:tcBorders>
          </w:tcPr>
          <w:p w:rsidR="0077137E" w:rsidRPr="003D4A06" w:rsidRDefault="0077137E" w:rsidP="00943BA5">
            <w:r w:rsidRPr="003D4A06">
              <w:t>Первая очередь</w:t>
            </w:r>
          </w:p>
        </w:tc>
      </w:tr>
      <w:tr w:rsidR="0077137E" w:rsidRPr="003D4A06" w:rsidTr="001973E5">
        <w:trPr>
          <w:trHeight w:val="306"/>
        </w:trPr>
        <w:tc>
          <w:tcPr>
            <w:tcW w:w="567" w:type="dxa"/>
            <w:tcBorders>
              <w:bottom w:val="single" w:sz="4" w:space="0" w:color="000000"/>
            </w:tcBorders>
          </w:tcPr>
          <w:p w:rsidR="0077137E" w:rsidRPr="003D4A06" w:rsidRDefault="0077137E" w:rsidP="00943BA5">
            <w:pPr>
              <w:pStyle w:val="af3"/>
            </w:pPr>
            <w:r w:rsidRPr="003D4A06">
              <w:t>3.5</w:t>
            </w:r>
          </w:p>
        </w:tc>
        <w:tc>
          <w:tcPr>
            <w:tcW w:w="7083" w:type="dxa"/>
            <w:gridSpan w:val="2"/>
            <w:tcBorders>
              <w:bottom w:val="single" w:sz="4" w:space="0" w:color="000000"/>
            </w:tcBorders>
          </w:tcPr>
          <w:p w:rsidR="0077137E" w:rsidRPr="003D4A06" w:rsidRDefault="0077137E" w:rsidP="00943BA5">
            <w:r w:rsidRPr="003D4A06">
              <w:t>Установка средств очистки на действующих водозаборах.</w:t>
            </w:r>
          </w:p>
        </w:tc>
        <w:tc>
          <w:tcPr>
            <w:tcW w:w="1984" w:type="dxa"/>
            <w:tcBorders>
              <w:bottom w:val="single" w:sz="4" w:space="0" w:color="000000"/>
            </w:tcBorders>
          </w:tcPr>
          <w:p w:rsidR="0077137E" w:rsidRPr="003D4A06" w:rsidRDefault="0077137E" w:rsidP="00943BA5">
            <w:r w:rsidRPr="003D4A06">
              <w:t>Первая очередь</w:t>
            </w:r>
          </w:p>
        </w:tc>
      </w:tr>
      <w:tr w:rsidR="0077137E" w:rsidRPr="003D4A06" w:rsidTr="001973E5">
        <w:trPr>
          <w:trHeight w:val="276"/>
        </w:trPr>
        <w:tc>
          <w:tcPr>
            <w:tcW w:w="7650" w:type="dxa"/>
            <w:gridSpan w:val="3"/>
            <w:tcBorders>
              <w:top w:val="single" w:sz="4" w:space="0" w:color="000000"/>
              <w:left w:val="single" w:sz="4" w:space="0" w:color="000000"/>
              <w:bottom w:val="single" w:sz="4" w:space="0" w:color="000000"/>
              <w:right w:val="single" w:sz="4" w:space="0" w:color="000000"/>
            </w:tcBorders>
          </w:tcPr>
          <w:p w:rsidR="0077137E" w:rsidRPr="003D4A06" w:rsidRDefault="0077137E" w:rsidP="00943BA5">
            <w:pPr>
              <w:pStyle w:val="af3"/>
              <w:ind w:firstLine="512"/>
              <w:rPr>
                <w:highlight w:val="cyan"/>
              </w:rPr>
            </w:pPr>
            <w:r w:rsidRPr="003D4A06">
              <w:t>4. Почвы</w:t>
            </w:r>
          </w:p>
        </w:tc>
        <w:tc>
          <w:tcPr>
            <w:tcW w:w="1984" w:type="dxa"/>
            <w:tcBorders>
              <w:top w:val="single" w:sz="4" w:space="0" w:color="000000"/>
              <w:left w:val="single" w:sz="4" w:space="0" w:color="000000"/>
              <w:bottom w:val="single" w:sz="4" w:space="0" w:color="000000"/>
              <w:right w:val="single" w:sz="4" w:space="0" w:color="000000"/>
            </w:tcBorders>
          </w:tcPr>
          <w:p w:rsidR="0077137E" w:rsidRPr="003D4A06" w:rsidRDefault="0077137E" w:rsidP="00943BA5">
            <w:pPr>
              <w:pStyle w:val="af3"/>
              <w:ind w:firstLine="512"/>
            </w:pPr>
          </w:p>
        </w:tc>
      </w:tr>
      <w:tr w:rsidR="0077137E" w:rsidRPr="003D4A06" w:rsidTr="001973E5">
        <w:trPr>
          <w:trHeight w:val="276"/>
        </w:trPr>
        <w:tc>
          <w:tcPr>
            <w:tcW w:w="567" w:type="dxa"/>
            <w:tcBorders>
              <w:top w:val="single" w:sz="4" w:space="0" w:color="000000"/>
              <w:left w:val="single" w:sz="4" w:space="0" w:color="000000"/>
              <w:bottom w:val="single" w:sz="4" w:space="0" w:color="000000"/>
              <w:right w:val="single" w:sz="4" w:space="0" w:color="000000"/>
            </w:tcBorders>
          </w:tcPr>
          <w:p w:rsidR="0077137E" w:rsidRPr="003D4A06" w:rsidRDefault="0077137E" w:rsidP="00943BA5">
            <w:pPr>
              <w:pStyle w:val="af3"/>
              <w:rPr>
                <w:lang w:val="en-US"/>
              </w:rPr>
            </w:pPr>
            <w:r w:rsidRPr="003D4A06">
              <w:t>4</w:t>
            </w:r>
            <w:r w:rsidRPr="003D4A06">
              <w:rPr>
                <w:lang w:val="en-US"/>
              </w:rPr>
              <w:t>.1</w:t>
            </w:r>
          </w:p>
        </w:tc>
        <w:tc>
          <w:tcPr>
            <w:tcW w:w="7083" w:type="dxa"/>
            <w:gridSpan w:val="2"/>
            <w:tcBorders>
              <w:top w:val="single" w:sz="4" w:space="0" w:color="000000"/>
              <w:left w:val="single" w:sz="4" w:space="0" w:color="000000"/>
              <w:bottom w:val="single" w:sz="4" w:space="0" w:color="000000"/>
              <w:right w:val="single" w:sz="4" w:space="0" w:color="000000"/>
            </w:tcBorders>
          </w:tcPr>
          <w:p w:rsidR="0077137E" w:rsidRPr="003D4A06" w:rsidRDefault="0077137E" w:rsidP="00943BA5">
            <w:pPr>
              <w:pStyle w:val="af3"/>
            </w:pPr>
            <w:r w:rsidRPr="003D4A06">
              <w:t>Создание вдоль автомобильных дорог лесных полезащитных полос.</w:t>
            </w:r>
          </w:p>
        </w:tc>
        <w:tc>
          <w:tcPr>
            <w:tcW w:w="1984" w:type="dxa"/>
            <w:tcBorders>
              <w:top w:val="single" w:sz="4" w:space="0" w:color="000000"/>
              <w:left w:val="single" w:sz="4" w:space="0" w:color="000000"/>
              <w:bottom w:val="single" w:sz="4" w:space="0" w:color="000000"/>
              <w:right w:val="single" w:sz="4" w:space="0" w:color="000000"/>
            </w:tcBorders>
          </w:tcPr>
          <w:p w:rsidR="0077137E" w:rsidRPr="00CA1AFC" w:rsidRDefault="0077137E" w:rsidP="00943BA5">
            <w:pPr>
              <w:pStyle w:val="a1"/>
              <w:widowControl/>
              <w:suppressAutoHyphens w:val="0"/>
              <w:spacing w:after="0"/>
              <w:jc w:val="both"/>
              <w:rPr>
                <w:lang w:val="ru-RU"/>
              </w:rPr>
            </w:pPr>
            <w:r w:rsidRPr="00CA1AFC">
              <w:rPr>
                <w:lang w:val="ru-RU"/>
              </w:rPr>
              <w:t>Первая очередь</w:t>
            </w:r>
          </w:p>
          <w:p w:rsidR="0077137E" w:rsidRPr="003D4A06" w:rsidRDefault="0077137E" w:rsidP="00943BA5">
            <w:pPr>
              <w:pStyle w:val="af3"/>
            </w:pPr>
            <w:r w:rsidRPr="003D4A06">
              <w:t>Расчетный срок</w:t>
            </w:r>
          </w:p>
        </w:tc>
      </w:tr>
      <w:tr w:rsidR="0077137E" w:rsidRPr="003D4A06" w:rsidTr="001973E5">
        <w:trPr>
          <w:trHeight w:val="276"/>
        </w:trPr>
        <w:tc>
          <w:tcPr>
            <w:tcW w:w="567" w:type="dxa"/>
            <w:tcBorders>
              <w:top w:val="single" w:sz="4" w:space="0" w:color="000000"/>
              <w:left w:val="single" w:sz="4" w:space="0" w:color="000000"/>
              <w:bottom w:val="single" w:sz="4" w:space="0" w:color="000000"/>
              <w:right w:val="single" w:sz="4" w:space="0" w:color="000000"/>
            </w:tcBorders>
          </w:tcPr>
          <w:p w:rsidR="0077137E" w:rsidRPr="003D4A06" w:rsidRDefault="0077137E" w:rsidP="00943BA5">
            <w:pPr>
              <w:pStyle w:val="af3"/>
              <w:rPr>
                <w:lang w:val="en-US"/>
              </w:rPr>
            </w:pPr>
            <w:r w:rsidRPr="003D4A06">
              <w:t>4</w:t>
            </w:r>
            <w:r w:rsidRPr="003D4A06">
              <w:rPr>
                <w:lang w:val="en-US"/>
              </w:rPr>
              <w:t>.2</w:t>
            </w:r>
          </w:p>
        </w:tc>
        <w:tc>
          <w:tcPr>
            <w:tcW w:w="7083" w:type="dxa"/>
            <w:gridSpan w:val="2"/>
            <w:tcBorders>
              <w:top w:val="single" w:sz="4" w:space="0" w:color="000000"/>
              <w:left w:val="single" w:sz="4" w:space="0" w:color="000000"/>
              <w:bottom w:val="single" w:sz="4" w:space="0" w:color="000000"/>
              <w:right w:val="single" w:sz="4" w:space="0" w:color="000000"/>
            </w:tcBorders>
          </w:tcPr>
          <w:p w:rsidR="0077137E" w:rsidRPr="003D4A06" w:rsidRDefault="0077137E" w:rsidP="00943BA5">
            <w:pPr>
              <w:pStyle w:val="af3"/>
            </w:pPr>
            <w:r w:rsidRPr="003D4A06">
              <w:t>Внесение минеральных удобрений на основе агрохимической характеристики почв.</w:t>
            </w:r>
          </w:p>
        </w:tc>
        <w:tc>
          <w:tcPr>
            <w:tcW w:w="1984" w:type="dxa"/>
            <w:tcBorders>
              <w:top w:val="single" w:sz="4" w:space="0" w:color="000000"/>
              <w:left w:val="single" w:sz="4" w:space="0" w:color="000000"/>
              <w:bottom w:val="single" w:sz="4" w:space="0" w:color="000000"/>
              <w:right w:val="single" w:sz="4" w:space="0" w:color="000000"/>
            </w:tcBorders>
          </w:tcPr>
          <w:p w:rsidR="0077137E" w:rsidRPr="003D4A06" w:rsidRDefault="0077137E" w:rsidP="00943BA5">
            <w:pPr>
              <w:pStyle w:val="af3"/>
            </w:pPr>
            <w:r w:rsidRPr="003D4A06">
              <w:t>Первая очередь</w:t>
            </w:r>
          </w:p>
        </w:tc>
      </w:tr>
      <w:tr w:rsidR="0077137E" w:rsidRPr="003D4A06" w:rsidTr="001973E5">
        <w:trPr>
          <w:trHeight w:val="276"/>
        </w:trPr>
        <w:tc>
          <w:tcPr>
            <w:tcW w:w="567" w:type="dxa"/>
            <w:tcBorders>
              <w:top w:val="single" w:sz="4" w:space="0" w:color="000000"/>
              <w:left w:val="single" w:sz="4" w:space="0" w:color="000000"/>
              <w:bottom w:val="single" w:sz="4" w:space="0" w:color="000000"/>
              <w:right w:val="single" w:sz="4" w:space="0" w:color="000000"/>
            </w:tcBorders>
          </w:tcPr>
          <w:p w:rsidR="0077137E" w:rsidRPr="003D4A06" w:rsidRDefault="0077137E" w:rsidP="00943BA5">
            <w:pPr>
              <w:pStyle w:val="af3"/>
              <w:rPr>
                <w:lang w:val="en-US"/>
              </w:rPr>
            </w:pPr>
            <w:r w:rsidRPr="003D4A06">
              <w:t>4</w:t>
            </w:r>
            <w:r w:rsidRPr="003D4A06">
              <w:rPr>
                <w:lang w:val="en-US"/>
              </w:rPr>
              <w:t>.3</w:t>
            </w:r>
          </w:p>
        </w:tc>
        <w:tc>
          <w:tcPr>
            <w:tcW w:w="7083" w:type="dxa"/>
            <w:gridSpan w:val="2"/>
            <w:tcBorders>
              <w:top w:val="single" w:sz="4" w:space="0" w:color="000000"/>
              <w:left w:val="single" w:sz="4" w:space="0" w:color="000000"/>
              <w:bottom w:val="single" w:sz="4" w:space="0" w:color="000000"/>
              <w:right w:val="single" w:sz="4" w:space="0" w:color="000000"/>
            </w:tcBorders>
          </w:tcPr>
          <w:p w:rsidR="0077137E" w:rsidRPr="003D4A06" w:rsidRDefault="0077137E" w:rsidP="00943BA5">
            <w:pPr>
              <w:pStyle w:val="af3"/>
            </w:pPr>
            <w:r w:rsidRPr="003D4A06">
              <w:t xml:space="preserve">Принятие мер по сохранению плодородия почв, посредством защиты их от эрозии, на основе </w:t>
            </w:r>
            <w:proofErr w:type="spellStart"/>
            <w:r w:rsidRPr="003D4A06">
              <w:t>агрофитомелиоративных</w:t>
            </w:r>
            <w:proofErr w:type="spellEnd"/>
            <w:r w:rsidRPr="003D4A06">
              <w:t xml:space="preserve"> приемов и биоинженерных сооружений.</w:t>
            </w:r>
          </w:p>
        </w:tc>
        <w:tc>
          <w:tcPr>
            <w:tcW w:w="1984" w:type="dxa"/>
            <w:tcBorders>
              <w:top w:val="single" w:sz="4" w:space="0" w:color="000000"/>
              <w:left w:val="single" w:sz="4" w:space="0" w:color="000000"/>
              <w:bottom w:val="single" w:sz="4" w:space="0" w:color="000000"/>
              <w:right w:val="single" w:sz="4" w:space="0" w:color="000000"/>
            </w:tcBorders>
          </w:tcPr>
          <w:p w:rsidR="0077137E" w:rsidRPr="003D4A06" w:rsidRDefault="0077137E" w:rsidP="00943BA5">
            <w:pPr>
              <w:pStyle w:val="af3"/>
            </w:pPr>
            <w:r w:rsidRPr="003D4A06">
              <w:t>Первая очередь</w:t>
            </w:r>
          </w:p>
        </w:tc>
      </w:tr>
      <w:tr w:rsidR="0077137E" w:rsidRPr="003D4A06" w:rsidTr="001973E5">
        <w:trPr>
          <w:trHeight w:val="276"/>
        </w:trPr>
        <w:tc>
          <w:tcPr>
            <w:tcW w:w="7650" w:type="dxa"/>
            <w:gridSpan w:val="3"/>
            <w:tcBorders>
              <w:top w:val="single" w:sz="4" w:space="0" w:color="000000"/>
              <w:left w:val="single" w:sz="4" w:space="0" w:color="000000"/>
              <w:bottom w:val="single" w:sz="4" w:space="0" w:color="000000"/>
              <w:right w:val="single" w:sz="4" w:space="0" w:color="000000"/>
            </w:tcBorders>
          </w:tcPr>
          <w:p w:rsidR="0077137E" w:rsidRPr="003D4A06" w:rsidRDefault="0077137E" w:rsidP="00943BA5">
            <w:pPr>
              <w:pStyle w:val="af3"/>
              <w:ind w:firstLine="512"/>
              <w:rPr>
                <w:highlight w:val="cyan"/>
              </w:rPr>
            </w:pPr>
            <w:r w:rsidRPr="003D4A06">
              <w:t>5. Обращение с отходами</w:t>
            </w:r>
          </w:p>
        </w:tc>
        <w:tc>
          <w:tcPr>
            <w:tcW w:w="1984" w:type="dxa"/>
            <w:tcBorders>
              <w:top w:val="single" w:sz="4" w:space="0" w:color="000000"/>
              <w:left w:val="single" w:sz="4" w:space="0" w:color="000000"/>
              <w:bottom w:val="single" w:sz="4" w:space="0" w:color="000000"/>
              <w:right w:val="single" w:sz="4" w:space="0" w:color="000000"/>
            </w:tcBorders>
          </w:tcPr>
          <w:p w:rsidR="0077137E" w:rsidRPr="003D4A06" w:rsidRDefault="0077137E" w:rsidP="00943BA5">
            <w:pPr>
              <w:pStyle w:val="af3"/>
              <w:ind w:firstLine="512"/>
            </w:pPr>
          </w:p>
        </w:tc>
      </w:tr>
      <w:tr w:rsidR="0077137E" w:rsidRPr="003D4A06" w:rsidTr="001973E5">
        <w:trPr>
          <w:trHeight w:val="412"/>
        </w:trPr>
        <w:tc>
          <w:tcPr>
            <w:tcW w:w="567" w:type="dxa"/>
            <w:tcBorders>
              <w:top w:val="single" w:sz="4" w:space="0" w:color="000000"/>
              <w:left w:val="single" w:sz="4" w:space="0" w:color="000000"/>
              <w:bottom w:val="single" w:sz="4" w:space="0" w:color="000000"/>
              <w:right w:val="single" w:sz="4" w:space="0" w:color="000000"/>
            </w:tcBorders>
          </w:tcPr>
          <w:p w:rsidR="0077137E" w:rsidRPr="003D4A06" w:rsidRDefault="0077137E" w:rsidP="00943BA5">
            <w:pPr>
              <w:pStyle w:val="af3"/>
            </w:pPr>
            <w:r w:rsidRPr="003D4A06">
              <w:t>5.1</w:t>
            </w:r>
          </w:p>
        </w:tc>
        <w:tc>
          <w:tcPr>
            <w:tcW w:w="7083" w:type="dxa"/>
            <w:gridSpan w:val="2"/>
            <w:tcBorders>
              <w:top w:val="single" w:sz="4" w:space="0" w:color="000000"/>
              <w:left w:val="single" w:sz="4" w:space="0" w:color="000000"/>
              <w:bottom w:val="single" w:sz="4" w:space="0" w:color="000000"/>
              <w:right w:val="single" w:sz="4" w:space="0" w:color="000000"/>
            </w:tcBorders>
          </w:tcPr>
          <w:p w:rsidR="0077137E" w:rsidRPr="00E3241B" w:rsidRDefault="004573EB" w:rsidP="004573EB">
            <w:r>
              <w:t>О</w:t>
            </w:r>
            <w:r w:rsidRPr="004B784A">
              <w:t>рганизация сбора и вывоза отходов с территории населенных пунктов</w:t>
            </w:r>
            <w:r>
              <w:t>.</w:t>
            </w:r>
          </w:p>
        </w:tc>
        <w:tc>
          <w:tcPr>
            <w:tcW w:w="1984" w:type="dxa"/>
            <w:tcBorders>
              <w:top w:val="single" w:sz="4" w:space="0" w:color="000000"/>
              <w:left w:val="single" w:sz="4" w:space="0" w:color="000000"/>
              <w:bottom w:val="single" w:sz="4" w:space="0" w:color="000000"/>
              <w:right w:val="single" w:sz="4" w:space="0" w:color="000000"/>
            </w:tcBorders>
          </w:tcPr>
          <w:p w:rsidR="0077137E" w:rsidRPr="003D4A06" w:rsidRDefault="0077137E" w:rsidP="00943BA5">
            <w:r w:rsidRPr="003D4A06">
              <w:t>Первая очередь</w:t>
            </w:r>
          </w:p>
        </w:tc>
      </w:tr>
      <w:tr w:rsidR="0077137E" w:rsidRPr="003D4A06" w:rsidTr="001973E5">
        <w:trPr>
          <w:trHeight w:val="358"/>
        </w:trPr>
        <w:tc>
          <w:tcPr>
            <w:tcW w:w="567" w:type="dxa"/>
            <w:tcBorders>
              <w:top w:val="single" w:sz="4" w:space="0" w:color="000000"/>
              <w:left w:val="single" w:sz="4" w:space="0" w:color="000000"/>
              <w:bottom w:val="single" w:sz="4" w:space="0" w:color="000000"/>
              <w:right w:val="single" w:sz="4" w:space="0" w:color="000000"/>
            </w:tcBorders>
          </w:tcPr>
          <w:p w:rsidR="0077137E" w:rsidRPr="003D4A06" w:rsidRDefault="0077137E" w:rsidP="00F77710">
            <w:pPr>
              <w:pStyle w:val="af3"/>
            </w:pPr>
            <w:r w:rsidRPr="003D4A06">
              <w:t>5.</w:t>
            </w:r>
            <w:r w:rsidR="00F77710">
              <w:t>2</w:t>
            </w:r>
          </w:p>
        </w:tc>
        <w:tc>
          <w:tcPr>
            <w:tcW w:w="7083" w:type="dxa"/>
            <w:gridSpan w:val="2"/>
            <w:tcBorders>
              <w:top w:val="single" w:sz="4" w:space="0" w:color="000000"/>
              <w:left w:val="single" w:sz="4" w:space="0" w:color="000000"/>
              <w:bottom w:val="single" w:sz="4" w:space="0" w:color="000000"/>
              <w:right w:val="single" w:sz="4" w:space="0" w:color="000000"/>
            </w:tcBorders>
          </w:tcPr>
          <w:p w:rsidR="0077137E" w:rsidRPr="00E3241B" w:rsidRDefault="004573EB" w:rsidP="004573EB">
            <w:r>
              <w:t>Р</w:t>
            </w:r>
            <w:r w:rsidRPr="004B784A">
              <w:t>екультивация свал</w:t>
            </w:r>
            <w:r>
              <w:t>ок</w:t>
            </w:r>
            <w:r w:rsidRPr="004B784A">
              <w:t xml:space="preserve"> ТБО</w:t>
            </w:r>
            <w:r>
              <w:t>.</w:t>
            </w:r>
          </w:p>
        </w:tc>
        <w:tc>
          <w:tcPr>
            <w:tcW w:w="1984" w:type="dxa"/>
            <w:tcBorders>
              <w:top w:val="single" w:sz="4" w:space="0" w:color="000000"/>
              <w:left w:val="single" w:sz="4" w:space="0" w:color="000000"/>
              <w:bottom w:val="single" w:sz="4" w:space="0" w:color="000000"/>
              <w:right w:val="single" w:sz="4" w:space="0" w:color="000000"/>
            </w:tcBorders>
          </w:tcPr>
          <w:p w:rsidR="0077137E" w:rsidRPr="003D4A06" w:rsidRDefault="0077137E" w:rsidP="00943BA5">
            <w:r w:rsidRPr="003D4A06">
              <w:t>Первая очередь</w:t>
            </w:r>
          </w:p>
        </w:tc>
      </w:tr>
      <w:tr w:rsidR="0077137E" w:rsidRPr="003D4A06" w:rsidTr="001973E5">
        <w:trPr>
          <w:trHeight w:val="358"/>
        </w:trPr>
        <w:tc>
          <w:tcPr>
            <w:tcW w:w="567" w:type="dxa"/>
            <w:tcBorders>
              <w:top w:val="single" w:sz="4" w:space="0" w:color="000000"/>
              <w:left w:val="single" w:sz="4" w:space="0" w:color="000000"/>
              <w:bottom w:val="single" w:sz="4" w:space="0" w:color="000000"/>
              <w:right w:val="single" w:sz="4" w:space="0" w:color="000000"/>
            </w:tcBorders>
          </w:tcPr>
          <w:p w:rsidR="0077137E" w:rsidRPr="003D4A06" w:rsidRDefault="0077137E" w:rsidP="00F77710">
            <w:pPr>
              <w:pStyle w:val="af3"/>
            </w:pPr>
            <w:r w:rsidRPr="003D4A06">
              <w:t>5.</w:t>
            </w:r>
            <w:r w:rsidR="00F77710">
              <w:t>3</w:t>
            </w:r>
          </w:p>
        </w:tc>
        <w:tc>
          <w:tcPr>
            <w:tcW w:w="7083" w:type="dxa"/>
            <w:gridSpan w:val="2"/>
            <w:tcBorders>
              <w:top w:val="single" w:sz="4" w:space="0" w:color="000000"/>
              <w:left w:val="single" w:sz="4" w:space="0" w:color="000000"/>
              <w:bottom w:val="single" w:sz="4" w:space="0" w:color="000000"/>
              <w:right w:val="single" w:sz="4" w:space="0" w:color="000000"/>
            </w:tcBorders>
          </w:tcPr>
          <w:p w:rsidR="0077137E" w:rsidRPr="00E3241B" w:rsidRDefault="004573EB" w:rsidP="004573EB">
            <w:r>
              <w:t>В</w:t>
            </w:r>
            <w:r w:rsidRPr="004B784A">
              <w:t>недрение комплексной механизации санитарной очистки поселения</w:t>
            </w:r>
            <w:r>
              <w:t>.</w:t>
            </w:r>
          </w:p>
        </w:tc>
        <w:tc>
          <w:tcPr>
            <w:tcW w:w="1984" w:type="dxa"/>
            <w:tcBorders>
              <w:top w:val="single" w:sz="4" w:space="0" w:color="000000"/>
              <w:left w:val="single" w:sz="4" w:space="0" w:color="000000"/>
              <w:bottom w:val="single" w:sz="4" w:space="0" w:color="000000"/>
              <w:right w:val="single" w:sz="4" w:space="0" w:color="000000"/>
            </w:tcBorders>
          </w:tcPr>
          <w:p w:rsidR="0077137E" w:rsidRPr="003D4A06" w:rsidRDefault="0077137E" w:rsidP="00943BA5">
            <w:r w:rsidRPr="003D4A06">
              <w:t>Первая очередь</w:t>
            </w:r>
          </w:p>
        </w:tc>
      </w:tr>
      <w:tr w:rsidR="0077137E" w:rsidRPr="003D4A06" w:rsidTr="001973E5">
        <w:trPr>
          <w:trHeight w:val="358"/>
        </w:trPr>
        <w:tc>
          <w:tcPr>
            <w:tcW w:w="567" w:type="dxa"/>
            <w:tcBorders>
              <w:top w:val="single" w:sz="4" w:space="0" w:color="000000"/>
              <w:left w:val="single" w:sz="4" w:space="0" w:color="000000"/>
              <w:bottom w:val="single" w:sz="4" w:space="0" w:color="000000"/>
              <w:right w:val="single" w:sz="4" w:space="0" w:color="000000"/>
            </w:tcBorders>
          </w:tcPr>
          <w:p w:rsidR="0077137E" w:rsidRPr="003D4A06" w:rsidRDefault="0077137E" w:rsidP="00F77710">
            <w:pPr>
              <w:pStyle w:val="af3"/>
            </w:pPr>
            <w:r>
              <w:t>5.</w:t>
            </w:r>
            <w:r w:rsidR="00F77710">
              <w:t>4</w:t>
            </w:r>
          </w:p>
        </w:tc>
        <w:tc>
          <w:tcPr>
            <w:tcW w:w="7083" w:type="dxa"/>
            <w:gridSpan w:val="2"/>
            <w:tcBorders>
              <w:top w:val="single" w:sz="4" w:space="0" w:color="000000"/>
              <w:left w:val="single" w:sz="4" w:space="0" w:color="000000"/>
              <w:bottom w:val="single" w:sz="4" w:space="0" w:color="000000"/>
              <w:right w:val="single" w:sz="4" w:space="0" w:color="000000"/>
            </w:tcBorders>
          </w:tcPr>
          <w:p w:rsidR="0077137E" w:rsidRPr="00E3241B" w:rsidRDefault="004573EB" w:rsidP="004573EB">
            <w:r>
              <w:t>З</w:t>
            </w:r>
            <w:r w:rsidRPr="004B784A">
              <w:t>аключение договоров на сдачу вторичного сырья на дальнейшую переработку за пределами населенного пункта</w:t>
            </w:r>
            <w:r>
              <w:t>.</w:t>
            </w:r>
          </w:p>
        </w:tc>
        <w:tc>
          <w:tcPr>
            <w:tcW w:w="1984" w:type="dxa"/>
            <w:tcBorders>
              <w:top w:val="single" w:sz="4" w:space="0" w:color="000000"/>
              <w:left w:val="single" w:sz="4" w:space="0" w:color="000000"/>
              <w:bottom w:val="single" w:sz="4" w:space="0" w:color="000000"/>
              <w:right w:val="single" w:sz="4" w:space="0" w:color="000000"/>
            </w:tcBorders>
          </w:tcPr>
          <w:p w:rsidR="0077137E" w:rsidRPr="003D4A06" w:rsidRDefault="0077137E" w:rsidP="00943BA5">
            <w:r w:rsidRPr="003D4A06">
              <w:t>Первая очередь</w:t>
            </w:r>
          </w:p>
        </w:tc>
      </w:tr>
      <w:tr w:rsidR="0077137E" w:rsidRPr="003D4A06" w:rsidTr="001973E5">
        <w:trPr>
          <w:trHeight w:val="276"/>
        </w:trPr>
        <w:tc>
          <w:tcPr>
            <w:tcW w:w="7650" w:type="dxa"/>
            <w:gridSpan w:val="3"/>
            <w:tcBorders>
              <w:top w:val="single" w:sz="4" w:space="0" w:color="000000"/>
              <w:left w:val="single" w:sz="4" w:space="0" w:color="000000"/>
              <w:bottom w:val="single" w:sz="4" w:space="0" w:color="000000"/>
              <w:right w:val="single" w:sz="4" w:space="0" w:color="000000"/>
            </w:tcBorders>
          </w:tcPr>
          <w:p w:rsidR="0077137E" w:rsidRPr="003D4A06" w:rsidRDefault="0077137E" w:rsidP="00943BA5">
            <w:pPr>
              <w:pStyle w:val="af3"/>
              <w:ind w:firstLine="512"/>
            </w:pPr>
            <w:r w:rsidRPr="003D4A06">
              <w:t>6. Территории природно-экологического каркаса</w:t>
            </w:r>
          </w:p>
        </w:tc>
        <w:tc>
          <w:tcPr>
            <w:tcW w:w="1984" w:type="dxa"/>
            <w:tcBorders>
              <w:top w:val="single" w:sz="4" w:space="0" w:color="000000"/>
              <w:left w:val="single" w:sz="4" w:space="0" w:color="000000"/>
              <w:bottom w:val="single" w:sz="4" w:space="0" w:color="000000"/>
              <w:right w:val="single" w:sz="4" w:space="0" w:color="000000"/>
            </w:tcBorders>
          </w:tcPr>
          <w:p w:rsidR="0077137E" w:rsidRPr="003D4A06" w:rsidRDefault="0077137E" w:rsidP="00943BA5">
            <w:pPr>
              <w:pStyle w:val="af3"/>
              <w:ind w:firstLine="512"/>
            </w:pPr>
          </w:p>
        </w:tc>
      </w:tr>
      <w:tr w:rsidR="0077137E" w:rsidRPr="003D4A06" w:rsidTr="001973E5">
        <w:trPr>
          <w:trHeight w:val="276"/>
        </w:trPr>
        <w:tc>
          <w:tcPr>
            <w:tcW w:w="567" w:type="dxa"/>
            <w:tcBorders>
              <w:top w:val="single" w:sz="4" w:space="0" w:color="000000"/>
              <w:left w:val="single" w:sz="4" w:space="0" w:color="000000"/>
              <w:bottom w:val="single" w:sz="4" w:space="0" w:color="000000"/>
              <w:right w:val="single" w:sz="4" w:space="0" w:color="000000"/>
            </w:tcBorders>
          </w:tcPr>
          <w:p w:rsidR="0077137E" w:rsidRPr="003D4A06" w:rsidRDefault="0077137E" w:rsidP="00943BA5">
            <w:pPr>
              <w:pStyle w:val="af3"/>
            </w:pPr>
            <w:r w:rsidRPr="003D4A06">
              <w:t>6.1</w:t>
            </w:r>
          </w:p>
        </w:tc>
        <w:tc>
          <w:tcPr>
            <w:tcW w:w="7083" w:type="dxa"/>
            <w:gridSpan w:val="2"/>
            <w:tcBorders>
              <w:top w:val="single" w:sz="4" w:space="0" w:color="000000"/>
              <w:left w:val="single" w:sz="4" w:space="0" w:color="000000"/>
              <w:bottom w:val="single" w:sz="4" w:space="0" w:color="000000"/>
              <w:right w:val="single" w:sz="4" w:space="0" w:color="000000"/>
            </w:tcBorders>
          </w:tcPr>
          <w:p w:rsidR="0077137E" w:rsidRPr="003D4A06" w:rsidRDefault="0077137E" w:rsidP="00943BA5">
            <w:pPr>
              <w:autoSpaceDE w:val="0"/>
              <w:autoSpaceDN w:val="0"/>
              <w:adjustRightInd w:val="0"/>
              <w:jc w:val="both"/>
              <w:outlineLvl w:val="1"/>
            </w:pPr>
            <w:r w:rsidRPr="003D4A06">
              <w:rPr>
                <w:bCs/>
              </w:rPr>
              <w:t>Организация благоустройства и озеленения территории поселения, использования, охраны, защиты, воспроизводства городских лесов, лесов особо охраняемых природных территорий, расположенных в границах населенных пунктов поселения.</w:t>
            </w:r>
          </w:p>
        </w:tc>
        <w:tc>
          <w:tcPr>
            <w:tcW w:w="1984" w:type="dxa"/>
            <w:tcBorders>
              <w:top w:val="single" w:sz="4" w:space="0" w:color="000000"/>
              <w:left w:val="single" w:sz="4" w:space="0" w:color="000000"/>
              <w:bottom w:val="single" w:sz="4" w:space="0" w:color="000000"/>
              <w:right w:val="single" w:sz="4" w:space="0" w:color="000000"/>
            </w:tcBorders>
          </w:tcPr>
          <w:p w:rsidR="0077137E" w:rsidRPr="00CA1AFC" w:rsidRDefault="0077137E" w:rsidP="00943BA5">
            <w:pPr>
              <w:pStyle w:val="a1"/>
              <w:widowControl/>
              <w:suppressAutoHyphens w:val="0"/>
              <w:spacing w:after="0"/>
              <w:jc w:val="both"/>
              <w:rPr>
                <w:lang w:val="ru-RU"/>
              </w:rPr>
            </w:pPr>
            <w:r w:rsidRPr="00CA1AFC">
              <w:rPr>
                <w:lang w:val="ru-RU"/>
              </w:rPr>
              <w:t>Первая очередь</w:t>
            </w:r>
          </w:p>
          <w:p w:rsidR="0077137E" w:rsidRPr="003D4A06" w:rsidRDefault="0077137E" w:rsidP="00943BA5">
            <w:pPr>
              <w:pStyle w:val="af3"/>
            </w:pPr>
            <w:r w:rsidRPr="003D4A06">
              <w:t>Расчетный срок</w:t>
            </w:r>
          </w:p>
        </w:tc>
      </w:tr>
      <w:tr w:rsidR="004573EB" w:rsidRPr="003D4A06" w:rsidTr="001973E5">
        <w:trPr>
          <w:trHeight w:val="276"/>
        </w:trPr>
        <w:tc>
          <w:tcPr>
            <w:tcW w:w="7650" w:type="dxa"/>
            <w:gridSpan w:val="3"/>
            <w:tcBorders>
              <w:top w:val="single" w:sz="4" w:space="0" w:color="000000"/>
              <w:left w:val="single" w:sz="4" w:space="0" w:color="000000"/>
              <w:bottom w:val="single" w:sz="4" w:space="0" w:color="000000"/>
              <w:right w:val="single" w:sz="4" w:space="0" w:color="000000"/>
            </w:tcBorders>
          </w:tcPr>
          <w:p w:rsidR="004573EB" w:rsidRPr="003D4A06" w:rsidRDefault="004573EB" w:rsidP="004573EB">
            <w:pPr>
              <w:autoSpaceDE w:val="0"/>
              <w:autoSpaceDN w:val="0"/>
              <w:adjustRightInd w:val="0"/>
              <w:ind w:firstLine="567"/>
              <w:jc w:val="both"/>
              <w:outlineLvl w:val="1"/>
              <w:rPr>
                <w:bCs/>
              </w:rPr>
            </w:pPr>
            <w:r>
              <w:rPr>
                <w:bCs/>
              </w:rPr>
              <w:t>7. Инженерная подготовка территории</w:t>
            </w:r>
          </w:p>
        </w:tc>
        <w:tc>
          <w:tcPr>
            <w:tcW w:w="1984" w:type="dxa"/>
            <w:tcBorders>
              <w:top w:val="single" w:sz="4" w:space="0" w:color="000000"/>
              <w:left w:val="single" w:sz="4" w:space="0" w:color="000000"/>
              <w:bottom w:val="single" w:sz="4" w:space="0" w:color="000000"/>
              <w:right w:val="single" w:sz="4" w:space="0" w:color="000000"/>
            </w:tcBorders>
          </w:tcPr>
          <w:p w:rsidR="004573EB" w:rsidRPr="00CA1AFC" w:rsidRDefault="004573EB" w:rsidP="00943BA5">
            <w:pPr>
              <w:pStyle w:val="a1"/>
              <w:widowControl/>
              <w:suppressAutoHyphens w:val="0"/>
              <w:spacing w:after="0"/>
              <w:jc w:val="both"/>
              <w:rPr>
                <w:lang w:val="ru-RU"/>
              </w:rPr>
            </w:pPr>
          </w:p>
        </w:tc>
      </w:tr>
      <w:tr w:rsidR="004573EB" w:rsidRPr="003D4A06" w:rsidTr="001973E5">
        <w:trPr>
          <w:trHeight w:val="276"/>
        </w:trPr>
        <w:tc>
          <w:tcPr>
            <w:tcW w:w="567" w:type="dxa"/>
            <w:tcBorders>
              <w:top w:val="single" w:sz="4" w:space="0" w:color="000000"/>
              <w:left w:val="single" w:sz="4" w:space="0" w:color="000000"/>
              <w:bottom w:val="single" w:sz="4" w:space="0" w:color="000000"/>
              <w:right w:val="single" w:sz="4" w:space="0" w:color="000000"/>
            </w:tcBorders>
          </w:tcPr>
          <w:p w:rsidR="004573EB" w:rsidRPr="003D4A06" w:rsidRDefault="004573EB" w:rsidP="00943BA5">
            <w:pPr>
              <w:pStyle w:val="af3"/>
            </w:pPr>
            <w:r>
              <w:t>7.1</w:t>
            </w:r>
          </w:p>
        </w:tc>
        <w:tc>
          <w:tcPr>
            <w:tcW w:w="7083" w:type="dxa"/>
            <w:gridSpan w:val="2"/>
            <w:tcBorders>
              <w:top w:val="single" w:sz="4" w:space="0" w:color="000000"/>
              <w:left w:val="single" w:sz="4" w:space="0" w:color="000000"/>
              <w:bottom w:val="single" w:sz="4" w:space="0" w:color="000000"/>
              <w:right w:val="single" w:sz="4" w:space="0" w:color="000000"/>
            </w:tcBorders>
          </w:tcPr>
          <w:p w:rsidR="004573EB" w:rsidRPr="003D4A06" w:rsidRDefault="004573EB" w:rsidP="004573EB">
            <w:pPr>
              <w:pStyle w:val="aff"/>
              <w:snapToGrid w:val="0"/>
              <w:ind w:left="0"/>
              <w:contextualSpacing/>
              <w:jc w:val="both"/>
              <w:rPr>
                <w:bCs/>
              </w:rPr>
            </w:pPr>
            <w:r>
              <w:t>Д</w:t>
            </w:r>
            <w:r w:rsidRPr="00047AAB">
              <w:t>амбы обвалования до</w:t>
            </w:r>
            <w:r>
              <w:t xml:space="preserve"> отметок</w:t>
            </w:r>
            <w:r w:rsidR="00DD222D">
              <w:t>,</w:t>
            </w:r>
            <w:r>
              <w:t xml:space="preserve"> исключающих затопление.</w:t>
            </w:r>
          </w:p>
        </w:tc>
        <w:tc>
          <w:tcPr>
            <w:tcW w:w="1984" w:type="dxa"/>
            <w:tcBorders>
              <w:top w:val="single" w:sz="4" w:space="0" w:color="000000"/>
              <w:left w:val="single" w:sz="4" w:space="0" w:color="000000"/>
              <w:bottom w:val="single" w:sz="4" w:space="0" w:color="000000"/>
              <w:right w:val="single" w:sz="4" w:space="0" w:color="000000"/>
            </w:tcBorders>
          </w:tcPr>
          <w:p w:rsidR="004573EB" w:rsidRPr="00CA1AFC" w:rsidRDefault="004573EB" w:rsidP="004573EB">
            <w:pPr>
              <w:pStyle w:val="a1"/>
              <w:widowControl/>
              <w:suppressAutoHyphens w:val="0"/>
              <w:spacing w:after="0"/>
              <w:jc w:val="both"/>
              <w:rPr>
                <w:lang w:val="ru-RU"/>
              </w:rPr>
            </w:pPr>
            <w:r w:rsidRPr="00CA1AFC">
              <w:rPr>
                <w:lang w:val="ru-RU"/>
              </w:rPr>
              <w:t>Первая очередь</w:t>
            </w:r>
          </w:p>
        </w:tc>
      </w:tr>
      <w:tr w:rsidR="004573EB" w:rsidRPr="003D4A06" w:rsidTr="001973E5">
        <w:trPr>
          <w:trHeight w:val="276"/>
        </w:trPr>
        <w:tc>
          <w:tcPr>
            <w:tcW w:w="567" w:type="dxa"/>
            <w:tcBorders>
              <w:top w:val="single" w:sz="4" w:space="0" w:color="000000"/>
              <w:left w:val="single" w:sz="4" w:space="0" w:color="000000"/>
              <w:bottom w:val="single" w:sz="4" w:space="0" w:color="000000"/>
              <w:right w:val="single" w:sz="4" w:space="0" w:color="000000"/>
            </w:tcBorders>
          </w:tcPr>
          <w:p w:rsidR="004573EB" w:rsidRPr="003D4A06" w:rsidRDefault="004573EB" w:rsidP="00943BA5">
            <w:pPr>
              <w:pStyle w:val="af3"/>
            </w:pPr>
            <w:r>
              <w:lastRenderedPageBreak/>
              <w:t>7.2</w:t>
            </w:r>
          </w:p>
        </w:tc>
        <w:tc>
          <w:tcPr>
            <w:tcW w:w="7083" w:type="dxa"/>
            <w:gridSpan w:val="2"/>
            <w:tcBorders>
              <w:top w:val="single" w:sz="4" w:space="0" w:color="000000"/>
              <w:left w:val="single" w:sz="4" w:space="0" w:color="000000"/>
              <w:bottom w:val="single" w:sz="4" w:space="0" w:color="000000"/>
              <w:right w:val="single" w:sz="4" w:space="0" w:color="000000"/>
            </w:tcBorders>
          </w:tcPr>
          <w:p w:rsidR="004573EB" w:rsidRPr="003D4A06" w:rsidRDefault="004573EB" w:rsidP="00DD222D">
            <w:pPr>
              <w:autoSpaceDE w:val="0"/>
              <w:autoSpaceDN w:val="0"/>
              <w:adjustRightInd w:val="0"/>
              <w:jc w:val="both"/>
              <w:outlineLvl w:val="1"/>
              <w:rPr>
                <w:bCs/>
              </w:rPr>
            </w:pPr>
            <w:r>
              <w:t>П</w:t>
            </w:r>
            <w:r w:rsidRPr="00047AAB">
              <w:t>одсыпка затапливаемых территорий.</w:t>
            </w:r>
          </w:p>
        </w:tc>
        <w:tc>
          <w:tcPr>
            <w:tcW w:w="1984" w:type="dxa"/>
            <w:tcBorders>
              <w:top w:val="single" w:sz="4" w:space="0" w:color="000000"/>
              <w:left w:val="single" w:sz="4" w:space="0" w:color="000000"/>
              <w:bottom w:val="single" w:sz="4" w:space="0" w:color="000000"/>
              <w:right w:val="single" w:sz="4" w:space="0" w:color="000000"/>
            </w:tcBorders>
          </w:tcPr>
          <w:p w:rsidR="004573EB" w:rsidRPr="00CA1AFC" w:rsidRDefault="004573EB" w:rsidP="00AA74D1">
            <w:pPr>
              <w:pStyle w:val="a1"/>
              <w:widowControl/>
              <w:suppressAutoHyphens w:val="0"/>
              <w:spacing w:after="0"/>
              <w:jc w:val="both"/>
              <w:rPr>
                <w:lang w:val="ru-RU"/>
              </w:rPr>
            </w:pPr>
            <w:r w:rsidRPr="00CA1AFC">
              <w:rPr>
                <w:lang w:val="ru-RU"/>
              </w:rPr>
              <w:t>Первая очередь</w:t>
            </w:r>
          </w:p>
        </w:tc>
      </w:tr>
    </w:tbl>
    <w:p w:rsidR="008E615B" w:rsidRPr="004573EB" w:rsidRDefault="008E615B" w:rsidP="008E615B">
      <w:pPr>
        <w:widowControl/>
        <w:suppressAutoHyphens w:val="0"/>
        <w:ind w:firstLine="567"/>
        <w:jc w:val="center"/>
        <w:rPr>
          <w:rFonts w:cs="Arial"/>
          <w:b/>
          <w:color w:val="000000"/>
          <w:spacing w:val="-10"/>
        </w:rPr>
      </w:pPr>
    </w:p>
    <w:p w:rsidR="008E615B" w:rsidRPr="00A6250F" w:rsidRDefault="008E615B" w:rsidP="00FF7B54">
      <w:pPr>
        <w:pStyle w:val="ConsPlusNormal"/>
        <w:widowControl/>
        <w:tabs>
          <w:tab w:val="left" w:pos="567"/>
          <w:tab w:val="left" w:pos="1276"/>
        </w:tabs>
        <w:ind w:firstLine="567"/>
        <w:jc w:val="center"/>
        <w:outlineLvl w:val="1"/>
        <w:rPr>
          <w:rFonts w:ascii="Times New Roman" w:hAnsi="Times New Roman"/>
          <w:b/>
          <w:sz w:val="24"/>
          <w:szCs w:val="24"/>
        </w:rPr>
      </w:pPr>
      <w:r w:rsidRPr="00A6250F">
        <w:rPr>
          <w:rFonts w:ascii="Times New Roman" w:hAnsi="Times New Roman"/>
          <w:b/>
          <w:sz w:val="24"/>
          <w:szCs w:val="24"/>
        </w:rPr>
        <w:t>2.6. Мероприятия по предотвращению чрезвычайных ситуаций природного и техногенного характера</w:t>
      </w:r>
    </w:p>
    <w:p w:rsidR="008E615B" w:rsidRPr="00E41D60" w:rsidRDefault="008E615B" w:rsidP="008E615B">
      <w:pPr>
        <w:widowControl/>
        <w:suppressAutoHyphens w:val="0"/>
        <w:ind w:firstLine="567"/>
        <w:jc w:val="both"/>
        <w:rPr>
          <w:rFonts w:eastAsia="Times New Roman"/>
          <w:kern w:val="0"/>
          <w:lang w:eastAsia="ru-RU"/>
        </w:rPr>
      </w:pPr>
      <w:r w:rsidRPr="00E41D60">
        <w:rPr>
          <w:rFonts w:eastAsia="Times New Roman"/>
          <w:kern w:val="0"/>
          <w:lang w:eastAsia="ru-RU"/>
        </w:rPr>
        <w:t xml:space="preserve">Основной задачей гражданской обороны сельского поселения является предупреждение или снижение возможных потерь и разрушений в результате аварий, катастроф, стихийных бедствий, обеспечение жизнедеятельности населенного пункта и создание оптимальных условий для восстановления нарушения производства. </w:t>
      </w:r>
    </w:p>
    <w:p w:rsidR="008E615B" w:rsidRPr="00E41D60" w:rsidRDefault="008E615B" w:rsidP="008E615B">
      <w:pPr>
        <w:widowControl/>
        <w:suppressAutoHyphens w:val="0"/>
        <w:ind w:firstLine="567"/>
        <w:jc w:val="both"/>
        <w:rPr>
          <w:rFonts w:eastAsia="Times New Roman"/>
          <w:kern w:val="0"/>
          <w:lang w:eastAsia="ru-RU"/>
        </w:rPr>
      </w:pPr>
      <w:r w:rsidRPr="00E41D60">
        <w:rPr>
          <w:rFonts w:eastAsia="Times New Roman"/>
          <w:b/>
          <w:bCs/>
          <w:kern w:val="0"/>
          <w:lang w:eastAsia="ru-RU"/>
        </w:rPr>
        <w:t>Чрезвычайная ситуация</w:t>
      </w:r>
      <w:r w:rsidRPr="00E41D60">
        <w:rPr>
          <w:rFonts w:eastAsia="Times New Roman"/>
          <w:kern w:val="0"/>
          <w:lang w:eastAsia="ru-RU"/>
        </w:rPr>
        <w:t xml:space="preserve"> - обстановка на определенной территории или акватории, сложившаяся в результате аварии, опасного природного явления, катастрофы, стихийного или иного бедствия, которые могут повлечь или повлекли за собой человеческие жертвы, ущерб здоровью людей или окружающей природной среде, значительные материальные потери и нарушение условий жизнедеятельности людей. </w:t>
      </w:r>
    </w:p>
    <w:p w:rsidR="008E615B" w:rsidRPr="00E41D60" w:rsidRDefault="008E615B" w:rsidP="008E615B">
      <w:pPr>
        <w:widowControl/>
        <w:suppressAutoHyphens w:val="0"/>
        <w:ind w:firstLine="567"/>
        <w:jc w:val="both"/>
        <w:rPr>
          <w:rFonts w:eastAsia="Times New Roman"/>
          <w:kern w:val="0"/>
          <w:lang w:eastAsia="ru-RU"/>
        </w:rPr>
      </w:pPr>
      <w:r w:rsidRPr="00E41D60">
        <w:rPr>
          <w:rFonts w:eastAsia="Times New Roman"/>
          <w:kern w:val="0"/>
          <w:lang w:eastAsia="ru-RU"/>
        </w:rPr>
        <w:t>Возникновение аварий и катастроф природного и техногенного характера оказывает негативное влияние на обстановку на территории поселения. Поскольку ЧС возникает, как правило, непредвиденно, необходимо принятие всех возможных мер по защите от них населения и территорий.</w:t>
      </w:r>
    </w:p>
    <w:p w:rsidR="008E615B" w:rsidRPr="00E41D60" w:rsidRDefault="008E615B" w:rsidP="008E615B">
      <w:pPr>
        <w:widowControl/>
        <w:suppressAutoHyphens w:val="0"/>
        <w:ind w:firstLine="567"/>
        <w:jc w:val="both"/>
        <w:rPr>
          <w:rFonts w:eastAsia="Times New Roman"/>
          <w:kern w:val="0"/>
          <w:lang w:eastAsia="ru-RU"/>
        </w:rPr>
      </w:pPr>
      <w:r w:rsidRPr="00E41D60">
        <w:rPr>
          <w:rFonts w:eastAsia="Times New Roman"/>
          <w:kern w:val="0"/>
          <w:lang w:eastAsia="ru-RU"/>
        </w:rPr>
        <w:t>По количеству пострадавших и максимальному ущербу имуществу 1-е место занимают дорожно-транспортные происшествия, 2-е место – пожары, 3-е место - происшествия связанные с погодными условиями.</w:t>
      </w:r>
    </w:p>
    <w:p w:rsidR="008E615B" w:rsidRPr="00E41D60" w:rsidRDefault="008E615B" w:rsidP="008E615B">
      <w:pPr>
        <w:widowControl/>
        <w:suppressAutoHyphens w:val="0"/>
        <w:ind w:firstLine="567"/>
        <w:jc w:val="both"/>
        <w:rPr>
          <w:rFonts w:eastAsia="Times New Roman"/>
          <w:kern w:val="0"/>
          <w:lang w:eastAsia="ru-RU"/>
        </w:rPr>
      </w:pPr>
      <w:r w:rsidRPr="00E41D60">
        <w:rPr>
          <w:rFonts w:eastAsia="Times New Roman"/>
          <w:b/>
          <w:bCs/>
          <w:kern w:val="0"/>
          <w:lang w:eastAsia="ru-RU"/>
        </w:rPr>
        <w:t>1.Чрезвычайные ситуации природного характера.</w:t>
      </w:r>
    </w:p>
    <w:p w:rsidR="008E615B" w:rsidRPr="00E41D60" w:rsidRDefault="008E615B" w:rsidP="008E615B">
      <w:pPr>
        <w:widowControl/>
        <w:numPr>
          <w:ilvl w:val="0"/>
          <w:numId w:val="7"/>
        </w:numPr>
        <w:suppressAutoHyphens w:val="0"/>
        <w:ind w:firstLine="567"/>
        <w:jc w:val="both"/>
        <w:rPr>
          <w:rFonts w:eastAsia="Times New Roman"/>
          <w:kern w:val="0"/>
          <w:lang w:eastAsia="ru-RU"/>
        </w:rPr>
      </w:pPr>
      <w:r w:rsidRPr="00E41D60">
        <w:rPr>
          <w:rFonts w:eastAsia="Times New Roman"/>
          <w:kern w:val="0"/>
          <w:lang w:eastAsia="ru-RU"/>
        </w:rPr>
        <w:t>Метеорологические явления</w:t>
      </w:r>
    </w:p>
    <w:p w:rsidR="008E615B" w:rsidRPr="00E41D60" w:rsidRDefault="008E615B" w:rsidP="008E615B">
      <w:pPr>
        <w:widowControl/>
        <w:numPr>
          <w:ilvl w:val="0"/>
          <w:numId w:val="7"/>
        </w:numPr>
        <w:suppressAutoHyphens w:val="0"/>
        <w:ind w:firstLine="567"/>
        <w:jc w:val="both"/>
        <w:rPr>
          <w:rFonts w:eastAsia="Times New Roman"/>
          <w:kern w:val="0"/>
          <w:lang w:eastAsia="ru-RU"/>
        </w:rPr>
      </w:pPr>
      <w:r w:rsidRPr="00E41D60">
        <w:rPr>
          <w:rFonts w:eastAsia="Times New Roman"/>
          <w:kern w:val="0"/>
          <w:lang w:eastAsia="ru-RU"/>
        </w:rPr>
        <w:t>Гидрогеологические явления и процессы</w:t>
      </w:r>
    </w:p>
    <w:p w:rsidR="008E615B" w:rsidRPr="00E41D60" w:rsidRDefault="008E615B" w:rsidP="008E615B">
      <w:pPr>
        <w:widowControl/>
        <w:numPr>
          <w:ilvl w:val="0"/>
          <w:numId w:val="7"/>
        </w:numPr>
        <w:suppressAutoHyphens w:val="0"/>
        <w:ind w:firstLine="567"/>
        <w:jc w:val="both"/>
        <w:rPr>
          <w:rFonts w:eastAsia="Times New Roman"/>
          <w:kern w:val="0"/>
          <w:lang w:eastAsia="ru-RU"/>
        </w:rPr>
      </w:pPr>
      <w:r w:rsidRPr="00E41D60">
        <w:rPr>
          <w:rFonts w:eastAsia="Times New Roman"/>
          <w:kern w:val="0"/>
          <w:lang w:eastAsia="ru-RU"/>
        </w:rPr>
        <w:t>Геологические процессы и явления</w:t>
      </w:r>
    </w:p>
    <w:p w:rsidR="008E615B" w:rsidRPr="00E41D60" w:rsidRDefault="008E615B" w:rsidP="008E615B">
      <w:pPr>
        <w:widowControl/>
        <w:numPr>
          <w:ilvl w:val="0"/>
          <w:numId w:val="7"/>
        </w:numPr>
        <w:suppressAutoHyphens w:val="0"/>
        <w:ind w:firstLine="567"/>
        <w:jc w:val="both"/>
        <w:rPr>
          <w:rFonts w:eastAsia="Times New Roman"/>
          <w:kern w:val="0"/>
          <w:lang w:eastAsia="ru-RU"/>
        </w:rPr>
      </w:pPr>
      <w:r w:rsidRPr="00E41D60">
        <w:rPr>
          <w:rFonts w:eastAsia="Times New Roman"/>
          <w:kern w:val="0"/>
          <w:lang w:eastAsia="ru-RU"/>
        </w:rPr>
        <w:t xml:space="preserve">Природные пожары </w:t>
      </w:r>
    </w:p>
    <w:p w:rsidR="008E615B" w:rsidRPr="00E41D60" w:rsidRDefault="008E615B" w:rsidP="008E615B">
      <w:pPr>
        <w:widowControl/>
        <w:suppressAutoHyphens w:val="0"/>
        <w:ind w:firstLine="567"/>
        <w:jc w:val="both"/>
        <w:rPr>
          <w:rFonts w:eastAsia="Times New Roman"/>
          <w:kern w:val="0"/>
          <w:lang w:eastAsia="ru-RU"/>
        </w:rPr>
      </w:pPr>
      <w:r w:rsidRPr="00E41D60">
        <w:rPr>
          <w:rFonts w:eastAsia="Times New Roman"/>
          <w:b/>
          <w:bCs/>
          <w:kern w:val="0"/>
          <w:lang w:eastAsia="ru-RU"/>
        </w:rPr>
        <w:t xml:space="preserve">2. Чрезвычайные ситуации техногенного характера - </w:t>
      </w:r>
      <w:r w:rsidRPr="00E41D60">
        <w:rPr>
          <w:rFonts w:eastAsia="Times New Roman"/>
          <w:kern w:val="0"/>
          <w:lang w:eastAsia="ru-RU"/>
        </w:rPr>
        <w:t>чрезвычайные ситуации, вызванные авариями:</w:t>
      </w:r>
    </w:p>
    <w:p w:rsidR="008E615B" w:rsidRPr="00E41D60" w:rsidRDefault="008E615B" w:rsidP="008E615B">
      <w:pPr>
        <w:widowControl/>
        <w:numPr>
          <w:ilvl w:val="0"/>
          <w:numId w:val="8"/>
        </w:numPr>
        <w:suppressAutoHyphens w:val="0"/>
        <w:ind w:firstLine="567"/>
        <w:jc w:val="both"/>
        <w:rPr>
          <w:rFonts w:eastAsia="Times New Roman"/>
          <w:kern w:val="0"/>
          <w:lang w:eastAsia="ru-RU"/>
        </w:rPr>
      </w:pPr>
      <w:r w:rsidRPr="00E41D60">
        <w:rPr>
          <w:rFonts w:eastAsia="Times New Roman"/>
          <w:kern w:val="0"/>
          <w:lang w:eastAsia="ru-RU"/>
        </w:rPr>
        <w:t>на автомобильном транспорте;</w:t>
      </w:r>
    </w:p>
    <w:p w:rsidR="008E615B" w:rsidRPr="00E41D60" w:rsidRDefault="008E615B" w:rsidP="008E615B">
      <w:pPr>
        <w:widowControl/>
        <w:numPr>
          <w:ilvl w:val="0"/>
          <w:numId w:val="8"/>
        </w:numPr>
        <w:suppressAutoHyphens w:val="0"/>
        <w:ind w:firstLine="567"/>
        <w:jc w:val="both"/>
        <w:rPr>
          <w:rFonts w:eastAsia="Times New Roman"/>
          <w:kern w:val="0"/>
          <w:lang w:eastAsia="ru-RU"/>
        </w:rPr>
      </w:pPr>
      <w:r w:rsidRPr="00E41D60">
        <w:rPr>
          <w:rFonts w:eastAsia="Times New Roman"/>
          <w:kern w:val="0"/>
          <w:lang w:eastAsia="ru-RU"/>
        </w:rPr>
        <w:t>на объектах системы газораспределения;</w:t>
      </w:r>
    </w:p>
    <w:p w:rsidR="008E615B" w:rsidRPr="00E41D60" w:rsidRDefault="008E615B" w:rsidP="008E615B">
      <w:pPr>
        <w:widowControl/>
        <w:numPr>
          <w:ilvl w:val="0"/>
          <w:numId w:val="8"/>
        </w:numPr>
        <w:suppressAutoHyphens w:val="0"/>
        <w:ind w:firstLine="567"/>
        <w:jc w:val="both"/>
        <w:rPr>
          <w:rFonts w:eastAsia="Times New Roman"/>
          <w:kern w:val="0"/>
          <w:lang w:eastAsia="ru-RU"/>
        </w:rPr>
      </w:pPr>
      <w:r w:rsidRPr="00E41D60">
        <w:rPr>
          <w:rFonts w:eastAsia="Times New Roman"/>
          <w:kern w:val="0"/>
          <w:lang w:eastAsia="ru-RU"/>
        </w:rPr>
        <w:t xml:space="preserve">на </w:t>
      </w:r>
      <w:proofErr w:type="spellStart"/>
      <w:r w:rsidRPr="00E41D60">
        <w:rPr>
          <w:rFonts w:eastAsia="Times New Roman"/>
          <w:kern w:val="0"/>
          <w:lang w:eastAsia="ru-RU"/>
        </w:rPr>
        <w:t>пожаро</w:t>
      </w:r>
      <w:proofErr w:type="spellEnd"/>
      <w:r w:rsidRPr="00E41D60">
        <w:rPr>
          <w:rFonts w:eastAsia="Times New Roman"/>
          <w:kern w:val="0"/>
          <w:lang w:eastAsia="ru-RU"/>
        </w:rPr>
        <w:t>-взрывоопасных объектах.</w:t>
      </w:r>
    </w:p>
    <w:p w:rsidR="008E615B" w:rsidRPr="00E41D60" w:rsidRDefault="008E615B" w:rsidP="008E615B">
      <w:pPr>
        <w:widowControl/>
        <w:numPr>
          <w:ilvl w:val="0"/>
          <w:numId w:val="8"/>
        </w:numPr>
        <w:suppressAutoHyphens w:val="0"/>
        <w:ind w:firstLine="567"/>
        <w:jc w:val="both"/>
        <w:rPr>
          <w:rFonts w:eastAsia="Times New Roman"/>
          <w:kern w:val="0"/>
          <w:lang w:eastAsia="ru-RU"/>
        </w:rPr>
      </w:pPr>
      <w:r w:rsidRPr="00E41D60">
        <w:rPr>
          <w:rFonts w:eastAsia="Times New Roman"/>
          <w:kern w:val="0"/>
          <w:lang w:eastAsia="ru-RU"/>
        </w:rPr>
        <w:t>на коммунальных системах жизнеобеспечения</w:t>
      </w:r>
    </w:p>
    <w:p w:rsidR="008E615B" w:rsidRDefault="00137B43" w:rsidP="008E615B">
      <w:pPr>
        <w:widowControl/>
        <w:suppressAutoHyphens w:val="0"/>
        <w:ind w:firstLine="567"/>
        <w:jc w:val="both"/>
        <w:rPr>
          <w:rFonts w:eastAsia="Times New Roman"/>
          <w:kern w:val="0"/>
          <w:lang w:eastAsia="ru-RU"/>
        </w:rPr>
      </w:pPr>
      <w:bookmarkStart w:id="1" w:name="%D0%9F%D1%80%D0%B8%D1%80%D0%BE%D0%B4%D0%"/>
      <w:bookmarkEnd w:id="1"/>
      <w:r>
        <w:rPr>
          <w:rFonts w:eastAsia="Times New Roman"/>
          <w:kern w:val="0"/>
          <w:lang w:eastAsia="ru-RU"/>
        </w:rPr>
        <w:t>М</w:t>
      </w:r>
      <w:r w:rsidR="008E615B" w:rsidRPr="00137B43">
        <w:rPr>
          <w:rFonts w:eastAsia="Times New Roman"/>
          <w:kern w:val="0"/>
          <w:lang w:eastAsia="ru-RU"/>
        </w:rPr>
        <w:t>ероприяти</w:t>
      </w:r>
      <w:r>
        <w:rPr>
          <w:rFonts w:eastAsia="Times New Roman"/>
          <w:kern w:val="0"/>
          <w:lang w:eastAsia="ru-RU"/>
        </w:rPr>
        <w:t>я</w:t>
      </w:r>
      <w:r w:rsidR="008E615B" w:rsidRPr="00137B43">
        <w:rPr>
          <w:rFonts w:eastAsia="Times New Roman"/>
          <w:kern w:val="0"/>
          <w:lang w:eastAsia="ru-RU"/>
        </w:rPr>
        <w:t xml:space="preserve"> по защите населения от опасностей, поражающих факторов современных средств поражения и опасностей ЧС природного и техногенного характера, а также вторичных поражающих факторов, которые могут возникнуть при разрушении потенциально опасных объектов</w:t>
      </w:r>
    </w:p>
    <w:p w:rsidR="00905540" w:rsidRPr="00137B43" w:rsidRDefault="00905540" w:rsidP="008E615B">
      <w:pPr>
        <w:widowControl/>
        <w:suppressAutoHyphens w:val="0"/>
        <w:ind w:firstLine="567"/>
        <w:jc w:val="both"/>
        <w:rPr>
          <w:rFonts w:eastAsia="Times New Roman"/>
          <w:kern w:val="0"/>
          <w:lang w:eastAsia="ru-RU"/>
        </w:rPr>
      </w:pPr>
    </w:p>
    <w:tbl>
      <w:tblPr>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55" w:type="dxa"/>
          <w:left w:w="55" w:type="dxa"/>
          <w:bottom w:w="55" w:type="dxa"/>
          <w:right w:w="55" w:type="dxa"/>
        </w:tblCellMar>
        <w:tblLook w:val="0000" w:firstRow="0" w:lastRow="0" w:firstColumn="0" w:lastColumn="0" w:noHBand="0" w:noVBand="0"/>
      </w:tblPr>
      <w:tblGrid>
        <w:gridCol w:w="567"/>
        <w:gridCol w:w="6804"/>
        <w:gridCol w:w="2263"/>
      </w:tblGrid>
      <w:tr w:rsidR="008E615B" w:rsidRPr="00AA783B" w:rsidTr="001973E5">
        <w:trPr>
          <w:trHeight w:val="276"/>
        </w:trPr>
        <w:tc>
          <w:tcPr>
            <w:tcW w:w="567" w:type="dxa"/>
            <w:tcBorders>
              <w:bottom w:val="single" w:sz="2" w:space="0" w:color="000000"/>
            </w:tcBorders>
            <w:shd w:val="clear" w:color="auto" w:fill="DAEEF3"/>
          </w:tcPr>
          <w:p w:rsidR="008E615B" w:rsidRPr="00A40A0E" w:rsidRDefault="008E615B" w:rsidP="00762C5E">
            <w:pPr>
              <w:pStyle w:val="af3"/>
              <w:rPr>
                <w:rFonts w:cs="Arial"/>
                <w:b/>
                <w:bCs/>
              </w:rPr>
            </w:pPr>
            <w:r w:rsidRPr="00A40A0E">
              <w:rPr>
                <w:rFonts w:cs="Arial"/>
                <w:b/>
                <w:bCs/>
              </w:rPr>
              <w:t>№</w:t>
            </w:r>
          </w:p>
          <w:p w:rsidR="008E615B" w:rsidRPr="00A40A0E" w:rsidRDefault="008E615B" w:rsidP="00762C5E">
            <w:pPr>
              <w:pStyle w:val="af3"/>
              <w:rPr>
                <w:rFonts w:cs="Arial"/>
                <w:b/>
                <w:bCs/>
              </w:rPr>
            </w:pPr>
            <w:r w:rsidRPr="00A40A0E">
              <w:rPr>
                <w:rFonts w:cs="Arial"/>
                <w:b/>
                <w:bCs/>
              </w:rPr>
              <w:t xml:space="preserve"> п/п</w:t>
            </w:r>
          </w:p>
        </w:tc>
        <w:tc>
          <w:tcPr>
            <w:tcW w:w="9067" w:type="dxa"/>
            <w:gridSpan w:val="2"/>
            <w:tcBorders>
              <w:bottom w:val="single" w:sz="2" w:space="0" w:color="000000"/>
            </w:tcBorders>
            <w:shd w:val="clear" w:color="auto" w:fill="DAEEF3"/>
          </w:tcPr>
          <w:p w:rsidR="008E615B" w:rsidRPr="00A40A0E" w:rsidRDefault="008E615B" w:rsidP="00762C5E">
            <w:pPr>
              <w:pStyle w:val="af3"/>
              <w:rPr>
                <w:rFonts w:cs="Arial"/>
                <w:b/>
                <w:bCs/>
              </w:rPr>
            </w:pPr>
            <w:r w:rsidRPr="00A40A0E">
              <w:rPr>
                <w:rFonts w:cs="Arial"/>
                <w:b/>
                <w:bCs/>
              </w:rPr>
              <w:t>Наименование мероприятия</w:t>
            </w:r>
          </w:p>
        </w:tc>
      </w:tr>
      <w:tr w:rsidR="008E615B" w:rsidRPr="00AA783B" w:rsidTr="001973E5">
        <w:trPr>
          <w:trHeight w:val="276"/>
        </w:trPr>
        <w:tc>
          <w:tcPr>
            <w:tcW w:w="9634" w:type="dxa"/>
            <w:gridSpan w:val="3"/>
            <w:tcBorders>
              <w:top w:val="single" w:sz="2" w:space="0" w:color="000000"/>
              <w:left w:val="single" w:sz="2" w:space="0" w:color="000000"/>
              <w:bottom w:val="single" w:sz="2" w:space="0" w:color="000000"/>
              <w:right w:val="single" w:sz="2" w:space="0" w:color="000000"/>
            </w:tcBorders>
          </w:tcPr>
          <w:p w:rsidR="008E615B" w:rsidRPr="008E615B" w:rsidRDefault="005B1184" w:rsidP="005B1184">
            <w:pPr>
              <w:pStyle w:val="af3"/>
              <w:ind w:firstLine="567"/>
              <w:rPr>
                <w:b/>
                <w:highlight w:val="yellow"/>
              </w:rPr>
            </w:pPr>
            <w:r>
              <w:rPr>
                <w:b/>
              </w:rPr>
              <w:t xml:space="preserve">1. </w:t>
            </w:r>
            <w:r w:rsidR="008E615B" w:rsidRPr="008E615B">
              <w:rPr>
                <w:b/>
              </w:rPr>
              <w:t>Проведение аварийно – спасательных работ</w:t>
            </w:r>
          </w:p>
        </w:tc>
      </w:tr>
      <w:tr w:rsidR="008E615B" w:rsidRPr="00AA783B" w:rsidTr="001973E5">
        <w:trPr>
          <w:trHeight w:val="276"/>
        </w:trPr>
        <w:tc>
          <w:tcPr>
            <w:tcW w:w="567" w:type="dxa"/>
            <w:tcBorders>
              <w:top w:val="single" w:sz="2" w:space="0" w:color="000000"/>
            </w:tcBorders>
          </w:tcPr>
          <w:p w:rsidR="008E615B" w:rsidRPr="0035129B" w:rsidRDefault="005B1184" w:rsidP="00762C5E">
            <w:pPr>
              <w:pStyle w:val="af3"/>
            </w:pPr>
            <w:r>
              <w:t>1.1</w:t>
            </w:r>
          </w:p>
        </w:tc>
        <w:tc>
          <w:tcPr>
            <w:tcW w:w="9067" w:type="dxa"/>
            <w:gridSpan w:val="2"/>
            <w:tcBorders>
              <w:top w:val="single" w:sz="2" w:space="0" w:color="000000"/>
            </w:tcBorders>
          </w:tcPr>
          <w:p w:rsidR="008E615B" w:rsidRPr="008E615B" w:rsidRDefault="008E615B" w:rsidP="00202304">
            <w:pPr>
              <w:jc w:val="both"/>
            </w:pPr>
            <w:r>
              <w:t>С</w:t>
            </w:r>
            <w:r w:rsidRPr="008E615B">
              <w:t>оздание, содержание и организация деятельности аварийно-спасательных служб и аварийно-спасательных формирований на территории поселения.</w:t>
            </w:r>
          </w:p>
        </w:tc>
      </w:tr>
      <w:tr w:rsidR="008E615B" w:rsidRPr="00AA783B" w:rsidTr="001973E5">
        <w:trPr>
          <w:trHeight w:val="276"/>
        </w:trPr>
        <w:tc>
          <w:tcPr>
            <w:tcW w:w="567" w:type="dxa"/>
            <w:tcBorders>
              <w:top w:val="single" w:sz="2" w:space="0" w:color="000000"/>
            </w:tcBorders>
          </w:tcPr>
          <w:p w:rsidR="008E615B" w:rsidRPr="0035129B" w:rsidRDefault="005B1184" w:rsidP="00762C5E">
            <w:pPr>
              <w:pStyle w:val="af3"/>
            </w:pPr>
            <w:r>
              <w:t>1.2</w:t>
            </w:r>
          </w:p>
        </w:tc>
        <w:tc>
          <w:tcPr>
            <w:tcW w:w="9067" w:type="dxa"/>
            <w:gridSpan w:val="2"/>
            <w:tcBorders>
              <w:top w:val="single" w:sz="2" w:space="0" w:color="000000"/>
            </w:tcBorders>
          </w:tcPr>
          <w:p w:rsidR="008E615B" w:rsidRPr="008E615B" w:rsidRDefault="008E615B" w:rsidP="008E615B">
            <w:pPr>
              <w:jc w:val="both"/>
            </w:pPr>
            <w:r>
              <w:t>О</w:t>
            </w:r>
            <w:r w:rsidRPr="008E615B">
              <w:t>рганизация и осуществление мероприятий по мобилизационной подготовке муниципальных предприятий и учреждений, находящихся на территории поселения.</w:t>
            </w:r>
          </w:p>
        </w:tc>
      </w:tr>
      <w:tr w:rsidR="008E615B" w:rsidRPr="00AA783B" w:rsidTr="001973E5">
        <w:trPr>
          <w:trHeight w:val="276"/>
        </w:trPr>
        <w:tc>
          <w:tcPr>
            <w:tcW w:w="9634" w:type="dxa"/>
            <w:gridSpan w:val="3"/>
            <w:tcBorders>
              <w:top w:val="single" w:sz="2" w:space="0" w:color="000000"/>
            </w:tcBorders>
          </w:tcPr>
          <w:p w:rsidR="008E615B" w:rsidRPr="005B1184" w:rsidRDefault="005B1184" w:rsidP="005B1184">
            <w:pPr>
              <w:pStyle w:val="af3"/>
              <w:ind w:firstLine="567"/>
              <w:rPr>
                <w:rFonts w:eastAsia="TimesNewRomanPSMT" w:cs="TimesNewRomanPSMT"/>
                <w:b/>
                <w:highlight w:val="yellow"/>
              </w:rPr>
            </w:pPr>
            <w:r>
              <w:rPr>
                <w:b/>
              </w:rPr>
              <w:t xml:space="preserve">2. </w:t>
            </w:r>
            <w:r w:rsidRPr="005B1184">
              <w:rPr>
                <w:b/>
              </w:rPr>
              <w:t>Противопожарные мероприятия на территории поселения</w:t>
            </w:r>
          </w:p>
        </w:tc>
      </w:tr>
      <w:tr w:rsidR="008E615B" w:rsidRPr="00AA783B" w:rsidTr="001973E5">
        <w:trPr>
          <w:trHeight w:val="276"/>
        </w:trPr>
        <w:tc>
          <w:tcPr>
            <w:tcW w:w="567" w:type="dxa"/>
          </w:tcPr>
          <w:p w:rsidR="008E615B" w:rsidRPr="001B202F" w:rsidRDefault="005B1184" w:rsidP="00137B43">
            <w:pPr>
              <w:pStyle w:val="af3"/>
            </w:pPr>
            <w:r>
              <w:t>2.</w:t>
            </w:r>
            <w:r w:rsidR="00137B43">
              <w:t>1</w:t>
            </w:r>
          </w:p>
        </w:tc>
        <w:tc>
          <w:tcPr>
            <w:tcW w:w="9067" w:type="dxa"/>
            <w:gridSpan w:val="2"/>
          </w:tcPr>
          <w:p w:rsidR="008E615B" w:rsidRPr="005B1184" w:rsidRDefault="005B1184" w:rsidP="005B1184">
            <w:r w:rsidRPr="005B1184">
              <w:rPr>
                <w:rFonts w:eastAsia="Times New Roman"/>
                <w:kern w:val="0"/>
                <w:lang w:eastAsia="ru-RU"/>
              </w:rPr>
              <w:t xml:space="preserve">Разработка и осуществление мероприятий по обеспечению пожарной безопасности муниципального образования и объектов муниципальной собственности, которые должны предусматриваться в планах и программах развития территории, обеспечение надлежащего состояния источников противопожарного водоснабжения, содержание в исправном состоянии средств обеспечения пожарной безопасности жилых и </w:t>
            </w:r>
            <w:r w:rsidRPr="005B1184">
              <w:rPr>
                <w:rFonts w:eastAsia="Times New Roman"/>
                <w:kern w:val="0"/>
                <w:lang w:eastAsia="ru-RU"/>
              </w:rPr>
              <w:lastRenderedPageBreak/>
              <w:t>общественных зданий, находящихся в муниципальной собственности.</w:t>
            </w:r>
          </w:p>
        </w:tc>
      </w:tr>
      <w:tr w:rsidR="005B1184" w:rsidRPr="00AA783B" w:rsidTr="001973E5">
        <w:trPr>
          <w:trHeight w:val="276"/>
        </w:trPr>
        <w:tc>
          <w:tcPr>
            <w:tcW w:w="567" w:type="dxa"/>
          </w:tcPr>
          <w:p w:rsidR="005B1184" w:rsidRPr="001B202F" w:rsidRDefault="005B1184" w:rsidP="00137B43">
            <w:pPr>
              <w:pStyle w:val="af3"/>
            </w:pPr>
            <w:r>
              <w:lastRenderedPageBreak/>
              <w:t>2.</w:t>
            </w:r>
            <w:r w:rsidR="00137B43">
              <w:t>2</w:t>
            </w:r>
          </w:p>
        </w:tc>
        <w:tc>
          <w:tcPr>
            <w:tcW w:w="9067" w:type="dxa"/>
            <w:gridSpan w:val="2"/>
          </w:tcPr>
          <w:p w:rsidR="005B1184" w:rsidRPr="005B1184" w:rsidRDefault="005B1184" w:rsidP="005B1184">
            <w:r w:rsidRPr="005B1184">
              <w:rPr>
                <w:rFonts w:eastAsia="Times New Roman"/>
                <w:kern w:val="0"/>
                <w:lang w:eastAsia="ru-RU"/>
              </w:rPr>
              <w:t>Разработка и организация выполнения муниципальных целевых программ по вопросам обеспечения пожарной безопасности.</w:t>
            </w:r>
          </w:p>
        </w:tc>
      </w:tr>
      <w:tr w:rsidR="005B1184" w:rsidRPr="00AA783B" w:rsidTr="001973E5">
        <w:trPr>
          <w:trHeight w:val="276"/>
        </w:trPr>
        <w:tc>
          <w:tcPr>
            <w:tcW w:w="567" w:type="dxa"/>
          </w:tcPr>
          <w:p w:rsidR="005B1184" w:rsidRPr="001B202F" w:rsidRDefault="005B1184" w:rsidP="00137B43">
            <w:pPr>
              <w:pStyle w:val="af3"/>
            </w:pPr>
            <w:r>
              <w:t>2.</w:t>
            </w:r>
            <w:r w:rsidR="00137B43">
              <w:t>3</w:t>
            </w:r>
          </w:p>
        </w:tc>
        <w:tc>
          <w:tcPr>
            <w:tcW w:w="9067" w:type="dxa"/>
            <w:gridSpan w:val="2"/>
          </w:tcPr>
          <w:p w:rsidR="005B1184" w:rsidRPr="005B1184" w:rsidRDefault="005B1184" w:rsidP="005B1184">
            <w:r w:rsidRPr="005B1184">
              <w:rPr>
                <w:rFonts w:eastAsia="Times New Roman"/>
                <w:kern w:val="0"/>
                <w:lang w:eastAsia="ru-RU"/>
              </w:rPr>
              <w:t>Разработка плана привлечения сил и средств для тушения пожаров и проведения аварийно-спасательных работ на территории муниципального образования и контроль за его выполнением.</w:t>
            </w:r>
          </w:p>
        </w:tc>
      </w:tr>
      <w:tr w:rsidR="008E615B" w:rsidRPr="00AA783B" w:rsidTr="001973E5">
        <w:trPr>
          <w:trHeight w:val="276"/>
        </w:trPr>
        <w:tc>
          <w:tcPr>
            <w:tcW w:w="567" w:type="dxa"/>
            <w:tcBorders>
              <w:bottom w:val="single" w:sz="4" w:space="0" w:color="000000"/>
            </w:tcBorders>
          </w:tcPr>
          <w:p w:rsidR="008E615B" w:rsidRPr="001B202F" w:rsidRDefault="005B1184" w:rsidP="00137B43">
            <w:pPr>
              <w:pStyle w:val="af3"/>
            </w:pPr>
            <w:r>
              <w:t>2.</w:t>
            </w:r>
            <w:r w:rsidR="00137B43">
              <w:t>4</w:t>
            </w:r>
          </w:p>
        </w:tc>
        <w:tc>
          <w:tcPr>
            <w:tcW w:w="9067" w:type="dxa"/>
            <w:gridSpan w:val="2"/>
            <w:tcBorders>
              <w:bottom w:val="single" w:sz="4" w:space="0" w:color="000000"/>
            </w:tcBorders>
          </w:tcPr>
          <w:p w:rsidR="008E615B" w:rsidRPr="005B1184" w:rsidRDefault="005B1184" w:rsidP="00762C5E">
            <w:pPr>
              <w:pStyle w:val="af3"/>
            </w:pPr>
            <w:r w:rsidRPr="005B1184">
              <w:rPr>
                <w:rFonts w:eastAsia="Times New Roman"/>
                <w:kern w:val="0"/>
                <w:lang w:eastAsia="ru-RU"/>
              </w:rPr>
              <w:t>Обеспечение беспрепятственного проезда пожарной техники к месту пожара.</w:t>
            </w:r>
          </w:p>
        </w:tc>
      </w:tr>
      <w:tr w:rsidR="005B1184" w:rsidRPr="00AA783B" w:rsidTr="001973E5">
        <w:trPr>
          <w:trHeight w:val="276"/>
        </w:trPr>
        <w:tc>
          <w:tcPr>
            <w:tcW w:w="567" w:type="dxa"/>
            <w:tcBorders>
              <w:bottom w:val="single" w:sz="4" w:space="0" w:color="000000"/>
            </w:tcBorders>
          </w:tcPr>
          <w:p w:rsidR="005B1184" w:rsidRPr="001B202F" w:rsidRDefault="005B1184" w:rsidP="00137B43">
            <w:pPr>
              <w:pStyle w:val="af3"/>
            </w:pPr>
            <w:r>
              <w:t>2.</w:t>
            </w:r>
            <w:r w:rsidR="00137B43">
              <w:t>5</w:t>
            </w:r>
          </w:p>
        </w:tc>
        <w:tc>
          <w:tcPr>
            <w:tcW w:w="9067" w:type="dxa"/>
            <w:gridSpan w:val="2"/>
            <w:tcBorders>
              <w:bottom w:val="single" w:sz="4" w:space="0" w:color="000000"/>
            </w:tcBorders>
          </w:tcPr>
          <w:p w:rsidR="005B1184" w:rsidRPr="005B1184" w:rsidRDefault="005B1184" w:rsidP="00762C5E">
            <w:pPr>
              <w:pStyle w:val="af3"/>
              <w:rPr>
                <w:rFonts w:eastAsia="Times New Roman"/>
                <w:kern w:val="0"/>
                <w:lang w:eastAsia="ru-RU"/>
              </w:rPr>
            </w:pPr>
            <w:r w:rsidRPr="005B1184">
              <w:rPr>
                <w:rFonts w:eastAsia="Times New Roman"/>
                <w:kern w:val="0"/>
                <w:lang w:eastAsia="ru-RU"/>
              </w:rPr>
              <w:t>Обеспечение связи и оповещения населения о пожаре.</w:t>
            </w:r>
          </w:p>
        </w:tc>
      </w:tr>
      <w:tr w:rsidR="005B1184" w:rsidRPr="00AA783B" w:rsidTr="001973E5">
        <w:trPr>
          <w:trHeight w:val="276"/>
        </w:trPr>
        <w:tc>
          <w:tcPr>
            <w:tcW w:w="567" w:type="dxa"/>
            <w:tcBorders>
              <w:bottom w:val="single" w:sz="4" w:space="0" w:color="000000"/>
            </w:tcBorders>
          </w:tcPr>
          <w:p w:rsidR="005B1184" w:rsidRPr="001B202F" w:rsidRDefault="005B1184" w:rsidP="00137B43">
            <w:pPr>
              <w:pStyle w:val="af3"/>
            </w:pPr>
            <w:r>
              <w:t>2.</w:t>
            </w:r>
            <w:r w:rsidR="00137B43">
              <w:t>6</w:t>
            </w:r>
          </w:p>
        </w:tc>
        <w:tc>
          <w:tcPr>
            <w:tcW w:w="9067" w:type="dxa"/>
            <w:gridSpan w:val="2"/>
            <w:tcBorders>
              <w:bottom w:val="single" w:sz="4" w:space="0" w:color="000000"/>
            </w:tcBorders>
          </w:tcPr>
          <w:p w:rsidR="005B1184" w:rsidRPr="005B1184" w:rsidRDefault="005B1184" w:rsidP="00137B43">
            <w:pPr>
              <w:pStyle w:val="af3"/>
              <w:rPr>
                <w:rFonts w:eastAsia="Times New Roman"/>
                <w:kern w:val="0"/>
                <w:lang w:eastAsia="ru-RU"/>
              </w:rPr>
            </w:pPr>
            <w:r w:rsidRPr="005B1184">
              <w:rPr>
                <w:rFonts w:eastAsia="Times New Roman"/>
                <w:kern w:val="0"/>
                <w:lang w:eastAsia="ru-RU"/>
              </w:rPr>
              <w:t>Организация обучения населения мерам пожарной безопасности, содействие распространению пожарно-технических знаний.</w:t>
            </w:r>
          </w:p>
        </w:tc>
      </w:tr>
      <w:tr w:rsidR="005B1184" w:rsidRPr="00AA783B" w:rsidTr="001973E5">
        <w:trPr>
          <w:trHeight w:val="276"/>
        </w:trPr>
        <w:tc>
          <w:tcPr>
            <w:tcW w:w="567" w:type="dxa"/>
            <w:tcBorders>
              <w:bottom w:val="single" w:sz="4" w:space="0" w:color="000000"/>
            </w:tcBorders>
          </w:tcPr>
          <w:p w:rsidR="005B1184" w:rsidRDefault="0064114F" w:rsidP="00137B43">
            <w:pPr>
              <w:pStyle w:val="af3"/>
            </w:pPr>
            <w:r>
              <w:t>2.</w:t>
            </w:r>
            <w:r w:rsidR="00137B43">
              <w:t>7</w:t>
            </w:r>
          </w:p>
        </w:tc>
        <w:tc>
          <w:tcPr>
            <w:tcW w:w="9067" w:type="dxa"/>
            <w:gridSpan w:val="2"/>
            <w:tcBorders>
              <w:bottom w:val="single" w:sz="4" w:space="0" w:color="000000"/>
            </w:tcBorders>
          </w:tcPr>
          <w:p w:rsidR="005B1184" w:rsidRPr="0064114F" w:rsidRDefault="005B1184" w:rsidP="005B1184">
            <w:pPr>
              <w:pStyle w:val="ConsPlusNormal"/>
              <w:widowControl/>
              <w:ind w:firstLine="0"/>
              <w:jc w:val="both"/>
              <w:rPr>
                <w:rFonts w:ascii="Times New Roman" w:hAnsi="Times New Roman" w:cs="Times New Roman"/>
                <w:sz w:val="24"/>
                <w:szCs w:val="24"/>
              </w:rPr>
            </w:pPr>
            <w:r w:rsidRPr="0064114F">
              <w:rPr>
                <w:rFonts w:ascii="Times New Roman" w:hAnsi="Times New Roman" w:cs="Times New Roman"/>
                <w:sz w:val="24"/>
                <w:szCs w:val="24"/>
              </w:rPr>
              <w:t>Противопожарное обустройство лесов, в том числе строительство, реконструкция и содержание дорог противопожарного назначения, посадочных площадок для самолетов, вертолетов, используемых в целях проведения авиационных работ по охране и защите лесов, прокладка просек, противопожарных разрывов.</w:t>
            </w:r>
          </w:p>
        </w:tc>
      </w:tr>
      <w:tr w:rsidR="005B1184" w:rsidRPr="00AA783B" w:rsidTr="001973E5">
        <w:trPr>
          <w:trHeight w:val="276"/>
        </w:trPr>
        <w:tc>
          <w:tcPr>
            <w:tcW w:w="567" w:type="dxa"/>
            <w:tcBorders>
              <w:bottom w:val="single" w:sz="4" w:space="0" w:color="000000"/>
            </w:tcBorders>
          </w:tcPr>
          <w:p w:rsidR="005B1184" w:rsidRDefault="00137B43" w:rsidP="00762C5E">
            <w:pPr>
              <w:pStyle w:val="af3"/>
            </w:pPr>
            <w:r>
              <w:t>2.8</w:t>
            </w:r>
          </w:p>
        </w:tc>
        <w:tc>
          <w:tcPr>
            <w:tcW w:w="9067" w:type="dxa"/>
            <w:gridSpan w:val="2"/>
            <w:tcBorders>
              <w:bottom w:val="single" w:sz="4" w:space="0" w:color="000000"/>
            </w:tcBorders>
          </w:tcPr>
          <w:p w:rsidR="005B1184" w:rsidRPr="0064114F" w:rsidRDefault="00137B43" w:rsidP="00762C5E">
            <w:pPr>
              <w:pStyle w:val="af3"/>
              <w:rPr>
                <w:rFonts w:eastAsia="Times New Roman"/>
                <w:kern w:val="0"/>
                <w:lang w:eastAsia="ru-RU"/>
              </w:rPr>
            </w:pPr>
            <w:r>
              <w:t>М</w:t>
            </w:r>
            <w:r w:rsidR="005B1184" w:rsidRPr="0064114F">
              <w:t>ониторинг пожарной опасности в лесах.</w:t>
            </w:r>
          </w:p>
        </w:tc>
      </w:tr>
      <w:tr w:rsidR="005B1184" w:rsidRPr="00AA783B" w:rsidTr="001973E5">
        <w:trPr>
          <w:trHeight w:val="276"/>
        </w:trPr>
        <w:tc>
          <w:tcPr>
            <w:tcW w:w="567" w:type="dxa"/>
            <w:tcBorders>
              <w:bottom w:val="single" w:sz="4" w:space="0" w:color="000000"/>
            </w:tcBorders>
          </w:tcPr>
          <w:p w:rsidR="005B1184" w:rsidRDefault="0064114F" w:rsidP="00137B43">
            <w:pPr>
              <w:pStyle w:val="af3"/>
            </w:pPr>
            <w:r>
              <w:t>2.</w:t>
            </w:r>
            <w:r w:rsidR="00137B43">
              <w:t>9</w:t>
            </w:r>
          </w:p>
        </w:tc>
        <w:tc>
          <w:tcPr>
            <w:tcW w:w="9067" w:type="dxa"/>
            <w:gridSpan w:val="2"/>
            <w:tcBorders>
              <w:bottom w:val="single" w:sz="4" w:space="0" w:color="000000"/>
            </w:tcBorders>
          </w:tcPr>
          <w:p w:rsidR="005B1184" w:rsidRPr="0064114F" w:rsidRDefault="005B1184" w:rsidP="00762C5E">
            <w:pPr>
              <w:pStyle w:val="af3"/>
              <w:rPr>
                <w:rFonts w:eastAsia="Times New Roman"/>
                <w:kern w:val="0"/>
                <w:lang w:eastAsia="ru-RU"/>
              </w:rPr>
            </w:pPr>
            <w:r w:rsidRPr="0064114F">
              <w:t>Разработка планов тушения лесных пожаров.</w:t>
            </w:r>
          </w:p>
        </w:tc>
      </w:tr>
      <w:tr w:rsidR="008E615B" w:rsidRPr="00AA783B" w:rsidTr="001973E5">
        <w:trPr>
          <w:trHeight w:val="276"/>
        </w:trPr>
        <w:tc>
          <w:tcPr>
            <w:tcW w:w="567" w:type="dxa"/>
            <w:tcBorders>
              <w:right w:val="nil"/>
            </w:tcBorders>
          </w:tcPr>
          <w:p w:rsidR="008E615B" w:rsidRPr="001B202F" w:rsidRDefault="008E615B" w:rsidP="00762C5E">
            <w:pPr>
              <w:pStyle w:val="af3"/>
            </w:pPr>
          </w:p>
        </w:tc>
        <w:tc>
          <w:tcPr>
            <w:tcW w:w="6804" w:type="dxa"/>
            <w:tcBorders>
              <w:left w:val="nil"/>
              <w:right w:val="nil"/>
            </w:tcBorders>
          </w:tcPr>
          <w:p w:rsidR="008E615B" w:rsidRPr="0064114F" w:rsidRDefault="0064114F" w:rsidP="00762C5E">
            <w:pPr>
              <w:rPr>
                <w:rFonts w:eastAsia="TimesNewRomanPSMT" w:cs="TimesNewRomanPSMT"/>
                <w:b/>
              </w:rPr>
            </w:pPr>
            <w:r w:rsidRPr="0064114F">
              <w:rPr>
                <w:b/>
              </w:rPr>
              <w:t>3. Лечебно-эвакуационное обеспечение</w:t>
            </w:r>
          </w:p>
        </w:tc>
        <w:tc>
          <w:tcPr>
            <w:tcW w:w="2263" w:type="dxa"/>
            <w:tcBorders>
              <w:left w:val="nil"/>
            </w:tcBorders>
          </w:tcPr>
          <w:p w:rsidR="008E615B" w:rsidRPr="00AA783B" w:rsidRDefault="008E615B" w:rsidP="00762C5E">
            <w:pPr>
              <w:pStyle w:val="af3"/>
              <w:rPr>
                <w:highlight w:val="yellow"/>
              </w:rPr>
            </w:pPr>
          </w:p>
        </w:tc>
      </w:tr>
      <w:tr w:rsidR="008E615B" w:rsidRPr="00AA783B" w:rsidTr="001973E5">
        <w:trPr>
          <w:trHeight w:val="276"/>
        </w:trPr>
        <w:tc>
          <w:tcPr>
            <w:tcW w:w="567" w:type="dxa"/>
          </w:tcPr>
          <w:p w:rsidR="008E615B" w:rsidRPr="008E615B" w:rsidRDefault="0064114F" w:rsidP="00762C5E">
            <w:pPr>
              <w:pStyle w:val="af3"/>
            </w:pPr>
            <w:r>
              <w:t>3.1</w:t>
            </w:r>
          </w:p>
        </w:tc>
        <w:tc>
          <w:tcPr>
            <w:tcW w:w="9067" w:type="dxa"/>
            <w:gridSpan w:val="2"/>
          </w:tcPr>
          <w:p w:rsidR="008E615B" w:rsidRPr="0064114F" w:rsidRDefault="0064114F" w:rsidP="0064114F">
            <w:pPr>
              <w:adjustRightInd w:val="0"/>
              <w:jc w:val="both"/>
            </w:pPr>
            <w:r w:rsidRPr="0064114F">
              <w:t xml:space="preserve">Создание необходимых чрезвычайных резервных фондов лекарственных препаратов, медикаментов и медицинского имущества. </w:t>
            </w:r>
          </w:p>
        </w:tc>
      </w:tr>
      <w:tr w:rsidR="0064114F" w:rsidRPr="00AA783B" w:rsidTr="001973E5">
        <w:trPr>
          <w:trHeight w:val="276"/>
        </w:trPr>
        <w:tc>
          <w:tcPr>
            <w:tcW w:w="567" w:type="dxa"/>
          </w:tcPr>
          <w:p w:rsidR="0064114F" w:rsidRPr="008E615B" w:rsidRDefault="0064114F" w:rsidP="00762C5E">
            <w:pPr>
              <w:pStyle w:val="af3"/>
            </w:pPr>
            <w:r>
              <w:t>3.2</w:t>
            </w:r>
          </w:p>
        </w:tc>
        <w:tc>
          <w:tcPr>
            <w:tcW w:w="9067" w:type="dxa"/>
            <w:gridSpan w:val="2"/>
          </w:tcPr>
          <w:p w:rsidR="0064114F" w:rsidRPr="0064114F" w:rsidRDefault="0064114F" w:rsidP="00B95575">
            <w:pPr>
              <w:adjustRightInd w:val="0"/>
              <w:jc w:val="both"/>
            </w:pPr>
            <w:r w:rsidRPr="0064114F">
              <w:t>Заблаговременн</w:t>
            </w:r>
            <w:r w:rsidR="00B95575">
              <w:t>ая</w:t>
            </w:r>
            <w:r w:rsidRPr="0064114F">
              <w:t xml:space="preserve"> специальн</w:t>
            </w:r>
            <w:r w:rsidR="00B95575">
              <w:t>ая</w:t>
            </w:r>
            <w:r w:rsidRPr="0064114F">
              <w:t xml:space="preserve"> подготовк</w:t>
            </w:r>
            <w:r w:rsidR="00B95575">
              <w:t>а</w:t>
            </w:r>
            <w:r w:rsidRPr="0064114F">
              <w:t xml:space="preserve"> руководящего состава и формирований сил службы ЭМП (обучение, тренировка, соответствующее оснащение);</w:t>
            </w:r>
          </w:p>
        </w:tc>
      </w:tr>
      <w:tr w:rsidR="008E615B" w:rsidRPr="00AA783B" w:rsidTr="001973E5">
        <w:trPr>
          <w:trHeight w:val="276"/>
        </w:trPr>
        <w:tc>
          <w:tcPr>
            <w:tcW w:w="567" w:type="dxa"/>
          </w:tcPr>
          <w:p w:rsidR="008E615B" w:rsidRPr="001B202F" w:rsidRDefault="0064114F" w:rsidP="00762C5E">
            <w:pPr>
              <w:pStyle w:val="af3"/>
            </w:pPr>
            <w:r>
              <w:t>3.3</w:t>
            </w:r>
          </w:p>
        </w:tc>
        <w:tc>
          <w:tcPr>
            <w:tcW w:w="9067" w:type="dxa"/>
            <w:gridSpan w:val="2"/>
          </w:tcPr>
          <w:p w:rsidR="008E615B" w:rsidRPr="0064114F" w:rsidRDefault="00A6250F" w:rsidP="00A6250F">
            <w:pPr>
              <w:pStyle w:val="af3"/>
              <w:rPr>
                <w:rFonts w:eastAsia="Arial Unicode MS"/>
                <w:color w:val="000000"/>
                <w:lang w:bidi="en-US"/>
              </w:rPr>
            </w:pPr>
            <w:r>
              <w:t>Обеспечение г</w:t>
            </w:r>
            <w:r w:rsidR="0064114F" w:rsidRPr="0064114F">
              <w:t>отовност</w:t>
            </w:r>
            <w:r>
              <w:t>и</w:t>
            </w:r>
            <w:r w:rsidR="0064114F" w:rsidRPr="0064114F">
              <w:t xml:space="preserve"> транспорта (автомобильного, речного, авиационного, железнодорожного), предполагаемого к участию в лечебно-эвакуационных мероприятиях, и оснащение его соответствующей медицинской техникой и оборудованием.</w:t>
            </w:r>
          </w:p>
        </w:tc>
      </w:tr>
      <w:tr w:rsidR="008E615B" w:rsidRPr="00AA783B" w:rsidTr="001973E5">
        <w:trPr>
          <w:trHeight w:val="276"/>
        </w:trPr>
        <w:tc>
          <w:tcPr>
            <w:tcW w:w="567" w:type="dxa"/>
            <w:tcBorders>
              <w:bottom w:val="single" w:sz="4" w:space="0" w:color="000000"/>
            </w:tcBorders>
          </w:tcPr>
          <w:p w:rsidR="008E615B" w:rsidRPr="001B202F" w:rsidRDefault="0064114F" w:rsidP="00762C5E">
            <w:pPr>
              <w:pStyle w:val="af3"/>
            </w:pPr>
            <w:r>
              <w:t>3.4</w:t>
            </w:r>
          </w:p>
        </w:tc>
        <w:tc>
          <w:tcPr>
            <w:tcW w:w="9067" w:type="dxa"/>
            <w:gridSpan w:val="2"/>
            <w:tcBorders>
              <w:bottom w:val="single" w:sz="4" w:space="0" w:color="000000"/>
            </w:tcBorders>
          </w:tcPr>
          <w:p w:rsidR="008E615B" w:rsidRPr="0064114F" w:rsidRDefault="0064114F" w:rsidP="00A6250F">
            <w:pPr>
              <w:pStyle w:val="af3"/>
            </w:pPr>
            <w:r w:rsidRPr="0064114F">
              <w:t>Координаци</w:t>
            </w:r>
            <w:r w:rsidR="00A6250F">
              <w:t>я</w:t>
            </w:r>
            <w:r w:rsidRPr="0064114F">
              <w:t xml:space="preserve"> действий всех формирований (спасательных, службы ЭМП и других медицинских учреждений), </w:t>
            </w:r>
            <w:r w:rsidR="00B95575">
              <w:t xml:space="preserve">с </w:t>
            </w:r>
            <w:r w:rsidRPr="0064114F">
              <w:t>четким определением их сфер деятельности в ЧС, объемов работ, взаимодействия и подчинением единому центру руководства аварийно-спасательными работами.</w:t>
            </w:r>
          </w:p>
        </w:tc>
      </w:tr>
      <w:tr w:rsidR="008E615B" w:rsidRPr="00AA783B" w:rsidTr="001973E5">
        <w:trPr>
          <w:trHeight w:val="276"/>
        </w:trPr>
        <w:tc>
          <w:tcPr>
            <w:tcW w:w="567" w:type="dxa"/>
            <w:tcBorders>
              <w:bottom w:val="single" w:sz="4" w:space="0" w:color="000000"/>
            </w:tcBorders>
          </w:tcPr>
          <w:p w:rsidR="008E615B" w:rsidRPr="001B202F" w:rsidRDefault="0064114F" w:rsidP="00762C5E">
            <w:pPr>
              <w:pStyle w:val="af3"/>
            </w:pPr>
            <w:r>
              <w:t>3.5</w:t>
            </w:r>
          </w:p>
        </w:tc>
        <w:tc>
          <w:tcPr>
            <w:tcW w:w="9067" w:type="dxa"/>
            <w:gridSpan w:val="2"/>
            <w:tcBorders>
              <w:bottom w:val="single" w:sz="4" w:space="0" w:color="000000"/>
            </w:tcBorders>
          </w:tcPr>
          <w:p w:rsidR="008E615B" w:rsidRPr="0064114F" w:rsidRDefault="0064114F" w:rsidP="0064114F">
            <w:pPr>
              <w:pStyle w:val="af3"/>
            </w:pPr>
            <w:r w:rsidRPr="0064114F">
              <w:t>Определение пунктов сбора, л</w:t>
            </w:r>
            <w:r w:rsidR="00676A76">
              <w:t>ечебных учреждений и готовность</w:t>
            </w:r>
            <w:r w:rsidRPr="0064114F">
              <w:t xml:space="preserve"> их к принятию пораженных.</w:t>
            </w:r>
          </w:p>
        </w:tc>
      </w:tr>
      <w:tr w:rsidR="008E615B" w:rsidRPr="00AA783B" w:rsidTr="001973E5">
        <w:trPr>
          <w:trHeight w:val="276"/>
        </w:trPr>
        <w:tc>
          <w:tcPr>
            <w:tcW w:w="567" w:type="dxa"/>
            <w:tcBorders>
              <w:bottom w:val="single" w:sz="4" w:space="0" w:color="000000"/>
            </w:tcBorders>
          </w:tcPr>
          <w:p w:rsidR="008E615B" w:rsidRDefault="0064114F" w:rsidP="00762C5E">
            <w:pPr>
              <w:pStyle w:val="af3"/>
            </w:pPr>
            <w:r>
              <w:t>3.6</w:t>
            </w:r>
          </w:p>
        </w:tc>
        <w:tc>
          <w:tcPr>
            <w:tcW w:w="9067" w:type="dxa"/>
            <w:gridSpan w:val="2"/>
            <w:tcBorders>
              <w:bottom w:val="single" w:sz="4" w:space="0" w:color="000000"/>
            </w:tcBorders>
          </w:tcPr>
          <w:p w:rsidR="008E615B" w:rsidRPr="0064114F" w:rsidRDefault="00A6250F" w:rsidP="00A6250F">
            <w:pPr>
              <w:pStyle w:val="af3"/>
              <w:rPr>
                <w:szCs w:val="28"/>
              </w:rPr>
            </w:pPr>
            <w:r>
              <w:t>Обеспечение в</w:t>
            </w:r>
            <w:r w:rsidR="0064114F" w:rsidRPr="0064114F">
              <w:t>заимодействи</w:t>
            </w:r>
            <w:r>
              <w:t>я</w:t>
            </w:r>
            <w:r w:rsidR="0064114F" w:rsidRPr="0064114F">
              <w:t xml:space="preserve"> между местными органами власти, аварийно-спасательными формированиями, милицией, войсковыми частями, лечебными учреждениями, предприятиями и организациями в зонах ЧС.</w:t>
            </w:r>
          </w:p>
        </w:tc>
      </w:tr>
    </w:tbl>
    <w:p w:rsidR="008B7A34" w:rsidRDefault="008B7A34" w:rsidP="00476928">
      <w:pPr>
        <w:rPr>
          <w:rFonts w:eastAsia="Times New Roman"/>
          <w:b/>
          <w:i/>
          <w:kern w:val="0"/>
          <w:lang w:eastAsia="ru-RU"/>
        </w:rPr>
      </w:pPr>
    </w:p>
    <w:p w:rsidR="005D77E5" w:rsidRPr="006C5139" w:rsidRDefault="005D77E5" w:rsidP="00476928">
      <w:pPr>
        <w:rPr>
          <w:rFonts w:eastAsia="Times New Roman"/>
          <w:b/>
          <w:i/>
          <w:kern w:val="0"/>
          <w:lang w:eastAsia="ru-RU"/>
        </w:rPr>
      </w:pPr>
      <w:r w:rsidRPr="006C5139">
        <w:rPr>
          <w:rFonts w:eastAsia="Times New Roman"/>
          <w:b/>
          <w:i/>
          <w:kern w:val="0"/>
          <w:lang w:eastAsia="ru-RU"/>
        </w:rPr>
        <w:t>Зоны основных поражающих факторов отображены на схемах</w:t>
      </w:r>
      <w:r>
        <w:rPr>
          <w:rFonts w:eastAsia="Times New Roman"/>
          <w:b/>
          <w:i/>
          <w:kern w:val="0"/>
          <w:lang w:eastAsia="ru-RU"/>
        </w:rPr>
        <w:t xml:space="preserve">, материалов по обоснованию проекта «Зоны действия поражающих факторов, возможных аварий на транспортных коммуникациях </w:t>
      </w:r>
      <w:proofErr w:type="spellStart"/>
      <w:r>
        <w:rPr>
          <w:rFonts w:eastAsia="Times New Roman"/>
          <w:b/>
          <w:i/>
          <w:kern w:val="0"/>
          <w:lang w:eastAsia="ru-RU"/>
        </w:rPr>
        <w:t>Верхнеикорецкого</w:t>
      </w:r>
      <w:proofErr w:type="spellEnd"/>
      <w:r>
        <w:rPr>
          <w:rFonts w:eastAsia="Times New Roman"/>
          <w:b/>
          <w:i/>
          <w:kern w:val="0"/>
          <w:lang w:eastAsia="ru-RU"/>
        </w:rPr>
        <w:t xml:space="preserve"> сельского поселения Бобровского муниципального района Воронежской области» и «Границы территории, подверженные риску возникновения чрезвычайных ситуаций природного и техногенного характера»</w:t>
      </w:r>
      <w:r w:rsidRPr="006C5139">
        <w:rPr>
          <w:rFonts w:eastAsia="Times New Roman"/>
          <w:b/>
          <w:i/>
          <w:kern w:val="0"/>
          <w:lang w:eastAsia="ru-RU"/>
        </w:rPr>
        <w:t>.</w:t>
      </w:r>
    </w:p>
    <w:p w:rsidR="008B7A34" w:rsidRDefault="008B7A34" w:rsidP="008E615B">
      <w:pPr>
        <w:widowControl/>
        <w:suppressAutoHyphens w:val="0"/>
        <w:ind w:firstLine="567"/>
        <w:jc w:val="both"/>
        <w:rPr>
          <w:rFonts w:eastAsia="Times New Roman"/>
          <w:kern w:val="0"/>
          <w:lang w:eastAsia="ru-RU"/>
        </w:rPr>
      </w:pPr>
    </w:p>
    <w:p w:rsidR="008E615B" w:rsidRDefault="008E615B" w:rsidP="008E615B">
      <w:pPr>
        <w:widowControl/>
        <w:suppressAutoHyphens w:val="0"/>
        <w:ind w:firstLine="567"/>
        <w:jc w:val="both"/>
        <w:rPr>
          <w:rFonts w:eastAsia="Times New Roman"/>
          <w:kern w:val="0"/>
          <w:lang w:eastAsia="ru-RU"/>
        </w:rPr>
      </w:pPr>
      <w:r w:rsidRPr="00E41D60">
        <w:rPr>
          <w:rFonts w:eastAsia="Times New Roman"/>
          <w:kern w:val="0"/>
          <w:lang w:eastAsia="ru-RU"/>
        </w:rPr>
        <w:t>Решение вопросов по организации и проведению мероприятий по гражданской обороне и защите населения сельского поселения возлагается на Главу поселения.</w:t>
      </w:r>
    </w:p>
    <w:p w:rsidR="00DD222D" w:rsidRDefault="00DD222D" w:rsidP="00FF7B54">
      <w:pPr>
        <w:pStyle w:val="1"/>
        <w:jc w:val="center"/>
        <w:rPr>
          <w:u w:val="none"/>
        </w:rPr>
      </w:pPr>
    </w:p>
    <w:p w:rsidR="001973E5" w:rsidRDefault="001973E5" w:rsidP="001973E5"/>
    <w:p w:rsidR="001973E5" w:rsidRPr="001973E5" w:rsidRDefault="001973E5" w:rsidP="001973E5"/>
    <w:p w:rsidR="00957939" w:rsidRPr="00FF7B54" w:rsidRDefault="00957939" w:rsidP="00FF7B54">
      <w:pPr>
        <w:pStyle w:val="1"/>
        <w:jc w:val="center"/>
        <w:rPr>
          <w:u w:val="none"/>
        </w:rPr>
      </w:pPr>
      <w:r w:rsidRPr="00FF7B54">
        <w:rPr>
          <w:u w:val="none"/>
        </w:rPr>
        <w:t>3. ПОРЯДОК РЕАЛИЗАЦИИ ГЕНЕРАЛЬНОГО ПЛАНА</w:t>
      </w:r>
    </w:p>
    <w:p w:rsidR="00957939" w:rsidRPr="001973E5" w:rsidRDefault="00957939" w:rsidP="00476928"/>
    <w:p w:rsidR="00957939" w:rsidRPr="00FF13C5" w:rsidRDefault="00957939" w:rsidP="00476928">
      <w:pPr>
        <w:ind w:firstLine="567"/>
        <w:jc w:val="both"/>
      </w:pPr>
      <w:r w:rsidRPr="00FF13C5">
        <w:t>1. Реализация Генерального плана осуществляется путем:</w:t>
      </w:r>
    </w:p>
    <w:p w:rsidR="00957939" w:rsidRPr="00FF13C5" w:rsidRDefault="00957939" w:rsidP="00476928">
      <w:pPr>
        <w:ind w:firstLine="567"/>
        <w:jc w:val="both"/>
      </w:pPr>
      <w:r w:rsidRPr="00FF13C5">
        <w:t>1) подготовки и утверждения документации по планировке территории;</w:t>
      </w:r>
    </w:p>
    <w:p w:rsidR="00957939" w:rsidRPr="00FF13C5" w:rsidRDefault="00957939" w:rsidP="00476928">
      <w:pPr>
        <w:ind w:firstLine="567"/>
        <w:jc w:val="both"/>
      </w:pPr>
      <w:r w:rsidRPr="00FF13C5">
        <w:t xml:space="preserve">2) принятия в порядке, установленном </w:t>
      </w:r>
      <w:hyperlink r:id="rId11" w:history="1">
        <w:r w:rsidRPr="00FF13C5">
          <w:t>законодательством</w:t>
        </w:r>
      </w:hyperlink>
      <w:r w:rsidRPr="00FF13C5">
        <w:t xml:space="preserve"> Российской Федерации, решений о резервировании земель, об изъятии, в том числе путем выкупа, земельных участков для государственных или муниципальных нужд, о переводе земель или земельных участков из одной категории в другую;</w:t>
      </w:r>
    </w:p>
    <w:p w:rsidR="00957939" w:rsidRPr="00FF13C5" w:rsidRDefault="00957939" w:rsidP="00476928">
      <w:pPr>
        <w:ind w:firstLine="567"/>
        <w:jc w:val="both"/>
      </w:pPr>
      <w:r w:rsidRPr="00FF13C5">
        <w:t>3) создания объектов федерального значения, объектов регионального значения, объектов местного значения на основании документации по планировке территории.</w:t>
      </w:r>
    </w:p>
    <w:p w:rsidR="00957939" w:rsidRPr="00FF13C5" w:rsidRDefault="00957939" w:rsidP="00476928">
      <w:pPr>
        <w:ind w:firstLine="567"/>
        <w:jc w:val="both"/>
      </w:pPr>
      <w:r w:rsidRPr="00FF13C5">
        <w:t>2. Реализация генерального плана поселения осуществляется путем выполнения мероприятий, которые предусмотрены программами, утвержденными местной администрацией поселения и реализуемыми за счет средств местного бюджета, или нормативными правовыми актами местной администрации поселения, или в установленном местной администрацией поселения порядке решениями главных распорядителей средств местного бюджета, или инвестиционными программами организаций коммунального комплекса.</w:t>
      </w:r>
    </w:p>
    <w:p w:rsidR="00957939" w:rsidRPr="00FF13C5" w:rsidRDefault="00957939" w:rsidP="00476928">
      <w:pPr>
        <w:ind w:firstLine="567"/>
        <w:jc w:val="both"/>
      </w:pPr>
      <w:r w:rsidRPr="00FF13C5">
        <w:t>3. В случае, если программы, реализуемые за счет средств федерального бюджета, бюджетов субъектов Российской Федерации, местных бюджетов, решения органов государственной власти, органов местного самоуправления, иных главных распорядителей средств соответствующих бюджетов, предусматривающие создание объектов федерального значения, объектов регионального значения, объектов местного значения, инвестиционные программы субъектов естественных монополий, организаций коммунального комплекса приняты до утверждения документов территориального планирования и предусматривают создание объектов федерального значения, объектов регионального значения, объектов местного значения, подлежащих отображению в генеральном плане, но не предусмотренных генеральным планом, такие программы и решения подлежат в двухмесячный срок с даты утверждения генерального плана приведению в соответствие с ним.</w:t>
      </w:r>
    </w:p>
    <w:p w:rsidR="00957939" w:rsidRPr="00957939" w:rsidRDefault="00957939" w:rsidP="00476928">
      <w:pPr>
        <w:ind w:firstLine="567"/>
        <w:jc w:val="both"/>
        <w:rPr>
          <w:i/>
        </w:rPr>
      </w:pPr>
      <w:r w:rsidRPr="00FF13C5">
        <w:t>4. В случае, если программы, реализуемые за счет средств федерального бюджета, бюджетов субъектов Российской Федерации, местных бюджетов, решения органов государственной власти, органов местного самоуправления, иных главных распорядителей средств соответствующих бюджетов, предусматривающие создание объектов федерального значения, объектов регионального значения, объектов местного значения, инвестиционные программы субъектов естественных монополий, организаций коммунального комплекса принимаются после утверждения генерального плана и предусматривают создание объектов федерального значения, объектов регионального значения, объектов местного значения, подлежащих отображению в генеральном плане, но не предусмотренных генеральным планом, в генеральный план в пятимесячный срок с даты утверждения таких программ и принятия таких решений вносятся соответствующие изменения.</w:t>
      </w:r>
    </w:p>
    <w:p w:rsidR="001973E5" w:rsidRDefault="001973E5">
      <w:pPr>
        <w:widowControl/>
        <w:suppressAutoHyphens w:val="0"/>
        <w:rPr>
          <w:color w:val="99284C"/>
        </w:rPr>
      </w:pPr>
      <w:r>
        <w:rPr>
          <w:color w:val="99284C"/>
        </w:rPr>
        <w:br w:type="page"/>
      </w:r>
    </w:p>
    <w:p w:rsidR="00900E47" w:rsidRDefault="001973E5">
      <w:pPr>
        <w:rPr>
          <w:color w:val="99284C"/>
        </w:rPr>
      </w:pPr>
      <w:r>
        <w:rPr>
          <w:noProof/>
          <w:color w:val="99284C"/>
          <w:lang w:eastAsia="ru-RU"/>
        </w:rPr>
        <w:lastRenderedPageBreak/>
        <w:drawing>
          <wp:inline distT="0" distB="0" distL="0" distR="0">
            <wp:extent cx="6119495" cy="865441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сведения, предусмотренные п.3.1 ст.19, п.5.1 ст.23 и п.6.1 ст.30 Градостроительного кодекса_page-0001.jpg"/>
                    <pic:cNvPicPr/>
                  </pic:nvPicPr>
                  <pic:blipFill>
                    <a:blip r:embed="rId12">
                      <a:extLst>
                        <a:ext uri="{28A0092B-C50C-407E-A947-70E740481C1C}">
                          <a14:useLocalDpi xmlns:a14="http://schemas.microsoft.com/office/drawing/2010/main" val="0"/>
                        </a:ext>
                      </a:extLst>
                    </a:blip>
                    <a:stretch>
                      <a:fillRect/>
                    </a:stretch>
                  </pic:blipFill>
                  <pic:spPr>
                    <a:xfrm>
                      <a:off x="0" y="0"/>
                      <a:ext cx="6119495" cy="8654415"/>
                    </a:xfrm>
                    <a:prstGeom prst="rect">
                      <a:avLst/>
                    </a:prstGeom>
                  </pic:spPr>
                </pic:pic>
              </a:graphicData>
            </a:graphic>
          </wp:inline>
        </w:drawing>
      </w:r>
    </w:p>
    <w:p w:rsidR="001973E5" w:rsidRDefault="001973E5">
      <w:pPr>
        <w:widowControl/>
        <w:suppressAutoHyphens w:val="0"/>
        <w:rPr>
          <w:color w:val="99284C"/>
        </w:rPr>
      </w:pPr>
      <w:r>
        <w:rPr>
          <w:color w:val="99284C"/>
        </w:rPr>
        <w:br w:type="page"/>
      </w:r>
    </w:p>
    <w:p w:rsidR="001973E5" w:rsidRDefault="001973E5">
      <w:pPr>
        <w:widowControl/>
        <w:suppressAutoHyphens w:val="0"/>
        <w:rPr>
          <w:color w:val="99284C"/>
        </w:rPr>
      </w:pPr>
      <w:r>
        <w:rPr>
          <w:noProof/>
          <w:color w:val="99284C"/>
          <w:lang w:eastAsia="ru-RU"/>
        </w:rPr>
        <w:lastRenderedPageBreak/>
        <w:drawing>
          <wp:inline distT="0" distB="0" distL="0" distR="0">
            <wp:extent cx="6119495" cy="8660765"/>
            <wp:effectExtent l="0" t="0" r="0" b="698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сведения, предусмотренные п.3.1 ст.19, п.5.1 ст.23 и п.6.1 ст.30 Градостроительного кодекса_page-0002.jpg"/>
                    <pic:cNvPicPr/>
                  </pic:nvPicPr>
                  <pic:blipFill>
                    <a:blip r:embed="rId13">
                      <a:extLst>
                        <a:ext uri="{28A0092B-C50C-407E-A947-70E740481C1C}">
                          <a14:useLocalDpi xmlns:a14="http://schemas.microsoft.com/office/drawing/2010/main" val="0"/>
                        </a:ext>
                      </a:extLst>
                    </a:blip>
                    <a:stretch>
                      <a:fillRect/>
                    </a:stretch>
                  </pic:blipFill>
                  <pic:spPr>
                    <a:xfrm>
                      <a:off x="0" y="0"/>
                      <a:ext cx="6119495" cy="8660765"/>
                    </a:xfrm>
                    <a:prstGeom prst="rect">
                      <a:avLst/>
                    </a:prstGeom>
                  </pic:spPr>
                </pic:pic>
              </a:graphicData>
            </a:graphic>
          </wp:inline>
        </w:drawing>
      </w:r>
      <w:r>
        <w:rPr>
          <w:color w:val="99284C"/>
        </w:rPr>
        <w:br w:type="page"/>
      </w:r>
    </w:p>
    <w:p w:rsidR="001973E5" w:rsidRDefault="001973E5">
      <w:pPr>
        <w:widowControl/>
        <w:suppressAutoHyphens w:val="0"/>
        <w:rPr>
          <w:color w:val="99284C"/>
        </w:rPr>
      </w:pPr>
      <w:r>
        <w:rPr>
          <w:noProof/>
          <w:color w:val="99284C"/>
          <w:lang w:eastAsia="ru-RU"/>
        </w:rPr>
        <w:lastRenderedPageBreak/>
        <w:drawing>
          <wp:inline distT="0" distB="0" distL="0" distR="0">
            <wp:extent cx="6119495" cy="8660765"/>
            <wp:effectExtent l="0" t="0" r="0" b="698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сведения, предусмотренные п.3.1 ст.19, п.5.1 ст.23 и п.6.1 ст.30 Градостроительного кодекса_page-0003.jpg"/>
                    <pic:cNvPicPr/>
                  </pic:nvPicPr>
                  <pic:blipFill>
                    <a:blip r:embed="rId14">
                      <a:extLst>
                        <a:ext uri="{28A0092B-C50C-407E-A947-70E740481C1C}">
                          <a14:useLocalDpi xmlns:a14="http://schemas.microsoft.com/office/drawing/2010/main" val="0"/>
                        </a:ext>
                      </a:extLst>
                    </a:blip>
                    <a:stretch>
                      <a:fillRect/>
                    </a:stretch>
                  </pic:blipFill>
                  <pic:spPr>
                    <a:xfrm>
                      <a:off x="0" y="0"/>
                      <a:ext cx="6119495" cy="8660765"/>
                    </a:xfrm>
                    <a:prstGeom prst="rect">
                      <a:avLst/>
                    </a:prstGeom>
                  </pic:spPr>
                </pic:pic>
              </a:graphicData>
            </a:graphic>
          </wp:inline>
        </w:drawing>
      </w:r>
      <w:r>
        <w:rPr>
          <w:color w:val="99284C"/>
        </w:rPr>
        <w:br w:type="page"/>
      </w:r>
    </w:p>
    <w:p w:rsidR="001973E5" w:rsidRDefault="001973E5">
      <w:pPr>
        <w:widowControl/>
        <w:suppressAutoHyphens w:val="0"/>
        <w:rPr>
          <w:color w:val="99284C"/>
        </w:rPr>
      </w:pPr>
      <w:r>
        <w:rPr>
          <w:noProof/>
          <w:color w:val="99284C"/>
          <w:lang w:eastAsia="ru-RU"/>
        </w:rPr>
        <w:lastRenderedPageBreak/>
        <w:drawing>
          <wp:inline distT="0" distB="0" distL="0" distR="0">
            <wp:extent cx="6119495" cy="8660765"/>
            <wp:effectExtent l="0" t="0" r="0" b="698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сведения, предусмотренные п.3.1 ст.19, п.5.1 ст.23 и п.6.1 ст.30 Градостроительного кодекса_page-0004.jpg"/>
                    <pic:cNvPicPr/>
                  </pic:nvPicPr>
                  <pic:blipFill>
                    <a:blip r:embed="rId15">
                      <a:extLst>
                        <a:ext uri="{28A0092B-C50C-407E-A947-70E740481C1C}">
                          <a14:useLocalDpi xmlns:a14="http://schemas.microsoft.com/office/drawing/2010/main" val="0"/>
                        </a:ext>
                      </a:extLst>
                    </a:blip>
                    <a:stretch>
                      <a:fillRect/>
                    </a:stretch>
                  </pic:blipFill>
                  <pic:spPr>
                    <a:xfrm>
                      <a:off x="0" y="0"/>
                      <a:ext cx="6119495" cy="8660765"/>
                    </a:xfrm>
                    <a:prstGeom prst="rect">
                      <a:avLst/>
                    </a:prstGeom>
                  </pic:spPr>
                </pic:pic>
              </a:graphicData>
            </a:graphic>
          </wp:inline>
        </w:drawing>
      </w:r>
      <w:r>
        <w:rPr>
          <w:color w:val="99284C"/>
        </w:rPr>
        <w:br w:type="page"/>
      </w:r>
    </w:p>
    <w:p w:rsidR="001973E5" w:rsidRDefault="001973E5">
      <w:pPr>
        <w:widowControl/>
        <w:suppressAutoHyphens w:val="0"/>
        <w:rPr>
          <w:color w:val="99284C"/>
        </w:rPr>
      </w:pPr>
      <w:r>
        <w:rPr>
          <w:noProof/>
          <w:color w:val="99284C"/>
          <w:lang w:eastAsia="ru-RU"/>
        </w:rPr>
        <w:lastRenderedPageBreak/>
        <w:drawing>
          <wp:inline distT="0" distB="0" distL="0" distR="0">
            <wp:extent cx="6119495" cy="8660765"/>
            <wp:effectExtent l="0" t="0" r="0" b="698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сведения, предусмотренные п.3.1 ст.19, п.5.1 ст.23 и п.6.1 ст.30 Градостроительного кодекса_page-0005.jpg"/>
                    <pic:cNvPicPr/>
                  </pic:nvPicPr>
                  <pic:blipFill>
                    <a:blip r:embed="rId16">
                      <a:extLst>
                        <a:ext uri="{28A0092B-C50C-407E-A947-70E740481C1C}">
                          <a14:useLocalDpi xmlns:a14="http://schemas.microsoft.com/office/drawing/2010/main" val="0"/>
                        </a:ext>
                      </a:extLst>
                    </a:blip>
                    <a:stretch>
                      <a:fillRect/>
                    </a:stretch>
                  </pic:blipFill>
                  <pic:spPr>
                    <a:xfrm>
                      <a:off x="0" y="0"/>
                      <a:ext cx="6119495" cy="8660765"/>
                    </a:xfrm>
                    <a:prstGeom prst="rect">
                      <a:avLst/>
                    </a:prstGeom>
                  </pic:spPr>
                </pic:pic>
              </a:graphicData>
            </a:graphic>
          </wp:inline>
        </w:drawing>
      </w:r>
      <w:r>
        <w:rPr>
          <w:color w:val="99284C"/>
        </w:rPr>
        <w:br w:type="page"/>
      </w:r>
    </w:p>
    <w:p w:rsidR="001973E5" w:rsidRDefault="001973E5">
      <w:pPr>
        <w:widowControl/>
        <w:suppressAutoHyphens w:val="0"/>
        <w:rPr>
          <w:color w:val="99284C"/>
        </w:rPr>
      </w:pPr>
      <w:r>
        <w:rPr>
          <w:noProof/>
          <w:color w:val="99284C"/>
          <w:lang w:eastAsia="ru-RU"/>
        </w:rPr>
        <w:lastRenderedPageBreak/>
        <w:drawing>
          <wp:inline distT="0" distB="0" distL="0" distR="0">
            <wp:extent cx="6119495" cy="8660765"/>
            <wp:effectExtent l="0" t="0" r="0" b="698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сведения, предусмотренные п.3.1 ст.19, п.5.1 ст.23 и п.6.1 ст.30 Градостроительного кодекса_page-0006.jpg"/>
                    <pic:cNvPicPr/>
                  </pic:nvPicPr>
                  <pic:blipFill>
                    <a:blip r:embed="rId17">
                      <a:extLst>
                        <a:ext uri="{28A0092B-C50C-407E-A947-70E740481C1C}">
                          <a14:useLocalDpi xmlns:a14="http://schemas.microsoft.com/office/drawing/2010/main" val="0"/>
                        </a:ext>
                      </a:extLst>
                    </a:blip>
                    <a:stretch>
                      <a:fillRect/>
                    </a:stretch>
                  </pic:blipFill>
                  <pic:spPr>
                    <a:xfrm>
                      <a:off x="0" y="0"/>
                      <a:ext cx="6119495" cy="8660765"/>
                    </a:xfrm>
                    <a:prstGeom prst="rect">
                      <a:avLst/>
                    </a:prstGeom>
                  </pic:spPr>
                </pic:pic>
              </a:graphicData>
            </a:graphic>
          </wp:inline>
        </w:drawing>
      </w:r>
      <w:r>
        <w:rPr>
          <w:color w:val="99284C"/>
        </w:rPr>
        <w:br w:type="page"/>
      </w:r>
    </w:p>
    <w:p w:rsidR="001973E5" w:rsidRDefault="001973E5">
      <w:pPr>
        <w:widowControl/>
        <w:suppressAutoHyphens w:val="0"/>
        <w:rPr>
          <w:color w:val="99284C"/>
        </w:rPr>
      </w:pPr>
      <w:r>
        <w:rPr>
          <w:noProof/>
          <w:color w:val="99284C"/>
          <w:lang w:eastAsia="ru-RU"/>
        </w:rPr>
        <w:lastRenderedPageBreak/>
        <w:drawing>
          <wp:inline distT="0" distB="0" distL="0" distR="0">
            <wp:extent cx="6119495" cy="8660765"/>
            <wp:effectExtent l="0" t="0" r="0" b="698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сведения, предусмотренные п.3.1 ст.19, п.5.1 ст.23 и п.6.1 ст.30 Градостроительного кодекса_page-0007.jpg"/>
                    <pic:cNvPicPr/>
                  </pic:nvPicPr>
                  <pic:blipFill>
                    <a:blip r:embed="rId18">
                      <a:extLst>
                        <a:ext uri="{28A0092B-C50C-407E-A947-70E740481C1C}">
                          <a14:useLocalDpi xmlns:a14="http://schemas.microsoft.com/office/drawing/2010/main" val="0"/>
                        </a:ext>
                      </a:extLst>
                    </a:blip>
                    <a:stretch>
                      <a:fillRect/>
                    </a:stretch>
                  </pic:blipFill>
                  <pic:spPr>
                    <a:xfrm>
                      <a:off x="0" y="0"/>
                      <a:ext cx="6119495" cy="8660765"/>
                    </a:xfrm>
                    <a:prstGeom prst="rect">
                      <a:avLst/>
                    </a:prstGeom>
                  </pic:spPr>
                </pic:pic>
              </a:graphicData>
            </a:graphic>
          </wp:inline>
        </w:drawing>
      </w:r>
      <w:r>
        <w:rPr>
          <w:color w:val="99284C"/>
        </w:rPr>
        <w:br w:type="page"/>
      </w:r>
    </w:p>
    <w:p w:rsidR="001973E5" w:rsidRDefault="001973E5">
      <w:pPr>
        <w:widowControl/>
        <w:suppressAutoHyphens w:val="0"/>
        <w:rPr>
          <w:color w:val="99284C"/>
        </w:rPr>
      </w:pPr>
      <w:r>
        <w:rPr>
          <w:noProof/>
          <w:color w:val="99284C"/>
          <w:lang w:eastAsia="ru-RU"/>
        </w:rPr>
        <w:lastRenderedPageBreak/>
        <w:drawing>
          <wp:inline distT="0" distB="0" distL="0" distR="0">
            <wp:extent cx="6119495" cy="8660765"/>
            <wp:effectExtent l="0" t="0" r="0" b="698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сведения, предусмотренные п.3.1 ст.19, п.5.1 ст.23 и п.6.1 ст.30 Градостроительного кодекса_page-0008.jpg"/>
                    <pic:cNvPicPr/>
                  </pic:nvPicPr>
                  <pic:blipFill>
                    <a:blip r:embed="rId19">
                      <a:extLst>
                        <a:ext uri="{28A0092B-C50C-407E-A947-70E740481C1C}">
                          <a14:useLocalDpi xmlns:a14="http://schemas.microsoft.com/office/drawing/2010/main" val="0"/>
                        </a:ext>
                      </a:extLst>
                    </a:blip>
                    <a:stretch>
                      <a:fillRect/>
                    </a:stretch>
                  </pic:blipFill>
                  <pic:spPr>
                    <a:xfrm>
                      <a:off x="0" y="0"/>
                      <a:ext cx="6119495" cy="8660765"/>
                    </a:xfrm>
                    <a:prstGeom prst="rect">
                      <a:avLst/>
                    </a:prstGeom>
                  </pic:spPr>
                </pic:pic>
              </a:graphicData>
            </a:graphic>
          </wp:inline>
        </w:drawing>
      </w:r>
      <w:r>
        <w:rPr>
          <w:color w:val="99284C"/>
        </w:rPr>
        <w:br w:type="page"/>
      </w:r>
    </w:p>
    <w:p w:rsidR="001973E5" w:rsidRDefault="001973E5">
      <w:pPr>
        <w:widowControl/>
        <w:suppressAutoHyphens w:val="0"/>
        <w:rPr>
          <w:color w:val="99284C"/>
        </w:rPr>
      </w:pPr>
      <w:r>
        <w:rPr>
          <w:noProof/>
          <w:color w:val="99284C"/>
          <w:lang w:eastAsia="ru-RU"/>
        </w:rPr>
        <w:lastRenderedPageBreak/>
        <w:drawing>
          <wp:inline distT="0" distB="0" distL="0" distR="0">
            <wp:extent cx="6119495" cy="8660765"/>
            <wp:effectExtent l="0" t="0" r="0" b="698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сведения, предусмотренные п.3.1 ст.19, п.5.1 ст.23 и п.6.1 ст.30 Градостроительного кодекса_page-0009.jpg"/>
                    <pic:cNvPicPr/>
                  </pic:nvPicPr>
                  <pic:blipFill>
                    <a:blip r:embed="rId20">
                      <a:extLst>
                        <a:ext uri="{28A0092B-C50C-407E-A947-70E740481C1C}">
                          <a14:useLocalDpi xmlns:a14="http://schemas.microsoft.com/office/drawing/2010/main" val="0"/>
                        </a:ext>
                      </a:extLst>
                    </a:blip>
                    <a:stretch>
                      <a:fillRect/>
                    </a:stretch>
                  </pic:blipFill>
                  <pic:spPr>
                    <a:xfrm>
                      <a:off x="0" y="0"/>
                      <a:ext cx="6119495" cy="8660765"/>
                    </a:xfrm>
                    <a:prstGeom prst="rect">
                      <a:avLst/>
                    </a:prstGeom>
                  </pic:spPr>
                </pic:pic>
              </a:graphicData>
            </a:graphic>
          </wp:inline>
        </w:drawing>
      </w:r>
      <w:r>
        <w:rPr>
          <w:color w:val="99284C"/>
        </w:rPr>
        <w:br w:type="page"/>
      </w:r>
    </w:p>
    <w:p w:rsidR="001973E5" w:rsidRDefault="001973E5">
      <w:pPr>
        <w:widowControl/>
        <w:suppressAutoHyphens w:val="0"/>
        <w:rPr>
          <w:color w:val="99284C"/>
        </w:rPr>
      </w:pPr>
      <w:r>
        <w:rPr>
          <w:noProof/>
          <w:color w:val="99284C"/>
          <w:lang w:eastAsia="ru-RU"/>
        </w:rPr>
        <w:lastRenderedPageBreak/>
        <w:drawing>
          <wp:inline distT="0" distB="0" distL="0" distR="0">
            <wp:extent cx="6119495" cy="8660765"/>
            <wp:effectExtent l="0" t="0" r="0" b="698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сведения, предусмотренные п.3.1 ст.19, п.5.1 ст.23 и п.6.1 ст.30 Градостроительного кодекса_page-0010.jpg"/>
                    <pic:cNvPicPr/>
                  </pic:nvPicPr>
                  <pic:blipFill>
                    <a:blip r:embed="rId21">
                      <a:extLst>
                        <a:ext uri="{28A0092B-C50C-407E-A947-70E740481C1C}">
                          <a14:useLocalDpi xmlns:a14="http://schemas.microsoft.com/office/drawing/2010/main" val="0"/>
                        </a:ext>
                      </a:extLst>
                    </a:blip>
                    <a:stretch>
                      <a:fillRect/>
                    </a:stretch>
                  </pic:blipFill>
                  <pic:spPr>
                    <a:xfrm>
                      <a:off x="0" y="0"/>
                      <a:ext cx="6119495" cy="8660765"/>
                    </a:xfrm>
                    <a:prstGeom prst="rect">
                      <a:avLst/>
                    </a:prstGeom>
                  </pic:spPr>
                </pic:pic>
              </a:graphicData>
            </a:graphic>
          </wp:inline>
        </w:drawing>
      </w:r>
      <w:r>
        <w:rPr>
          <w:color w:val="99284C"/>
        </w:rPr>
        <w:br w:type="page"/>
      </w:r>
    </w:p>
    <w:p w:rsidR="001973E5" w:rsidRDefault="001973E5">
      <w:pPr>
        <w:widowControl/>
        <w:suppressAutoHyphens w:val="0"/>
        <w:rPr>
          <w:color w:val="99284C"/>
        </w:rPr>
      </w:pPr>
      <w:r>
        <w:rPr>
          <w:noProof/>
          <w:color w:val="99284C"/>
          <w:lang w:eastAsia="ru-RU"/>
        </w:rPr>
        <w:lastRenderedPageBreak/>
        <w:drawing>
          <wp:inline distT="0" distB="0" distL="0" distR="0">
            <wp:extent cx="6119495" cy="8660765"/>
            <wp:effectExtent l="0" t="0" r="0" b="698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сведения, предусмотренные п.3.1 ст.19, п.5.1 ст.23 и п.6.1 ст.30 Градостроительного кодекса_page-0011.jpg"/>
                    <pic:cNvPicPr/>
                  </pic:nvPicPr>
                  <pic:blipFill>
                    <a:blip r:embed="rId16">
                      <a:extLst>
                        <a:ext uri="{28A0092B-C50C-407E-A947-70E740481C1C}">
                          <a14:useLocalDpi xmlns:a14="http://schemas.microsoft.com/office/drawing/2010/main" val="0"/>
                        </a:ext>
                      </a:extLst>
                    </a:blip>
                    <a:stretch>
                      <a:fillRect/>
                    </a:stretch>
                  </pic:blipFill>
                  <pic:spPr>
                    <a:xfrm>
                      <a:off x="0" y="0"/>
                      <a:ext cx="6119495" cy="8660765"/>
                    </a:xfrm>
                    <a:prstGeom prst="rect">
                      <a:avLst/>
                    </a:prstGeom>
                  </pic:spPr>
                </pic:pic>
              </a:graphicData>
            </a:graphic>
          </wp:inline>
        </w:drawing>
      </w:r>
      <w:r>
        <w:rPr>
          <w:color w:val="99284C"/>
        </w:rPr>
        <w:br w:type="page"/>
      </w:r>
    </w:p>
    <w:p w:rsidR="001973E5" w:rsidRDefault="001973E5">
      <w:pPr>
        <w:widowControl/>
        <w:suppressAutoHyphens w:val="0"/>
        <w:rPr>
          <w:color w:val="99284C"/>
        </w:rPr>
      </w:pPr>
      <w:r>
        <w:rPr>
          <w:noProof/>
          <w:color w:val="99284C"/>
          <w:lang w:eastAsia="ru-RU"/>
        </w:rPr>
        <w:lastRenderedPageBreak/>
        <w:drawing>
          <wp:inline distT="0" distB="0" distL="0" distR="0">
            <wp:extent cx="6119495" cy="865441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сведения, предусмотренные п.3.1 ст.19, п.5.1 ст.23 и п.6.1 ст.30 Градостроительного кодекса_page-0012.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119495" cy="8654415"/>
                    </a:xfrm>
                    <a:prstGeom prst="rect">
                      <a:avLst/>
                    </a:prstGeom>
                  </pic:spPr>
                </pic:pic>
              </a:graphicData>
            </a:graphic>
          </wp:inline>
        </w:drawing>
      </w:r>
      <w:r>
        <w:rPr>
          <w:color w:val="99284C"/>
        </w:rPr>
        <w:br w:type="page"/>
      </w:r>
    </w:p>
    <w:p w:rsidR="001973E5" w:rsidRDefault="001973E5">
      <w:pPr>
        <w:widowControl/>
        <w:suppressAutoHyphens w:val="0"/>
        <w:rPr>
          <w:color w:val="99284C"/>
        </w:rPr>
      </w:pPr>
      <w:r>
        <w:rPr>
          <w:noProof/>
          <w:color w:val="99284C"/>
          <w:lang w:eastAsia="ru-RU"/>
        </w:rPr>
        <w:lastRenderedPageBreak/>
        <w:drawing>
          <wp:inline distT="0" distB="0" distL="0" distR="0">
            <wp:extent cx="6119495" cy="8660765"/>
            <wp:effectExtent l="0" t="0" r="0" b="698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сведения, предусмотренные п.3.1 ст.19, п.5.1 ст.23 и п.6.1 ст.30 Градостроительного кодекса_page-0013.jpg"/>
                    <pic:cNvPicPr/>
                  </pic:nvPicPr>
                  <pic:blipFill>
                    <a:blip r:embed="rId23">
                      <a:extLst>
                        <a:ext uri="{28A0092B-C50C-407E-A947-70E740481C1C}">
                          <a14:useLocalDpi xmlns:a14="http://schemas.microsoft.com/office/drawing/2010/main" val="0"/>
                        </a:ext>
                      </a:extLst>
                    </a:blip>
                    <a:stretch>
                      <a:fillRect/>
                    </a:stretch>
                  </pic:blipFill>
                  <pic:spPr>
                    <a:xfrm>
                      <a:off x="0" y="0"/>
                      <a:ext cx="6119495" cy="8660765"/>
                    </a:xfrm>
                    <a:prstGeom prst="rect">
                      <a:avLst/>
                    </a:prstGeom>
                  </pic:spPr>
                </pic:pic>
              </a:graphicData>
            </a:graphic>
          </wp:inline>
        </w:drawing>
      </w:r>
      <w:r>
        <w:rPr>
          <w:color w:val="99284C"/>
        </w:rPr>
        <w:br w:type="page"/>
      </w:r>
    </w:p>
    <w:p w:rsidR="001973E5" w:rsidRDefault="001973E5">
      <w:pPr>
        <w:widowControl/>
        <w:suppressAutoHyphens w:val="0"/>
        <w:rPr>
          <w:color w:val="99284C"/>
        </w:rPr>
      </w:pPr>
      <w:r>
        <w:rPr>
          <w:noProof/>
          <w:color w:val="99284C"/>
          <w:lang w:eastAsia="ru-RU"/>
        </w:rPr>
        <w:lastRenderedPageBreak/>
        <w:drawing>
          <wp:inline distT="0" distB="0" distL="0" distR="0">
            <wp:extent cx="6119495" cy="8660765"/>
            <wp:effectExtent l="0" t="0" r="0" b="698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сведения, предусмотренные п.3.1 ст.19, п.5.1 ст.23 и п.6.1 ст.30 Градостроительного кодекса_page-0014.jpg"/>
                    <pic:cNvPicPr/>
                  </pic:nvPicPr>
                  <pic:blipFill>
                    <a:blip r:embed="rId24">
                      <a:extLst>
                        <a:ext uri="{28A0092B-C50C-407E-A947-70E740481C1C}">
                          <a14:useLocalDpi xmlns:a14="http://schemas.microsoft.com/office/drawing/2010/main" val="0"/>
                        </a:ext>
                      </a:extLst>
                    </a:blip>
                    <a:stretch>
                      <a:fillRect/>
                    </a:stretch>
                  </pic:blipFill>
                  <pic:spPr>
                    <a:xfrm>
                      <a:off x="0" y="0"/>
                      <a:ext cx="6119495" cy="8660765"/>
                    </a:xfrm>
                    <a:prstGeom prst="rect">
                      <a:avLst/>
                    </a:prstGeom>
                  </pic:spPr>
                </pic:pic>
              </a:graphicData>
            </a:graphic>
          </wp:inline>
        </w:drawing>
      </w:r>
      <w:r>
        <w:rPr>
          <w:color w:val="99284C"/>
        </w:rPr>
        <w:br w:type="page"/>
      </w:r>
    </w:p>
    <w:p w:rsidR="001973E5" w:rsidRDefault="001973E5">
      <w:pPr>
        <w:widowControl/>
        <w:suppressAutoHyphens w:val="0"/>
        <w:rPr>
          <w:color w:val="99284C"/>
        </w:rPr>
      </w:pPr>
      <w:r>
        <w:rPr>
          <w:noProof/>
          <w:color w:val="99284C"/>
          <w:lang w:eastAsia="ru-RU"/>
        </w:rPr>
        <w:lastRenderedPageBreak/>
        <w:drawing>
          <wp:inline distT="0" distB="0" distL="0" distR="0">
            <wp:extent cx="6119495" cy="8660765"/>
            <wp:effectExtent l="0" t="0" r="0" b="698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сведения, предусмотренные п.3.1 ст.19, п.5.1 ст.23 и п.6.1 ст.30 Градостроительного кодекса_page-0015.jpg"/>
                    <pic:cNvPicPr/>
                  </pic:nvPicPr>
                  <pic:blipFill>
                    <a:blip r:embed="rId25">
                      <a:extLst>
                        <a:ext uri="{28A0092B-C50C-407E-A947-70E740481C1C}">
                          <a14:useLocalDpi xmlns:a14="http://schemas.microsoft.com/office/drawing/2010/main" val="0"/>
                        </a:ext>
                      </a:extLst>
                    </a:blip>
                    <a:stretch>
                      <a:fillRect/>
                    </a:stretch>
                  </pic:blipFill>
                  <pic:spPr>
                    <a:xfrm>
                      <a:off x="0" y="0"/>
                      <a:ext cx="6119495" cy="8660765"/>
                    </a:xfrm>
                    <a:prstGeom prst="rect">
                      <a:avLst/>
                    </a:prstGeom>
                  </pic:spPr>
                </pic:pic>
              </a:graphicData>
            </a:graphic>
          </wp:inline>
        </w:drawing>
      </w:r>
      <w:r>
        <w:rPr>
          <w:color w:val="99284C"/>
        </w:rPr>
        <w:br w:type="page"/>
      </w:r>
    </w:p>
    <w:p w:rsidR="001973E5" w:rsidRDefault="001973E5">
      <w:pPr>
        <w:widowControl/>
        <w:suppressAutoHyphens w:val="0"/>
        <w:rPr>
          <w:color w:val="99284C"/>
        </w:rPr>
      </w:pPr>
      <w:r>
        <w:rPr>
          <w:noProof/>
          <w:color w:val="99284C"/>
          <w:lang w:eastAsia="ru-RU"/>
        </w:rPr>
        <w:lastRenderedPageBreak/>
        <w:drawing>
          <wp:inline distT="0" distB="0" distL="0" distR="0">
            <wp:extent cx="6119495" cy="8660765"/>
            <wp:effectExtent l="0" t="0" r="0" b="698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сведения, предусмотренные п.3.1 ст.19, п.5.1 ст.23 и п.6.1 ст.30 Градостроительного кодекса_page-0016.jpg"/>
                    <pic:cNvPicPr/>
                  </pic:nvPicPr>
                  <pic:blipFill>
                    <a:blip r:embed="rId16">
                      <a:extLst>
                        <a:ext uri="{28A0092B-C50C-407E-A947-70E740481C1C}">
                          <a14:useLocalDpi xmlns:a14="http://schemas.microsoft.com/office/drawing/2010/main" val="0"/>
                        </a:ext>
                      </a:extLst>
                    </a:blip>
                    <a:stretch>
                      <a:fillRect/>
                    </a:stretch>
                  </pic:blipFill>
                  <pic:spPr>
                    <a:xfrm>
                      <a:off x="0" y="0"/>
                      <a:ext cx="6119495" cy="8660765"/>
                    </a:xfrm>
                    <a:prstGeom prst="rect">
                      <a:avLst/>
                    </a:prstGeom>
                  </pic:spPr>
                </pic:pic>
              </a:graphicData>
            </a:graphic>
          </wp:inline>
        </w:drawing>
      </w:r>
      <w:r>
        <w:rPr>
          <w:color w:val="99284C"/>
        </w:rPr>
        <w:br w:type="page"/>
      </w:r>
    </w:p>
    <w:p w:rsidR="001973E5" w:rsidRDefault="001973E5">
      <w:pPr>
        <w:widowControl/>
        <w:suppressAutoHyphens w:val="0"/>
        <w:rPr>
          <w:color w:val="99284C"/>
        </w:rPr>
      </w:pPr>
      <w:r>
        <w:rPr>
          <w:noProof/>
          <w:color w:val="99284C"/>
          <w:lang w:eastAsia="ru-RU"/>
        </w:rPr>
        <w:lastRenderedPageBreak/>
        <w:drawing>
          <wp:inline distT="0" distB="0" distL="0" distR="0">
            <wp:extent cx="6119495" cy="865441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сведения, предусмотренные п.3.1 ст.19, п.5.1 ст.23 и п.6.1 ст.30 Градостроительного кодекса_page-0017.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119495" cy="8654415"/>
                    </a:xfrm>
                    <a:prstGeom prst="rect">
                      <a:avLst/>
                    </a:prstGeom>
                  </pic:spPr>
                </pic:pic>
              </a:graphicData>
            </a:graphic>
          </wp:inline>
        </w:drawing>
      </w:r>
      <w:r>
        <w:rPr>
          <w:color w:val="99284C"/>
        </w:rPr>
        <w:br w:type="page"/>
      </w:r>
    </w:p>
    <w:p w:rsidR="001973E5" w:rsidRDefault="001973E5">
      <w:pPr>
        <w:widowControl/>
        <w:suppressAutoHyphens w:val="0"/>
        <w:rPr>
          <w:color w:val="99284C"/>
        </w:rPr>
      </w:pPr>
      <w:r>
        <w:rPr>
          <w:noProof/>
          <w:color w:val="99284C"/>
          <w:lang w:eastAsia="ru-RU"/>
        </w:rPr>
        <w:lastRenderedPageBreak/>
        <w:drawing>
          <wp:inline distT="0" distB="0" distL="0" distR="0">
            <wp:extent cx="6119495" cy="8660765"/>
            <wp:effectExtent l="0" t="0" r="0" b="698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сведения, предусмотренные п.3.1 ст.19, п.5.1 ст.23 и п.6.1 ст.30 Градостроительного кодекса_page-0018.jpg"/>
                    <pic:cNvPicPr/>
                  </pic:nvPicPr>
                  <pic:blipFill>
                    <a:blip r:embed="rId27">
                      <a:extLst>
                        <a:ext uri="{28A0092B-C50C-407E-A947-70E740481C1C}">
                          <a14:useLocalDpi xmlns:a14="http://schemas.microsoft.com/office/drawing/2010/main" val="0"/>
                        </a:ext>
                      </a:extLst>
                    </a:blip>
                    <a:stretch>
                      <a:fillRect/>
                    </a:stretch>
                  </pic:blipFill>
                  <pic:spPr>
                    <a:xfrm>
                      <a:off x="0" y="0"/>
                      <a:ext cx="6119495" cy="8660765"/>
                    </a:xfrm>
                    <a:prstGeom prst="rect">
                      <a:avLst/>
                    </a:prstGeom>
                  </pic:spPr>
                </pic:pic>
              </a:graphicData>
            </a:graphic>
          </wp:inline>
        </w:drawing>
      </w:r>
      <w:r>
        <w:rPr>
          <w:color w:val="99284C"/>
        </w:rPr>
        <w:br w:type="page"/>
      </w:r>
    </w:p>
    <w:p w:rsidR="001973E5" w:rsidRDefault="001973E5">
      <w:pPr>
        <w:widowControl/>
        <w:suppressAutoHyphens w:val="0"/>
        <w:rPr>
          <w:color w:val="99284C"/>
        </w:rPr>
      </w:pPr>
      <w:r>
        <w:rPr>
          <w:noProof/>
          <w:color w:val="99284C"/>
          <w:lang w:eastAsia="ru-RU"/>
        </w:rPr>
        <w:lastRenderedPageBreak/>
        <w:drawing>
          <wp:inline distT="0" distB="0" distL="0" distR="0">
            <wp:extent cx="6119495" cy="8660765"/>
            <wp:effectExtent l="0" t="0" r="0" b="698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сведения, предусмотренные п.3.1 ст.19, п.5.1 ст.23 и п.6.1 ст.30 Градостроительного кодекса_page-0019.jpg"/>
                    <pic:cNvPicPr/>
                  </pic:nvPicPr>
                  <pic:blipFill>
                    <a:blip r:embed="rId28">
                      <a:extLst>
                        <a:ext uri="{28A0092B-C50C-407E-A947-70E740481C1C}">
                          <a14:useLocalDpi xmlns:a14="http://schemas.microsoft.com/office/drawing/2010/main" val="0"/>
                        </a:ext>
                      </a:extLst>
                    </a:blip>
                    <a:stretch>
                      <a:fillRect/>
                    </a:stretch>
                  </pic:blipFill>
                  <pic:spPr>
                    <a:xfrm>
                      <a:off x="0" y="0"/>
                      <a:ext cx="6119495" cy="8660765"/>
                    </a:xfrm>
                    <a:prstGeom prst="rect">
                      <a:avLst/>
                    </a:prstGeom>
                  </pic:spPr>
                </pic:pic>
              </a:graphicData>
            </a:graphic>
          </wp:inline>
        </w:drawing>
      </w:r>
      <w:r>
        <w:rPr>
          <w:color w:val="99284C"/>
        </w:rPr>
        <w:br w:type="page"/>
      </w:r>
    </w:p>
    <w:p w:rsidR="001973E5" w:rsidRDefault="001973E5">
      <w:pPr>
        <w:widowControl/>
        <w:suppressAutoHyphens w:val="0"/>
        <w:rPr>
          <w:color w:val="99284C"/>
        </w:rPr>
      </w:pPr>
      <w:r>
        <w:rPr>
          <w:noProof/>
          <w:color w:val="99284C"/>
          <w:lang w:eastAsia="ru-RU"/>
        </w:rPr>
        <w:lastRenderedPageBreak/>
        <w:drawing>
          <wp:inline distT="0" distB="0" distL="0" distR="0">
            <wp:extent cx="6119495" cy="8660765"/>
            <wp:effectExtent l="0" t="0" r="0" b="698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сведения, предусмотренные п.3.1 ст.19, п.5.1 ст.23 и п.6.1 ст.30 Градостроительного кодекса_page-0020.jpg"/>
                    <pic:cNvPicPr/>
                  </pic:nvPicPr>
                  <pic:blipFill>
                    <a:blip r:embed="rId29">
                      <a:extLst>
                        <a:ext uri="{28A0092B-C50C-407E-A947-70E740481C1C}">
                          <a14:useLocalDpi xmlns:a14="http://schemas.microsoft.com/office/drawing/2010/main" val="0"/>
                        </a:ext>
                      </a:extLst>
                    </a:blip>
                    <a:stretch>
                      <a:fillRect/>
                    </a:stretch>
                  </pic:blipFill>
                  <pic:spPr>
                    <a:xfrm>
                      <a:off x="0" y="0"/>
                      <a:ext cx="6119495" cy="8660765"/>
                    </a:xfrm>
                    <a:prstGeom prst="rect">
                      <a:avLst/>
                    </a:prstGeom>
                  </pic:spPr>
                </pic:pic>
              </a:graphicData>
            </a:graphic>
          </wp:inline>
        </w:drawing>
      </w:r>
      <w:r>
        <w:rPr>
          <w:color w:val="99284C"/>
        </w:rPr>
        <w:br w:type="page"/>
      </w:r>
    </w:p>
    <w:p w:rsidR="001973E5" w:rsidRDefault="001973E5">
      <w:pPr>
        <w:widowControl/>
        <w:suppressAutoHyphens w:val="0"/>
        <w:rPr>
          <w:color w:val="99284C"/>
        </w:rPr>
      </w:pPr>
      <w:r>
        <w:rPr>
          <w:noProof/>
          <w:color w:val="99284C"/>
          <w:lang w:eastAsia="ru-RU"/>
        </w:rPr>
        <w:lastRenderedPageBreak/>
        <w:drawing>
          <wp:inline distT="0" distB="0" distL="0" distR="0">
            <wp:extent cx="6119495" cy="8660765"/>
            <wp:effectExtent l="0" t="0" r="0" b="698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сведения, предусмотренные п.3.1 ст.19, п.5.1 ст.23 и п.6.1 ст.30 Градостроительного кодекса_page-0021.jpg"/>
                    <pic:cNvPicPr/>
                  </pic:nvPicPr>
                  <pic:blipFill>
                    <a:blip r:embed="rId30">
                      <a:extLst>
                        <a:ext uri="{28A0092B-C50C-407E-A947-70E740481C1C}">
                          <a14:useLocalDpi xmlns:a14="http://schemas.microsoft.com/office/drawing/2010/main" val="0"/>
                        </a:ext>
                      </a:extLst>
                    </a:blip>
                    <a:stretch>
                      <a:fillRect/>
                    </a:stretch>
                  </pic:blipFill>
                  <pic:spPr>
                    <a:xfrm>
                      <a:off x="0" y="0"/>
                      <a:ext cx="6119495" cy="8660765"/>
                    </a:xfrm>
                    <a:prstGeom prst="rect">
                      <a:avLst/>
                    </a:prstGeom>
                  </pic:spPr>
                </pic:pic>
              </a:graphicData>
            </a:graphic>
          </wp:inline>
        </w:drawing>
      </w:r>
      <w:r>
        <w:rPr>
          <w:color w:val="99284C"/>
        </w:rPr>
        <w:br w:type="page"/>
      </w:r>
    </w:p>
    <w:p w:rsidR="001973E5" w:rsidRDefault="001973E5">
      <w:pPr>
        <w:widowControl/>
        <w:suppressAutoHyphens w:val="0"/>
        <w:rPr>
          <w:color w:val="99284C"/>
        </w:rPr>
      </w:pPr>
      <w:r>
        <w:rPr>
          <w:noProof/>
          <w:color w:val="99284C"/>
          <w:lang w:eastAsia="ru-RU"/>
        </w:rPr>
        <w:lastRenderedPageBreak/>
        <w:drawing>
          <wp:inline distT="0" distB="0" distL="0" distR="0">
            <wp:extent cx="6119495" cy="8660765"/>
            <wp:effectExtent l="0" t="0" r="0" b="698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сведения, предусмотренные п.3.1 ст.19, п.5.1 ст.23 и п.6.1 ст.30 Градостроительного кодекса_page-0022.jpg"/>
                    <pic:cNvPicPr/>
                  </pic:nvPicPr>
                  <pic:blipFill>
                    <a:blip r:embed="rId31">
                      <a:extLst>
                        <a:ext uri="{28A0092B-C50C-407E-A947-70E740481C1C}">
                          <a14:useLocalDpi xmlns:a14="http://schemas.microsoft.com/office/drawing/2010/main" val="0"/>
                        </a:ext>
                      </a:extLst>
                    </a:blip>
                    <a:stretch>
                      <a:fillRect/>
                    </a:stretch>
                  </pic:blipFill>
                  <pic:spPr>
                    <a:xfrm>
                      <a:off x="0" y="0"/>
                      <a:ext cx="6119495" cy="8660765"/>
                    </a:xfrm>
                    <a:prstGeom prst="rect">
                      <a:avLst/>
                    </a:prstGeom>
                  </pic:spPr>
                </pic:pic>
              </a:graphicData>
            </a:graphic>
          </wp:inline>
        </w:drawing>
      </w:r>
      <w:r>
        <w:rPr>
          <w:color w:val="99284C"/>
        </w:rPr>
        <w:br w:type="page"/>
      </w:r>
    </w:p>
    <w:p w:rsidR="001973E5" w:rsidRDefault="001973E5">
      <w:pPr>
        <w:widowControl/>
        <w:suppressAutoHyphens w:val="0"/>
        <w:rPr>
          <w:color w:val="99284C"/>
        </w:rPr>
      </w:pPr>
      <w:r>
        <w:rPr>
          <w:noProof/>
          <w:color w:val="99284C"/>
          <w:lang w:eastAsia="ru-RU"/>
        </w:rPr>
        <w:lastRenderedPageBreak/>
        <w:drawing>
          <wp:inline distT="0" distB="0" distL="0" distR="0">
            <wp:extent cx="6119495" cy="865441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сведения, предусмотренные п.3.1 ст.19, п.5.1 ст.23 и п.6.1 ст.30 Градостроительного кодекса_page-0023.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119495" cy="8654415"/>
                    </a:xfrm>
                    <a:prstGeom prst="rect">
                      <a:avLst/>
                    </a:prstGeom>
                  </pic:spPr>
                </pic:pic>
              </a:graphicData>
            </a:graphic>
          </wp:inline>
        </w:drawing>
      </w:r>
      <w:r>
        <w:rPr>
          <w:color w:val="99284C"/>
        </w:rPr>
        <w:br w:type="page"/>
      </w:r>
    </w:p>
    <w:p w:rsidR="001973E5" w:rsidRDefault="00ED5FB0">
      <w:pPr>
        <w:widowControl/>
        <w:suppressAutoHyphens w:val="0"/>
        <w:rPr>
          <w:color w:val="99284C"/>
        </w:rPr>
      </w:pPr>
      <w:r>
        <w:rPr>
          <w:noProof/>
          <w:color w:val="99284C"/>
          <w:lang w:eastAsia="ru-RU"/>
        </w:rPr>
        <w:lastRenderedPageBreak/>
        <w:drawing>
          <wp:inline distT="0" distB="0" distL="0" distR="0">
            <wp:extent cx="5539105" cy="9186545"/>
            <wp:effectExtent l="0" t="0" r="444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Копии карт границ населенных пунктов в растровом формате_1.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539105" cy="9186545"/>
                    </a:xfrm>
                    <a:prstGeom prst="rect">
                      <a:avLst/>
                    </a:prstGeom>
                  </pic:spPr>
                </pic:pic>
              </a:graphicData>
            </a:graphic>
          </wp:inline>
        </w:drawing>
      </w:r>
      <w:r w:rsidR="001973E5">
        <w:rPr>
          <w:color w:val="99284C"/>
        </w:rPr>
        <w:br w:type="page"/>
      </w:r>
      <w:r>
        <w:rPr>
          <w:noProof/>
          <w:color w:val="99284C"/>
          <w:lang w:eastAsia="ru-RU"/>
        </w:rPr>
        <w:lastRenderedPageBreak/>
        <w:drawing>
          <wp:inline distT="0" distB="0" distL="0" distR="0">
            <wp:extent cx="5568315" cy="918654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Фрагмент карты функциональных зон поселения или городского округа в растровом формате_2.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568315" cy="9186545"/>
                    </a:xfrm>
                    <a:prstGeom prst="rect">
                      <a:avLst/>
                    </a:prstGeom>
                  </pic:spPr>
                </pic:pic>
              </a:graphicData>
            </a:graphic>
          </wp:inline>
        </w:drawing>
      </w:r>
    </w:p>
    <w:sectPr w:rsidR="001973E5" w:rsidSect="000566EE">
      <w:footerReference w:type="even" r:id="rId35"/>
      <w:footerReference w:type="default" r:id="rId36"/>
      <w:footnotePr>
        <w:pos w:val="beneathText"/>
      </w:footnotePr>
      <w:pgSz w:w="11905" w:h="16837"/>
      <w:pgMar w:top="669" w:right="565" w:bottom="1701" w:left="1701" w:header="284" w:footer="1134"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8539D" w:rsidRDefault="0078539D">
      <w:r>
        <w:separator/>
      </w:r>
    </w:p>
  </w:endnote>
  <w:endnote w:type="continuationSeparator" w:id="0">
    <w:p w:rsidR="0078539D" w:rsidRDefault="0078539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StarSymbol">
    <w:altName w:val="Cambria"/>
    <w:charset w:val="02"/>
    <w:family w:val="auto"/>
    <w:pitch w:val="default"/>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OpenSymbol">
    <w:charset w:val="00"/>
    <w:family w:val="auto"/>
    <w:pitch w:val="variable"/>
    <w:sig w:usb0="800000AF" w:usb1="1001ECEA" w:usb2="00000000" w:usb3="00000000" w:csb0="00000001" w:csb1="00000000"/>
  </w:font>
  <w:font w:name="Courier New">
    <w:panose1 w:val="02070309020205020404"/>
    <w:charset w:val="CC"/>
    <w:family w:val="modern"/>
    <w:pitch w:val="fixed"/>
    <w:sig w:usb0="20002A87" w:usb1="80000000" w:usb2="00000008" w:usb3="00000000" w:csb0="000001FF" w:csb1="00000000"/>
  </w:font>
  <w:font w:name="Arial">
    <w:panose1 w:val="020B0604020202020204"/>
    <w:charset w:val="CC"/>
    <w:family w:val="swiss"/>
    <w:pitch w:val="variable"/>
    <w:sig w:usb0="20002A87" w:usb1="80000000" w:usb2="00000008" w:usb3="00000000" w:csb0="000001FF" w:csb1="00000000"/>
  </w:font>
  <w:font w:name="Lucida Sans Unicode">
    <w:panose1 w:val="020B0602030504020204"/>
    <w:charset w:val="CC"/>
    <w:family w:val="swiss"/>
    <w:pitch w:val="variable"/>
    <w:sig w:usb0="80000AFF" w:usb1="0000396B" w:usb2="00000000" w:usb3="00000000" w:csb0="0000003F" w:csb1="00000000"/>
  </w:font>
  <w:font w:name="Tahoma">
    <w:panose1 w:val="020B0604030504040204"/>
    <w:charset w:val="CC"/>
    <w:family w:val="swiss"/>
    <w:pitch w:val="variable"/>
    <w:sig w:usb0="61002A87" w:usb1="80000000" w:usb2="00000008" w:usb3="00000000" w:csb0="000101FF" w:csb1="00000000"/>
  </w:font>
  <w:font w:name="MS Mincho">
    <w:altName w:val="ＭＳ 明朝"/>
    <w:panose1 w:val="02020609040205080304"/>
    <w:charset w:val="80"/>
    <w:family w:val="modern"/>
    <w:pitch w:val="fixed"/>
    <w:sig w:usb0="A00002BF" w:usb1="68C7FCFB" w:usb2="00000010" w:usb3="00000000" w:csb0="0002009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CC"/>
    <w:family w:val="swiss"/>
    <w:pitch w:val="variable"/>
    <w:sig w:usb0="E10002FF" w:usb1="4000ACFF" w:usb2="00000009" w:usb3="00000000" w:csb0="0000019F" w:csb1="00000000"/>
  </w:font>
  <w:font w:name="TimesNewRoman">
    <w:altName w:val="MS Mincho"/>
    <w:panose1 w:val="00000000000000000000"/>
    <w:charset w:val="80"/>
    <w:family w:val="auto"/>
    <w:notTrueType/>
    <w:pitch w:val="default"/>
    <w:sig w:usb0="00000000" w:usb1="08070000" w:usb2="00000010" w:usb3="00000000" w:csb0="00020000" w:csb1="00000000"/>
  </w:font>
  <w:font w:name="TimesNewRomanPSMT">
    <w:altName w:val="MS Mincho"/>
    <w:panose1 w:val="00000000000000000000"/>
    <w:charset w:val="80"/>
    <w:family w:val="auto"/>
    <w:notTrueType/>
    <w:pitch w:val="default"/>
    <w:sig w:usb0="00000000" w:usb1="08070000" w:usb2="00000010" w:usb3="00000000" w:csb0="00020000" w:csb1="00000000"/>
  </w:font>
  <w:font w:name="Trajan Pro">
    <w:altName w:val="Times New Roman"/>
    <w:panose1 w:val="00000000000000000000"/>
    <w:charset w:val="00"/>
    <w:family w:val="roman"/>
    <w:notTrueType/>
    <w:pitch w:val="variable"/>
    <w:sig w:usb0="00000001" w:usb1="00000000" w:usb2="00000000" w:usb3="00000000" w:csb0="00000093" w:csb1="00000000"/>
  </w:font>
  <w:font w:name="Calibri Light">
    <w:altName w:val="Arial"/>
    <w:charset w:val="CC"/>
    <w:family w:val="swiss"/>
    <w:pitch w:val="variable"/>
    <w:sig w:usb0="00000000"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C77B9" w:rsidRDefault="00AC77B9" w:rsidP="002174A6">
    <w:pPr>
      <w:pStyle w:val="af5"/>
      <w:framePr w:wrap="around" w:vAnchor="text" w:hAnchor="margin" w:xAlign="center" w:y="1"/>
      <w:rPr>
        <w:rStyle w:val="aff0"/>
      </w:rPr>
    </w:pPr>
    <w:r>
      <w:rPr>
        <w:rStyle w:val="aff0"/>
      </w:rPr>
      <w:fldChar w:fldCharType="begin"/>
    </w:r>
    <w:r>
      <w:rPr>
        <w:rStyle w:val="aff0"/>
      </w:rPr>
      <w:instrText xml:space="preserve">PAGE  </w:instrText>
    </w:r>
    <w:r>
      <w:rPr>
        <w:rStyle w:val="aff0"/>
      </w:rPr>
      <w:fldChar w:fldCharType="end"/>
    </w:r>
  </w:p>
  <w:p w:rsidR="00AC77B9" w:rsidRDefault="00AC77B9">
    <w:pPr>
      <w:pStyle w:val="af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C77B9" w:rsidRPr="00B56C18" w:rsidRDefault="00AC77B9" w:rsidP="00887273">
    <w:pPr>
      <w:pStyle w:val="af5"/>
      <w:framePr w:wrap="around" w:vAnchor="text" w:hAnchor="margin" w:xAlign="center" w:y="1"/>
      <w:rPr>
        <w:i/>
        <w:iCs/>
        <w:color w:val="595959"/>
        <w:sz w:val="16"/>
        <w:szCs w:val="16"/>
      </w:rPr>
    </w:pPr>
    <w:r w:rsidRPr="00B56C18">
      <w:rPr>
        <w:i/>
        <w:iCs/>
      </w:rPr>
      <w:t xml:space="preserve">                                                            </w:t>
    </w:r>
    <w:r w:rsidRPr="00B56C18">
      <w:rPr>
        <w:i/>
        <w:iCs/>
        <w:sz w:val="16"/>
        <w:szCs w:val="16"/>
      </w:rPr>
      <w:t xml:space="preserve">        </w:t>
    </w:r>
    <w:r>
      <w:rPr>
        <w:i/>
        <w:iCs/>
        <w:sz w:val="16"/>
        <w:szCs w:val="16"/>
      </w:rPr>
      <w:t xml:space="preserve">                          </w:t>
    </w:r>
  </w:p>
  <w:p w:rsidR="00AC77B9" w:rsidRPr="00B56C18" w:rsidRDefault="00AC77B9" w:rsidP="001973E5">
    <w:pPr>
      <w:pStyle w:val="af5"/>
      <w:jc w:val="right"/>
      <w:rPr>
        <w:i/>
        <w:iCs/>
        <w:color w:val="595959"/>
        <w:sz w:val="16"/>
        <w:szCs w:val="16"/>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8539D" w:rsidRDefault="0078539D">
      <w:r>
        <w:separator/>
      </w:r>
    </w:p>
  </w:footnote>
  <w:footnote w:type="continuationSeparator" w:id="0">
    <w:p w:rsidR="0078539D" w:rsidRDefault="0078539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multilevel"/>
    <w:tmpl w:val="00000002"/>
    <w:name w:val="WW8Num2"/>
    <w:lvl w:ilvl="0">
      <w:start w:val="1"/>
      <w:numFmt w:val="bullet"/>
      <w:suff w:val="nothing"/>
      <w:lvlText w:val=""/>
      <w:lvlJc w:val="left"/>
      <w:pPr>
        <w:tabs>
          <w:tab w:val="num" w:pos="0"/>
        </w:tabs>
        <w:ind w:left="0" w:firstLine="0"/>
      </w:pPr>
      <w:rPr>
        <w:rFonts w:ascii="Symbol" w:hAnsi="Symbol"/>
      </w:rPr>
    </w:lvl>
    <w:lvl w:ilvl="1">
      <w:start w:val="1"/>
      <w:numFmt w:val="bullet"/>
      <w:suff w:val="nothing"/>
      <w:lvlText w:val=""/>
      <w:lvlJc w:val="left"/>
      <w:pPr>
        <w:tabs>
          <w:tab w:val="num" w:pos="0"/>
        </w:tabs>
        <w:ind w:left="0" w:firstLine="0"/>
      </w:pPr>
      <w:rPr>
        <w:rFonts w:ascii="Symbol" w:hAnsi="Symbol"/>
      </w:rPr>
    </w:lvl>
    <w:lvl w:ilvl="2">
      <w:start w:val="1"/>
      <w:numFmt w:val="bullet"/>
      <w:suff w:val="nothing"/>
      <w:lvlText w:val="■"/>
      <w:lvlJc w:val="left"/>
      <w:pPr>
        <w:tabs>
          <w:tab w:val="num" w:pos="0"/>
        </w:tabs>
        <w:ind w:left="0" w:firstLine="0"/>
      </w:pPr>
      <w:rPr>
        <w:rFonts w:ascii="StarSymbol" w:hAnsi="StarSymbol" w:cs="StarSymbol"/>
        <w:sz w:val="18"/>
        <w:szCs w:val="18"/>
      </w:rPr>
    </w:lvl>
    <w:lvl w:ilvl="3">
      <w:start w:val="1"/>
      <w:numFmt w:val="bullet"/>
      <w:suff w:val="nothing"/>
      <w:lvlText w:val=""/>
      <w:lvlJc w:val="left"/>
      <w:pPr>
        <w:tabs>
          <w:tab w:val="num" w:pos="0"/>
        </w:tabs>
        <w:ind w:left="0" w:firstLine="0"/>
      </w:pPr>
      <w:rPr>
        <w:rFonts w:ascii="Wingdings" w:hAnsi="Wingdings"/>
      </w:rPr>
    </w:lvl>
    <w:lvl w:ilvl="4">
      <w:start w:val="1"/>
      <w:numFmt w:val="bullet"/>
      <w:suff w:val="nothing"/>
      <w:lvlText w:val=""/>
      <w:lvlJc w:val="left"/>
      <w:pPr>
        <w:tabs>
          <w:tab w:val="num" w:pos="0"/>
        </w:tabs>
        <w:ind w:left="0" w:firstLine="0"/>
      </w:pPr>
      <w:rPr>
        <w:rFonts w:ascii="Wingdings 2" w:hAnsi="Wingdings 2" w:cs="StarSymbol"/>
        <w:sz w:val="18"/>
        <w:szCs w:val="18"/>
      </w:rPr>
    </w:lvl>
    <w:lvl w:ilvl="5">
      <w:start w:val="1"/>
      <w:numFmt w:val="bullet"/>
      <w:suff w:val="nothing"/>
      <w:lvlText w:val="■"/>
      <w:lvlJc w:val="left"/>
      <w:pPr>
        <w:tabs>
          <w:tab w:val="num" w:pos="0"/>
        </w:tabs>
        <w:ind w:left="0" w:firstLine="0"/>
      </w:pPr>
      <w:rPr>
        <w:rFonts w:ascii="StarSymbol" w:hAnsi="StarSymbol" w:cs="StarSymbol"/>
        <w:sz w:val="18"/>
        <w:szCs w:val="18"/>
      </w:rPr>
    </w:lvl>
    <w:lvl w:ilvl="6">
      <w:start w:val="1"/>
      <w:numFmt w:val="bullet"/>
      <w:suff w:val="nothing"/>
      <w:lvlText w:val=""/>
      <w:lvlJc w:val="left"/>
      <w:pPr>
        <w:tabs>
          <w:tab w:val="num" w:pos="0"/>
        </w:tabs>
        <w:ind w:left="0" w:firstLine="0"/>
      </w:pPr>
      <w:rPr>
        <w:rFonts w:ascii="Wingdings" w:hAnsi="Wingdings"/>
      </w:rPr>
    </w:lvl>
    <w:lvl w:ilvl="7">
      <w:start w:val="1"/>
      <w:numFmt w:val="bullet"/>
      <w:suff w:val="nothing"/>
      <w:lvlText w:val=""/>
      <w:lvlJc w:val="left"/>
      <w:pPr>
        <w:tabs>
          <w:tab w:val="num" w:pos="0"/>
        </w:tabs>
        <w:ind w:left="0" w:firstLine="0"/>
      </w:pPr>
      <w:rPr>
        <w:rFonts w:ascii="Wingdings 2" w:hAnsi="Wingdings 2" w:cs="StarSymbol"/>
        <w:sz w:val="18"/>
        <w:szCs w:val="18"/>
      </w:rPr>
    </w:lvl>
    <w:lvl w:ilvl="8">
      <w:start w:val="1"/>
      <w:numFmt w:val="bullet"/>
      <w:suff w:val="nothing"/>
      <w:lvlText w:val="■"/>
      <w:lvlJc w:val="left"/>
      <w:pPr>
        <w:tabs>
          <w:tab w:val="num" w:pos="0"/>
        </w:tabs>
        <w:ind w:left="0" w:firstLine="0"/>
      </w:pPr>
      <w:rPr>
        <w:rFonts w:ascii="StarSymbol" w:hAnsi="StarSymbol" w:cs="StarSymbol"/>
        <w:sz w:val="18"/>
        <w:szCs w:val="18"/>
      </w:rPr>
    </w:lvl>
  </w:abstractNum>
  <w:abstractNum w:abstractNumId="1">
    <w:nsid w:val="00000004"/>
    <w:multiLevelType w:val="multilevel"/>
    <w:tmpl w:val="00000004"/>
    <w:name w:val="WW8Num4"/>
    <w:lvl w:ilvl="0">
      <w:start w:val="1"/>
      <w:numFmt w:val="bullet"/>
      <w:lvlText w:val=""/>
      <w:lvlJc w:val="left"/>
      <w:pPr>
        <w:tabs>
          <w:tab w:val="num" w:pos="720"/>
        </w:tabs>
        <w:ind w:left="0" w:firstLine="0"/>
      </w:pPr>
      <w:rPr>
        <w:rFonts w:ascii="Symbol" w:hAnsi="Symbol" w:cs="StarSymbol"/>
        <w:sz w:val="18"/>
        <w:szCs w:val="18"/>
      </w:rPr>
    </w:lvl>
    <w:lvl w:ilvl="1">
      <w:start w:val="1"/>
      <w:numFmt w:val="bullet"/>
      <w:lvlText w:val=""/>
      <w:lvlJc w:val="left"/>
      <w:pPr>
        <w:tabs>
          <w:tab w:val="num" w:pos="1080"/>
        </w:tabs>
        <w:ind w:left="0" w:firstLine="0"/>
      </w:pPr>
      <w:rPr>
        <w:rFonts w:ascii="Wingdings 2" w:hAnsi="Wingdings 2" w:cs="StarSymbol"/>
        <w:sz w:val="18"/>
        <w:szCs w:val="18"/>
      </w:rPr>
    </w:lvl>
    <w:lvl w:ilvl="2">
      <w:start w:val="1"/>
      <w:numFmt w:val="bullet"/>
      <w:lvlText w:val="■"/>
      <w:lvlJc w:val="left"/>
      <w:pPr>
        <w:tabs>
          <w:tab w:val="num" w:pos="1440"/>
        </w:tabs>
        <w:ind w:left="0" w:firstLine="0"/>
      </w:pPr>
      <w:rPr>
        <w:rFonts w:ascii="StarSymbol" w:hAnsi="StarSymbol" w:cs="StarSymbol"/>
        <w:sz w:val="18"/>
        <w:szCs w:val="18"/>
      </w:rPr>
    </w:lvl>
    <w:lvl w:ilvl="3">
      <w:start w:val="1"/>
      <w:numFmt w:val="bullet"/>
      <w:lvlText w:val=""/>
      <w:lvlJc w:val="left"/>
      <w:pPr>
        <w:tabs>
          <w:tab w:val="num" w:pos="1800"/>
        </w:tabs>
        <w:ind w:left="0" w:firstLine="0"/>
      </w:pPr>
      <w:rPr>
        <w:rFonts w:ascii="Wingdings" w:hAnsi="Wingdings"/>
      </w:rPr>
    </w:lvl>
    <w:lvl w:ilvl="4">
      <w:start w:val="1"/>
      <w:numFmt w:val="bullet"/>
      <w:lvlText w:val=""/>
      <w:lvlJc w:val="left"/>
      <w:pPr>
        <w:tabs>
          <w:tab w:val="num" w:pos="2160"/>
        </w:tabs>
        <w:ind w:left="0" w:firstLine="0"/>
      </w:pPr>
      <w:rPr>
        <w:rFonts w:ascii="Wingdings 2" w:hAnsi="Wingdings 2" w:cs="StarSymbol"/>
        <w:sz w:val="18"/>
        <w:szCs w:val="18"/>
      </w:rPr>
    </w:lvl>
    <w:lvl w:ilvl="5">
      <w:start w:val="1"/>
      <w:numFmt w:val="bullet"/>
      <w:lvlText w:val="■"/>
      <w:lvlJc w:val="left"/>
      <w:pPr>
        <w:tabs>
          <w:tab w:val="num" w:pos="2520"/>
        </w:tabs>
        <w:ind w:left="0" w:firstLine="0"/>
      </w:pPr>
      <w:rPr>
        <w:rFonts w:ascii="StarSymbol" w:hAnsi="StarSymbol" w:cs="StarSymbol"/>
        <w:sz w:val="18"/>
        <w:szCs w:val="18"/>
      </w:rPr>
    </w:lvl>
    <w:lvl w:ilvl="6">
      <w:start w:val="1"/>
      <w:numFmt w:val="bullet"/>
      <w:lvlText w:val=""/>
      <w:lvlJc w:val="left"/>
      <w:pPr>
        <w:tabs>
          <w:tab w:val="num" w:pos="2880"/>
        </w:tabs>
        <w:ind w:left="0" w:firstLine="0"/>
      </w:pPr>
      <w:rPr>
        <w:rFonts w:ascii="Wingdings" w:hAnsi="Wingdings"/>
      </w:rPr>
    </w:lvl>
    <w:lvl w:ilvl="7">
      <w:start w:val="1"/>
      <w:numFmt w:val="bullet"/>
      <w:lvlText w:val=""/>
      <w:lvlJc w:val="left"/>
      <w:pPr>
        <w:tabs>
          <w:tab w:val="num" w:pos="3240"/>
        </w:tabs>
        <w:ind w:left="0" w:firstLine="0"/>
      </w:pPr>
      <w:rPr>
        <w:rFonts w:ascii="Wingdings 2" w:hAnsi="Wingdings 2" w:cs="StarSymbol"/>
        <w:sz w:val="18"/>
        <w:szCs w:val="18"/>
      </w:rPr>
    </w:lvl>
    <w:lvl w:ilvl="8">
      <w:start w:val="1"/>
      <w:numFmt w:val="bullet"/>
      <w:lvlText w:val="■"/>
      <w:lvlJc w:val="left"/>
      <w:pPr>
        <w:tabs>
          <w:tab w:val="num" w:pos="3600"/>
        </w:tabs>
        <w:ind w:left="0" w:firstLine="0"/>
      </w:pPr>
      <w:rPr>
        <w:rFonts w:ascii="StarSymbol" w:hAnsi="StarSymbol" w:cs="StarSymbol"/>
        <w:sz w:val="18"/>
        <w:szCs w:val="18"/>
      </w:rPr>
    </w:lvl>
  </w:abstractNum>
  <w:abstractNum w:abstractNumId="2">
    <w:nsid w:val="00000005"/>
    <w:multiLevelType w:val="multilevel"/>
    <w:tmpl w:val="00000005"/>
    <w:name w:val="WW8Num5"/>
    <w:lvl w:ilvl="0">
      <w:start w:val="1"/>
      <w:numFmt w:val="bullet"/>
      <w:lvlText w:val=""/>
      <w:lvlJc w:val="left"/>
      <w:pPr>
        <w:tabs>
          <w:tab w:val="num" w:pos="786"/>
        </w:tabs>
        <w:ind w:left="0" w:firstLine="0"/>
      </w:pPr>
      <w:rPr>
        <w:rFonts w:ascii="Wingdings" w:hAnsi="Wingdings"/>
        <w:b w:val="0"/>
        <w:sz w:val="20"/>
        <w:szCs w:val="20"/>
      </w:rPr>
    </w:lvl>
    <w:lvl w:ilvl="1">
      <w:start w:val="1"/>
      <w:numFmt w:val="bullet"/>
      <w:lvlText w:val=""/>
      <w:lvlJc w:val="left"/>
      <w:pPr>
        <w:tabs>
          <w:tab w:val="num" w:pos="1080"/>
        </w:tabs>
        <w:ind w:left="0" w:firstLine="0"/>
      </w:pPr>
      <w:rPr>
        <w:rFonts w:ascii="Wingdings 2" w:hAnsi="Wingdings 2" w:cs="StarSymbol"/>
        <w:sz w:val="18"/>
        <w:szCs w:val="18"/>
      </w:rPr>
    </w:lvl>
    <w:lvl w:ilvl="2">
      <w:start w:val="1"/>
      <w:numFmt w:val="bullet"/>
      <w:lvlText w:val="■"/>
      <w:lvlJc w:val="left"/>
      <w:pPr>
        <w:tabs>
          <w:tab w:val="num" w:pos="1440"/>
        </w:tabs>
        <w:ind w:left="0" w:firstLine="0"/>
      </w:pPr>
      <w:rPr>
        <w:rFonts w:ascii="StarSymbol" w:hAnsi="StarSymbol" w:cs="StarSymbol"/>
        <w:sz w:val="18"/>
        <w:szCs w:val="18"/>
      </w:rPr>
    </w:lvl>
    <w:lvl w:ilvl="3">
      <w:start w:val="1"/>
      <w:numFmt w:val="bullet"/>
      <w:lvlText w:val=""/>
      <w:lvlJc w:val="left"/>
      <w:pPr>
        <w:tabs>
          <w:tab w:val="num" w:pos="1800"/>
        </w:tabs>
        <w:ind w:left="0" w:firstLine="0"/>
      </w:pPr>
      <w:rPr>
        <w:rFonts w:ascii="Wingdings" w:hAnsi="Wingdings"/>
        <w:b w:val="0"/>
        <w:sz w:val="20"/>
        <w:szCs w:val="20"/>
      </w:rPr>
    </w:lvl>
    <w:lvl w:ilvl="4">
      <w:start w:val="1"/>
      <w:numFmt w:val="bullet"/>
      <w:lvlText w:val=""/>
      <w:lvlJc w:val="left"/>
      <w:pPr>
        <w:tabs>
          <w:tab w:val="num" w:pos="2160"/>
        </w:tabs>
        <w:ind w:left="0" w:firstLine="0"/>
      </w:pPr>
      <w:rPr>
        <w:rFonts w:ascii="Wingdings 2" w:hAnsi="Wingdings 2" w:cs="StarSymbol"/>
        <w:sz w:val="18"/>
        <w:szCs w:val="18"/>
      </w:rPr>
    </w:lvl>
    <w:lvl w:ilvl="5">
      <w:start w:val="1"/>
      <w:numFmt w:val="bullet"/>
      <w:lvlText w:val="■"/>
      <w:lvlJc w:val="left"/>
      <w:pPr>
        <w:tabs>
          <w:tab w:val="num" w:pos="2520"/>
        </w:tabs>
        <w:ind w:left="0" w:firstLine="0"/>
      </w:pPr>
      <w:rPr>
        <w:rFonts w:ascii="StarSymbol" w:hAnsi="StarSymbol" w:cs="StarSymbol"/>
        <w:sz w:val="18"/>
        <w:szCs w:val="18"/>
      </w:rPr>
    </w:lvl>
    <w:lvl w:ilvl="6">
      <w:start w:val="1"/>
      <w:numFmt w:val="bullet"/>
      <w:lvlText w:val=""/>
      <w:lvlJc w:val="left"/>
      <w:pPr>
        <w:tabs>
          <w:tab w:val="num" w:pos="2880"/>
        </w:tabs>
        <w:ind w:left="0" w:firstLine="0"/>
      </w:pPr>
      <w:rPr>
        <w:rFonts w:ascii="Wingdings" w:hAnsi="Wingdings"/>
        <w:b w:val="0"/>
        <w:sz w:val="20"/>
        <w:szCs w:val="20"/>
      </w:rPr>
    </w:lvl>
    <w:lvl w:ilvl="7">
      <w:start w:val="1"/>
      <w:numFmt w:val="bullet"/>
      <w:lvlText w:val=""/>
      <w:lvlJc w:val="left"/>
      <w:pPr>
        <w:tabs>
          <w:tab w:val="num" w:pos="3240"/>
        </w:tabs>
        <w:ind w:left="0" w:firstLine="0"/>
      </w:pPr>
      <w:rPr>
        <w:rFonts w:ascii="Wingdings 2" w:hAnsi="Wingdings 2" w:cs="StarSymbol"/>
        <w:sz w:val="18"/>
        <w:szCs w:val="18"/>
      </w:rPr>
    </w:lvl>
    <w:lvl w:ilvl="8">
      <w:start w:val="1"/>
      <w:numFmt w:val="bullet"/>
      <w:lvlText w:val="■"/>
      <w:lvlJc w:val="left"/>
      <w:pPr>
        <w:tabs>
          <w:tab w:val="num" w:pos="3600"/>
        </w:tabs>
        <w:ind w:left="0" w:firstLine="0"/>
      </w:pPr>
      <w:rPr>
        <w:rFonts w:ascii="StarSymbol" w:hAnsi="StarSymbol" w:cs="StarSymbol"/>
        <w:sz w:val="18"/>
        <w:szCs w:val="18"/>
      </w:rPr>
    </w:lvl>
  </w:abstractNum>
  <w:abstractNum w:abstractNumId="3">
    <w:nsid w:val="00000006"/>
    <w:multiLevelType w:val="multilevel"/>
    <w:tmpl w:val="00000006"/>
    <w:name w:val="WW8Num6"/>
    <w:lvl w:ilvl="0">
      <w:start w:val="1"/>
      <w:numFmt w:val="bullet"/>
      <w:suff w:val="nothing"/>
      <w:lvlText w:val=""/>
      <w:lvlJc w:val="left"/>
      <w:pPr>
        <w:tabs>
          <w:tab w:val="num" w:pos="0"/>
        </w:tabs>
        <w:ind w:left="0" w:firstLine="0"/>
      </w:pPr>
      <w:rPr>
        <w:rFonts w:ascii="Symbol" w:hAnsi="Symbol" w:cs="StarSymbol"/>
        <w:sz w:val="18"/>
        <w:szCs w:val="18"/>
      </w:rPr>
    </w:lvl>
    <w:lvl w:ilvl="1">
      <w:start w:val="1"/>
      <w:numFmt w:val="bullet"/>
      <w:suff w:val="nothing"/>
      <w:lvlText w:val="◦"/>
      <w:lvlJc w:val="left"/>
      <w:pPr>
        <w:tabs>
          <w:tab w:val="num" w:pos="0"/>
        </w:tabs>
        <w:ind w:left="0" w:firstLine="0"/>
      </w:pPr>
      <w:rPr>
        <w:rFonts w:ascii="OpenSymbol" w:hAnsi="OpenSymbol" w:cs="StarSymbol"/>
        <w:sz w:val="18"/>
        <w:szCs w:val="18"/>
      </w:rPr>
    </w:lvl>
    <w:lvl w:ilvl="2">
      <w:start w:val="1"/>
      <w:numFmt w:val="bullet"/>
      <w:suff w:val="nothing"/>
      <w:lvlText w:val="▪"/>
      <w:lvlJc w:val="left"/>
      <w:pPr>
        <w:tabs>
          <w:tab w:val="num" w:pos="0"/>
        </w:tabs>
        <w:ind w:left="0" w:firstLine="0"/>
      </w:pPr>
      <w:rPr>
        <w:rFonts w:ascii="OpenSymbol" w:hAnsi="OpenSymbol" w:cs="StarSymbol"/>
        <w:sz w:val="18"/>
        <w:szCs w:val="18"/>
      </w:rPr>
    </w:lvl>
    <w:lvl w:ilvl="3">
      <w:start w:val="1"/>
      <w:numFmt w:val="bullet"/>
      <w:suff w:val="nothing"/>
      <w:lvlText w:val=""/>
      <w:lvlJc w:val="left"/>
      <w:pPr>
        <w:tabs>
          <w:tab w:val="num" w:pos="0"/>
        </w:tabs>
        <w:ind w:left="0" w:firstLine="0"/>
      </w:pPr>
      <w:rPr>
        <w:rFonts w:ascii="Symbol" w:hAnsi="Symbol" w:cs="StarSymbol"/>
        <w:sz w:val="18"/>
        <w:szCs w:val="18"/>
      </w:rPr>
    </w:lvl>
    <w:lvl w:ilvl="4">
      <w:start w:val="1"/>
      <w:numFmt w:val="bullet"/>
      <w:suff w:val="nothing"/>
      <w:lvlText w:val="◦"/>
      <w:lvlJc w:val="left"/>
      <w:pPr>
        <w:tabs>
          <w:tab w:val="num" w:pos="0"/>
        </w:tabs>
        <w:ind w:left="0" w:firstLine="0"/>
      </w:pPr>
      <w:rPr>
        <w:rFonts w:ascii="OpenSymbol" w:hAnsi="OpenSymbol" w:cs="StarSymbol"/>
        <w:sz w:val="18"/>
        <w:szCs w:val="18"/>
      </w:rPr>
    </w:lvl>
    <w:lvl w:ilvl="5">
      <w:start w:val="1"/>
      <w:numFmt w:val="bullet"/>
      <w:suff w:val="nothing"/>
      <w:lvlText w:val="▪"/>
      <w:lvlJc w:val="left"/>
      <w:pPr>
        <w:tabs>
          <w:tab w:val="num" w:pos="0"/>
        </w:tabs>
        <w:ind w:left="0" w:firstLine="0"/>
      </w:pPr>
      <w:rPr>
        <w:rFonts w:ascii="OpenSymbol" w:hAnsi="OpenSymbol" w:cs="StarSymbol"/>
        <w:sz w:val="18"/>
        <w:szCs w:val="18"/>
      </w:rPr>
    </w:lvl>
    <w:lvl w:ilvl="6">
      <w:start w:val="1"/>
      <w:numFmt w:val="bullet"/>
      <w:suff w:val="nothing"/>
      <w:lvlText w:val=""/>
      <w:lvlJc w:val="left"/>
      <w:pPr>
        <w:tabs>
          <w:tab w:val="num" w:pos="0"/>
        </w:tabs>
        <w:ind w:left="0" w:firstLine="0"/>
      </w:pPr>
      <w:rPr>
        <w:rFonts w:ascii="Symbol" w:hAnsi="Symbol" w:cs="StarSymbol"/>
        <w:sz w:val="18"/>
        <w:szCs w:val="18"/>
      </w:rPr>
    </w:lvl>
    <w:lvl w:ilvl="7">
      <w:start w:val="1"/>
      <w:numFmt w:val="bullet"/>
      <w:suff w:val="nothing"/>
      <w:lvlText w:val="◦"/>
      <w:lvlJc w:val="left"/>
      <w:pPr>
        <w:tabs>
          <w:tab w:val="num" w:pos="0"/>
        </w:tabs>
        <w:ind w:left="0" w:firstLine="0"/>
      </w:pPr>
      <w:rPr>
        <w:rFonts w:ascii="OpenSymbol" w:hAnsi="OpenSymbol" w:cs="StarSymbol"/>
        <w:sz w:val="18"/>
        <w:szCs w:val="18"/>
      </w:rPr>
    </w:lvl>
    <w:lvl w:ilvl="8">
      <w:start w:val="1"/>
      <w:numFmt w:val="bullet"/>
      <w:suff w:val="nothing"/>
      <w:lvlText w:val="▪"/>
      <w:lvlJc w:val="left"/>
      <w:pPr>
        <w:tabs>
          <w:tab w:val="num" w:pos="0"/>
        </w:tabs>
        <w:ind w:left="0" w:firstLine="0"/>
      </w:pPr>
      <w:rPr>
        <w:rFonts w:ascii="OpenSymbol" w:hAnsi="OpenSymbol" w:cs="StarSymbol"/>
        <w:sz w:val="18"/>
        <w:szCs w:val="18"/>
      </w:rPr>
    </w:lvl>
  </w:abstractNum>
  <w:abstractNum w:abstractNumId="4">
    <w:nsid w:val="00000009"/>
    <w:multiLevelType w:val="multilevel"/>
    <w:tmpl w:val="00000009"/>
    <w:name w:val="WW8Num9"/>
    <w:lvl w:ilvl="0">
      <w:start w:val="1"/>
      <w:numFmt w:val="bullet"/>
      <w:lvlText w:val=""/>
      <w:lvlJc w:val="left"/>
      <w:pPr>
        <w:tabs>
          <w:tab w:val="num" w:pos="720"/>
        </w:tabs>
        <w:ind w:left="0" w:firstLine="0"/>
      </w:pPr>
      <w:rPr>
        <w:rFonts w:ascii="Wingdings" w:hAnsi="Wingdings"/>
        <w:b/>
      </w:rPr>
    </w:lvl>
    <w:lvl w:ilvl="1">
      <w:start w:val="1"/>
      <w:numFmt w:val="bullet"/>
      <w:lvlText w:val=""/>
      <w:lvlJc w:val="left"/>
      <w:pPr>
        <w:tabs>
          <w:tab w:val="num" w:pos="1080"/>
        </w:tabs>
        <w:ind w:left="0" w:firstLine="0"/>
      </w:pPr>
      <w:rPr>
        <w:rFonts w:ascii="Wingdings 2" w:hAnsi="Wingdings 2" w:cs="Courier New"/>
      </w:rPr>
    </w:lvl>
    <w:lvl w:ilvl="2">
      <w:start w:val="1"/>
      <w:numFmt w:val="bullet"/>
      <w:lvlText w:val="■"/>
      <w:lvlJc w:val="left"/>
      <w:pPr>
        <w:tabs>
          <w:tab w:val="num" w:pos="1440"/>
        </w:tabs>
        <w:ind w:left="0" w:firstLine="0"/>
      </w:pPr>
      <w:rPr>
        <w:rFonts w:ascii="StarSymbol" w:hAnsi="StarSymbol"/>
      </w:rPr>
    </w:lvl>
    <w:lvl w:ilvl="3">
      <w:start w:val="1"/>
      <w:numFmt w:val="bullet"/>
      <w:lvlText w:val=""/>
      <w:lvlJc w:val="left"/>
      <w:pPr>
        <w:tabs>
          <w:tab w:val="num" w:pos="1800"/>
        </w:tabs>
        <w:ind w:left="0" w:firstLine="0"/>
      </w:pPr>
      <w:rPr>
        <w:rFonts w:ascii="Wingdings" w:hAnsi="Wingdings"/>
        <w:b/>
      </w:rPr>
    </w:lvl>
    <w:lvl w:ilvl="4">
      <w:start w:val="1"/>
      <w:numFmt w:val="bullet"/>
      <w:lvlText w:val=""/>
      <w:lvlJc w:val="left"/>
      <w:pPr>
        <w:tabs>
          <w:tab w:val="num" w:pos="2160"/>
        </w:tabs>
        <w:ind w:left="0" w:firstLine="0"/>
      </w:pPr>
      <w:rPr>
        <w:rFonts w:ascii="Wingdings 2" w:hAnsi="Wingdings 2" w:cs="Courier New"/>
      </w:rPr>
    </w:lvl>
    <w:lvl w:ilvl="5">
      <w:start w:val="1"/>
      <w:numFmt w:val="bullet"/>
      <w:lvlText w:val="■"/>
      <w:lvlJc w:val="left"/>
      <w:pPr>
        <w:tabs>
          <w:tab w:val="num" w:pos="2520"/>
        </w:tabs>
        <w:ind w:left="0" w:firstLine="0"/>
      </w:pPr>
      <w:rPr>
        <w:rFonts w:ascii="StarSymbol" w:hAnsi="StarSymbol"/>
      </w:rPr>
    </w:lvl>
    <w:lvl w:ilvl="6">
      <w:start w:val="1"/>
      <w:numFmt w:val="bullet"/>
      <w:lvlText w:val=""/>
      <w:lvlJc w:val="left"/>
      <w:pPr>
        <w:tabs>
          <w:tab w:val="num" w:pos="2880"/>
        </w:tabs>
        <w:ind w:left="0" w:firstLine="0"/>
      </w:pPr>
      <w:rPr>
        <w:rFonts w:ascii="Wingdings" w:hAnsi="Wingdings"/>
        <w:b/>
      </w:rPr>
    </w:lvl>
    <w:lvl w:ilvl="7">
      <w:start w:val="1"/>
      <w:numFmt w:val="bullet"/>
      <w:lvlText w:val=""/>
      <w:lvlJc w:val="left"/>
      <w:pPr>
        <w:tabs>
          <w:tab w:val="num" w:pos="3240"/>
        </w:tabs>
        <w:ind w:left="0" w:firstLine="0"/>
      </w:pPr>
      <w:rPr>
        <w:rFonts w:ascii="Wingdings 2" w:hAnsi="Wingdings 2" w:cs="Courier New"/>
      </w:rPr>
    </w:lvl>
    <w:lvl w:ilvl="8">
      <w:start w:val="1"/>
      <w:numFmt w:val="bullet"/>
      <w:lvlText w:val="■"/>
      <w:lvlJc w:val="left"/>
      <w:pPr>
        <w:tabs>
          <w:tab w:val="num" w:pos="3600"/>
        </w:tabs>
        <w:ind w:left="0" w:firstLine="0"/>
      </w:pPr>
      <w:rPr>
        <w:rFonts w:ascii="StarSymbol" w:hAnsi="StarSymbol"/>
      </w:rPr>
    </w:lvl>
  </w:abstractNum>
  <w:abstractNum w:abstractNumId="5">
    <w:nsid w:val="0000000A"/>
    <w:multiLevelType w:val="multilevel"/>
    <w:tmpl w:val="0000000A"/>
    <w:name w:val="WW8Num10"/>
    <w:lvl w:ilvl="0">
      <w:start w:val="1"/>
      <w:numFmt w:val="bullet"/>
      <w:lvlText w:val=""/>
      <w:lvlJc w:val="left"/>
      <w:pPr>
        <w:tabs>
          <w:tab w:val="num" w:pos="1440"/>
        </w:tabs>
        <w:ind w:left="0" w:firstLine="0"/>
      </w:pPr>
      <w:rPr>
        <w:rFonts w:ascii="Symbol" w:hAnsi="Symbol"/>
      </w:rPr>
    </w:lvl>
    <w:lvl w:ilvl="1">
      <w:start w:val="1"/>
      <w:numFmt w:val="decimal"/>
      <w:lvlText w:val="%2."/>
      <w:lvlJc w:val="left"/>
      <w:pPr>
        <w:tabs>
          <w:tab w:val="num" w:pos="1080"/>
        </w:tabs>
        <w:ind w:left="0" w:firstLine="0"/>
      </w:pPr>
    </w:lvl>
    <w:lvl w:ilvl="2">
      <w:start w:val="1"/>
      <w:numFmt w:val="decimal"/>
      <w:lvlText w:val="%3."/>
      <w:lvlJc w:val="left"/>
      <w:pPr>
        <w:tabs>
          <w:tab w:val="num" w:pos="1440"/>
        </w:tabs>
        <w:ind w:left="0" w:firstLine="0"/>
      </w:pPr>
    </w:lvl>
    <w:lvl w:ilvl="3">
      <w:start w:val="1"/>
      <w:numFmt w:val="decimal"/>
      <w:lvlText w:val="%4."/>
      <w:lvlJc w:val="left"/>
      <w:pPr>
        <w:tabs>
          <w:tab w:val="num" w:pos="1800"/>
        </w:tabs>
        <w:ind w:left="0" w:firstLine="0"/>
      </w:pPr>
    </w:lvl>
    <w:lvl w:ilvl="4">
      <w:start w:val="1"/>
      <w:numFmt w:val="decimal"/>
      <w:lvlText w:val="%5."/>
      <w:lvlJc w:val="left"/>
      <w:pPr>
        <w:tabs>
          <w:tab w:val="num" w:pos="2160"/>
        </w:tabs>
        <w:ind w:left="0" w:firstLine="0"/>
      </w:pPr>
    </w:lvl>
    <w:lvl w:ilvl="5">
      <w:start w:val="1"/>
      <w:numFmt w:val="decimal"/>
      <w:lvlText w:val="%6."/>
      <w:lvlJc w:val="left"/>
      <w:pPr>
        <w:tabs>
          <w:tab w:val="num" w:pos="2520"/>
        </w:tabs>
        <w:ind w:left="0" w:firstLine="0"/>
      </w:pPr>
    </w:lvl>
    <w:lvl w:ilvl="6">
      <w:start w:val="1"/>
      <w:numFmt w:val="decimal"/>
      <w:lvlText w:val="%7."/>
      <w:lvlJc w:val="left"/>
      <w:pPr>
        <w:tabs>
          <w:tab w:val="num" w:pos="2880"/>
        </w:tabs>
        <w:ind w:left="0" w:firstLine="0"/>
      </w:pPr>
    </w:lvl>
    <w:lvl w:ilvl="7">
      <w:start w:val="1"/>
      <w:numFmt w:val="decimal"/>
      <w:lvlText w:val="%8."/>
      <w:lvlJc w:val="left"/>
      <w:pPr>
        <w:tabs>
          <w:tab w:val="num" w:pos="3240"/>
        </w:tabs>
        <w:ind w:left="0" w:firstLine="0"/>
      </w:pPr>
    </w:lvl>
    <w:lvl w:ilvl="8">
      <w:start w:val="1"/>
      <w:numFmt w:val="decimal"/>
      <w:lvlText w:val="%9."/>
      <w:lvlJc w:val="left"/>
      <w:pPr>
        <w:tabs>
          <w:tab w:val="num" w:pos="3600"/>
        </w:tabs>
        <w:ind w:left="0" w:firstLine="0"/>
      </w:pPr>
    </w:lvl>
  </w:abstractNum>
  <w:abstractNum w:abstractNumId="6">
    <w:nsid w:val="0000000B"/>
    <w:multiLevelType w:val="multilevel"/>
    <w:tmpl w:val="0000000B"/>
    <w:name w:val="WW8Num11"/>
    <w:lvl w:ilvl="0">
      <w:start w:val="1"/>
      <w:numFmt w:val="bullet"/>
      <w:suff w:val="nothing"/>
      <w:lvlText w:val=""/>
      <w:lvlJc w:val="left"/>
      <w:pPr>
        <w:tabs>
          <w:tab w:val="num" w:pos="0"/>
        </w:tabs>
        <w:ind w:left="0" w:firstLine="0"/>
      </w:pPr>
      <w:rPr>
        <w:rFonts w:ascii="Symbol" w:hAnsi="Symbol" w:cs="Times New Roman"/>
      </w:rPr>
    </w:lvl>
    <w:lvl w:ilvl="1">
      <w:start w:val="1"/>
      <w:numFmt w:val="bullet"/>
      <w:suff w:val="nothing"/>
      <w:lvlText w:val="◦"/>
      <w:lvlJc w:val="left"/>
      <w:pPr>
        <w:tabs>
          <w:tab w:val="num" w:pos="0"/>
        </w:tabs>
        <w:ind w:left="0" w:firstLine="0"/>
      </w:pPr>
      <w:rPr>
        <w:rFonts w:ascii="OpenSymbol" w:hAnsi="OpenSymbol" w:cs="Courier New"/>
      </w:rPr>
    </w:lvl>
    <w:lvl w:ilvl="2">
      <w:start w:val="1"/>
      <w:numFmt w:val="bullet"/>
      <w:suff w:val="nothing"/>
      <w:lvlText w:val="▪"/>
      <w:lvlJc w:val="left"/>
      <w:pPr>
        <w:tabs>
          <w:tab w:val="num" w:pos="0"/>
        </w:tabs>
        <w:ind w:left="0" w:firstLine="0"/>
      </w:pPr>
      <w:rPr>
        <w:rFonts w:ascii="OpenSymbol" w:hAnsi="OpenSymbol" w:cs="Courier New"/>
      </w:rPr>
    </w:lvl>
    <w:lvl w:ilvl="3">
      <w:start w:val="1"/>
      <w:numFmt w:val="bullet"/>
      <w:suff w:val="nothing"/>
      <w:lvlText w:val=""/>
      <w:lvlJc w:val="left"/>
      <w:pPr>
        <w:tabs>
          <w:tab w:val="num" w:pos="0"/>
        </w:tabs>
        <w:ind w:left="0" w:firstLine="0"/>
      </w:pPr>
      <w:rPr>
        <w:rFonts w:ascii="Symbol" w:hAnsi="Symbol" w:cs="Times New Roman"/>
      </w:rPr>
    </w:lvl>
    <w:lvl w:ilvl="4">
      <w:start w:val="1"/>
      <w:numFmt w:val="bullet"/>
      <w:suff w:val="nothing"/>
      <w:lvlText w:val="◦"/>
      <w:lvlJc w:val="left"/>
      <w:pPr>
        <w:tabs>
          <w:tab w:val="num" w:pos="0"/>
        </w:tabs>
        <w:ind w:left="0" w:firstLine="0"/>
      </w:pPr>
      <w:rPr>
        <w:rFonts w:ascii="OpenSymbol" w:hAnsi="OpenSymbol" w:cs="Courier New"/>
      </w:rPr>
    </w:lvl>
    <w:lvl w:ilvl="5">
      <w:start w:val="1"/>
      <w:numFmt w:val="bullet"/>
      <w:suff w:val="nothing"/>
      <w:lvlText w:val="▪"/>
      <w:lvlJc w:val="left"/>
      <w:pPr>
        <w:tabs>
          <w:tab w:val="num" w:pos="0"/>
        </w:tabs>
        <w:ind w:left="0" w:firstLine="0"/>
      </w:pPr>
      <w:rPr>
        <w:rFonts w:ascii="OpenSymbol" w:hAnsi="OpenSymbol" w:cs="Courier New"/>
      </w:rPr>
    </w:lvl>
    <w:lvl w:ilvl="6">
      <w:start w:val="1"/>
      <w:numFmt w:val="bullet"/>
      <w:suff w:val="nothing"/>
      <w:lvlText w:val=""/>
      <w:lvlJc w:val="left"/>
      <w:pPr>
        <w:tabs>
          <w:tab w:val="num" w:pos="0"/>
        </w:tabs>
        <w:ind w:left="0" w:firstLine="0"/>
      </w:pPr>
      <w:rPr>
        <w:rFonts w:ascii="Symbol" w:hAnsi="Symbol" w:cs="Times New Roman"/>
      </w:rPr>
    </w:lvl>
    <w:lvl w:ilvl="7">
      <w:start w:val="1"/>
      <w:numFmt w:val="bullet"/>
      <w:suff w:val="nothing"/>
      <w:lvlText w:val="◦"/>
      <w:lvlJc w:val="left"/>
      <w:pPr>
        <w:tabs>
          <w:tab w:val="num" w:pos="0"/>
        </w:tabs>
        <w:ind w:left="0" w:firstLine="0"/>
      </w:pPr>
      <w:rPr>
        <w:rFonts w:ascii="OpenSymbol" w:hAnsi="OpenSymbol" w:cs="Courier New"/>
      </w:rPr>
    </w:lvl>
    <w:lvl w:ilvl="8">
      <w:start w:val="1"/>
      <w:numFmt w:val="bullet"/>
      <w:suff w:val="nothing"/>
      <w:lvlText w:val="▪"/>
      <w:lvlJc w:val="left"/>
      <w:pPr>
        <w:tabs>
          <w:tab w:val="num" w:pos="0"/>
        </w:tabs>
        <w:ind w:left="0" w:firstLine="0"/>
      </w:pPr>
      <w:rPr>
        <w:rFonts w:ascii="OpenSymbol" w:hAnsi="OpenSymbol" w:cs="Courier New"/>
      </w:rPr>
    </w:lvl>
  </w:abstractNum>
  <w:abstractNum w:abstractNumId="7">
    <w:nsid w:val="0000000C"/>
    <w:multiLevelType w:val="multilevel"/>
    <w:tmpl w:val="0000000C"/>
    <w:name w:val="WW8Num12"/>
    <w:lvl w:ilvl="0">
      <w:start w:val="1"/>
      <w:numFmt w:val="bullet"/>
      <w:suff w:val="nothing"/>
      <w:lvlText w:val=""/>
      <w:lvlJc w:val="left"/>
      <w:pPr>
        <w:tabs>
          <w:tab w:val="num" w:pos="0"/>
        </w:tabs>
        <w:ind w:left="0" w:firstLine="0"/>
      </w:pPr>
      <w:rPr>
        <w:rFonts w:ascii="Symbol" w:hAnsi="Symbol" w:cs="Times New Roman"/>
      </w:rPr>
    </w:lvl>
    <w:lvl w:ilvl="1">
      <w:start w:val="1"/>
      <w:numFmt w:val="decimal"/>
      <w:suff w:val="nothing"/>
      <w:lvlText w:val="%2."/>
      <w:lvlJc w:val="left"/>
      <w:pPr>
        <w:tabs>
          <w:tab w:val="num" w:pos="0"/>
        </w:tabs>
        <w:ind w:left="0" w:firstLine="0"/>
      </w:pPr>
    </w:lvl>
    <w:lvl w:ilvl="2">
      <w:start w:val="1"/>
      <w:numFmt w:val="decimal"/>
      <w:suff w:val="nothing"/>
      <w:lvlText w:val="%3."/>
      <w:lvlJc w:val="left"/>
      <w:pPr>
        <w:tabs>
          <w:tab w:val="num" w:pos="0"/>
        </w:tabs>
        <w:ind w:left="0" w:firstLine="0"/>
      </w:pPr>
    </w:lvl>
    <w:lvl w:ilvl="3">
      <w:start w:val="1"/>
      <w:numFmt w:val="decimal"/>
      <w:suff w:val="nothing"/>
      <w:lvlText w:val="%4."/>
      <w:lvlJc w:val="left"/>
      <w:pPr>
        <w:tabs>
          <w:tab w:val="num" w:pos="0"/>
        </w:tabs>
        <w:ind w:left="0" w:firstLine="0"/>
      </w:pPr>
    </w:lvl>
    <w:lvl w:ilvl="4">
      <w:start w:val="1"/>
      <w:numFmt w:val="decimal"/>
      <w:suff w:val="nothing"/>
      <w:lvlText w:val="%5."/>
      <w:lvlJc w:val="left"/>
      <w:pPr>
        <w:tabs>
          <w:tab w:val="num" w:pos="0"/>
        </w:tabs>
        <w:ind w:left="0" w:firstLine="0"/>
      </w:pPr>
    </w:lvl>
    <w:lvl w:ilvl="5">
      <w:start w:val="1"/>
      <w:numFmt w:val="decimal"/>
      <w:suff w:val="nothing"/>
      <w:lvlText w:val="%6."/>
      <w:lvlJc w:val="left"/>
      <w:pPr>
        <w:tabs>
          <w:tab w:val="num" w:pos="0"/>
        </w:tabs>
        <w:ind w:left="0" w:firstLine="0"/>
      </w:pPr>
    </w:lvl>
    <w:lvl w:ilvl="6">
      <w:start w:val="1"/>
      <w:numFmt w:val="decimal"/>
      <w:suff w:val="nothing"/>
      <w:lvlText w:val="%7."/>
      <w:lvlJc w:val="left"/>
      <w:pPr>
        <w:tabs>
          <w:tab w:val="num" w:pos="0"/>
        </w:tabs>
        <w:ind w:left="0" w:firstLine="0"/>
      </w:pPr>
    </w:lvl>
    <w:lvl w:ilvl="7">
      <w:start w:val="1"/>
      <w:numFmt w:val="decimal"/>
      <w:suff w:val="nothing"/>
      <w:lvlText w:val="%8."/>
      <w:lvlJc w:val="left"/>
      <w:pPr>
        <w:tabs>
          <w:tab w:val="num" w:pos="0"/>
        </w:tabs>
        <w:ind w:left="0" w:firstLine="0"/>
      </w:pPr>
    </w:lvl>
    <w:lvl w:ilvl="8">
      <w:start w:val="1"/>
      <w:numFmt w:val="decimal"/>
      <w:suff w:val="nothing"/>
      <w:lvlText w:val="%9."/>
      <w:lvlJc w:val="left"/>
      <w:pPr>
        <w:tabs>
          <w:tab w:val="num" w:pos="0"/>
        </w:tabs>
        <w:ind w:left="0" w:firstLine="0"/>
      </w:pPr>
    </w:lvl>
  </w:abstractNum>
  <w:abstractNum w:abstractNumId="8">
    <w:nsid w:val="0000000D"/>
    <w:multiLevelType w:val="singleLevel"/>
    <w:tmpl w:val="0000000D"/>
    <w:name w:val="WW8Num13"/>
    <w:lvl w:ilvl="0">
      <w:start w:val="1"/>
      <w:numFmt w:val="bullet"/>
      <w:lvlText w:val=""/>
      <w:lvlJc w:val="left"/>
      <w:pPr>
        <w:tabs>
          <w:tab w:val="num" w:pos="1184"/>
        </w:tabs>
        <w:ind w:left="0" w:firstLine="0"/>
      </w:pPr>
      <w:rPr>
        <w:rFonts w:ascii="Symbol" w:hAnsi="Symbol"/>
      </w:rPr>
    </w:lvl>
  </w:abstractNum>
  <w:abstractNum w:abstractNumId="9">
    <w:nsid w:val="0000000E"/>
    <w:multiLevelType w:val="multilevel"/>
    <w:tmpl w:val="0000000E"/>
    <w:name w:val="WW8Num14"/>
    <w:lvl w:ilvl="0">
      <w:start w:val="1"/>
      <w:numFmt w:val="bullet"/>
      <w:lvlText w:val=""/>
      <w:lvlJc w:val="left"/>
      <w:pPr>
        <w:tabs>
          <w:tab w:val="num" w:pos="720"/>
        </w:tabs>
        <w:ind w:left="0" w:firstLine="0"/>
      </w:pPr>
      <w:rPr>
        <w:rFonts w:ascii="Symbol" w:hAnsi="Symbol"/>
      </w:rPr>
    </w:lvl>
    <w:lvl w:ilvl="1">
      <w:start w:val="1"/>
      <w:numFmt w:val="bullet"/>
      <w:lvlText w:val=""/>
      <w:lvlJc w:val="left"/>
      <w:pPr>
        <w:tabs>
          <w:tab w:val="num" w:pos="1080"/>
        </w:tabs>
        <w:ind w:left="0" w:firstLine="0"/>
      </w:pPr>
      <w:rPr>
        <w:rFonts w:ascii="Symbol" w:hAnsi="Symbol"/>
      </w:rPr>
    </w:lvl>
    <w:lvl w:ilvl="2">
      <w:start w:val="1"/>
      <w:numFmt w:val="bullet"/>
      <w:lvlText w:val=""/>
      <w:lvlJc w:val="left"/>
      <w:pPr>
        <w:tabs>
          <w:tab w:val="num" w:pos="1440"/>
        </w:tabs>
        <w:ind w:left="0" w:firstLine="0"/>
      </w:pPr>
      <w:rPr>
        <w:rFonts w:ascii="Symbol" w:hAnsi="Symbol"/>
      </w:rPr>
    </w:lvl>
    <w:lvl w:ilvl="3">
      <w:start w:val="1"/>
      <w:numFmt w:val="bullet"/>
      <w:lvlText w:val=""/>
      <w:lvlJc w:val="left"/>
      <w:pPr>
        <w:tabs>
          <w:tab w:val="num" w:pos="1800"/>
        </w:tabs>
        <w:ind w:left="0" w:firstLine="0"/>
      </w:pPr>
      <w:rPr>
        <w:rFonts w:ascii="Symbol" w:hAnsi="Symbol"/>
      </w:rPr>
    </w:lvl>
    <w:lvl w:ilvl="4">
      <w:start w:val="1"/>
      <w:numFmt w:val="bullet"/>
      <w:lvlText w:val=""/>
      <w:lvlJc w:val="left"/>
      <w:pPr>
        <w:tabs>
          <w:tab w:val="num" w:pos="2160"/>
        </w:tabs>
        <w:ind w:left="0" w:firstLine="0"/>
      </w:pPr>
      <w:rPr>
        <w:rFonts w:ascii="Symbol" w:hAnsi="Symbol"/>
      </w:rPr>
    </w:lvl>
    <w:lvl w:ilvl="5">
      <w:start w:val="1"/>
      <w:numFmt w:val="bullet"/>
      <w:lvlText w:val=""/>
      <w:lvlJc w:val="left"/>
      <w:pPr>
        <w:tabs>
          <w:tab w:val="num" w:pos="2520"/>
        </w:tabs>
        <w:ind w:left="0" w:firstLine="0"/>
      </w:pPr>
      <w:rPr>
        <w:rFonts w:ascii="Symbol" w:hAnsi="Symbol"/>
      </w:rPr>
    </w:lvl>
    <w:lvl w:ilvl="6">
      <w:start w:val="1"/>
      <w:numFmt w:val="bullet"/>
      <w:lvlText w:val=""/>
      <w:lvlJc w:val="left"/>
      <w:pPr>
        <w:tabs>
          <w:tab w:val="num" w:pos="2880"/>
        </w:tabs>
        <w:ind w:left="0" w:firstLine="0"/>
      </w:pPr>
      <w:rPr>
        <w:rFonts w:ascii="Symbol" w:hAnsi="Symbol"/>
      </w:rPr>
    </w:lvl>
    <w:lvl w:ilvl="7">
      <w:start w:val="1"/>
      <w:numFmt w:val="bullet"/>
      <w:lvlText w:val=""/>
      <w:lvlJc w:val="left"/>
      <w:pPr>
        <w:tabs>
          <w:tab w:val="num" w:pos="3240"/>
        </w:tabs>
        <w:ind w:left="0" w:firstLine="0"/>
      </w:pPr>
      <w:rPr>
        <w:rFonts w:ascii="Symbol" w:hAnsi="Symbol"/>
      </w:rPr>
    </w:lvl>
    <w:lvl w:ilvl="8">
      <w:start w:val="1"/>
      <w:numFmt w:val="bullet"/>
      <w:lvlText w:val=""/>
      <w:lvlJc w:val="left"/>
      <w:pPr>
        <w:tabs>
          <w:tab w:val="num" w:pos="3600"/>
        </w:tabs>
        <w:ind w:left="0" w:firstLine="0"/>
      </w:pPr>
      <w:rPr>
        <w:rFonts w:ascii="Symbol" w:hAnsi="Symbol"/>
      </w:rPr>
    </w:lvl>
  </w:abstractNum>
  <w:abstractNum w:abstractNumId="10">
    <w:nsid w:val="0000000F"/>
    <w:multiLevelType w:val="multilevel"/>
    <w:tmpl w:val="0000000F"/>
    <w:name w:val="WW8Num15"/>
    <w:lvl w:ilvl="0">
      <w:start w:val="1"/>
      <w:numFmt w:val="bullet"/>
      <w:lvlText w:val=""/>
      <w:lvlJc w:val="left"/>
      <w:pPr>
        <w:tabs>
          <w:tab w:val="num" w:pos="720"/>
        </w:tabs>
        <w:ind w:left="0" w:firstLine="0"/>
      </w:pPr>
      <w:rPr>
        <w:rFonts w:ascii="Symbol" w:hAnsi="Symbol"/>
      </w:rPr>
    </w:lvl>
    <w:lvl w:ilvl="1">
      <w:start w:val="1"/>
      <w:numFmt w:val="bullet"/>
      <w:lvlText w:val=""/>
      <w:lvlJc w:val="left"/>
      <w:pPr>
        <w:tabs>
          <w:tab w:val="num" w:pos="1080"/>
        </w:tabs>
        <w:ind w:left="0" w:firstLine="0"/>
      </w:pPr>
      <w:rPr>
        <w:rFonts w:ascii="Symbol" w:hAnsi="Symbol"/>
      </w:rPr>
    </w:lvl>
    <w:lvl w:ilvl="2">
      <w:start w:val="1"/>
      <w:numFmt w:val="bullet"/>
      <w:lvlText w:val=""/>
      <w:lvlJc w:val="left"/>
      <w:pPr>
        <w:tabs>
          <w:tab w:val="num" w:pos="1440"/>
        </w:tabs>
        <w:ind w:left="0" w:firstLine="0"/>
      </w:pPr>
      <w:rPr>
        <w:rFonts w:ascii="Symbol" w:hAnsi="Symbol"/>
      </w:rPr>
    </w:lvl>
    <w:lvl w:ilvl="3">
      <w:start w:val="1"/>
      <w:numFmt w:val="bullet"/>
      <w:lvlText w:val=""/>
      <w:lvlJc w:val="left"/>
      <w:pPr>
        <w:tabs>
          <w:tab w:val="num" w:pos="1800"/>
        </w:tabs>
        <w:ind w:left="0" w:firstLine="0"/>
      </w:pPr>
      <w:rPr>
        <w:rFonts w:ascii="Symbol" w:hAnsi="Symbol"/>
      </w:rPr>
    </w:lvl>
    <w:lvl w:ilvl="4">
      <w:start w:val="1"/>
      <w:numFmt w:val="bullet"/>
      <w:lvlText w:val=""/>
      <w:lvlJc w:val="left"/>
      <w:pPr>
        <w:tabs>
          <w:tab w:val="num" w:pos="2160"/>
        </w:tabs>
        <w:ind w:left="0" w:firstLine="0"/>
      </w:pPr>
      <w:rPr>
        <w:rFonts w:ascii="Symbol" w:hAnsi="Symbol"/>
      </w:rPr>
    </w:lvl>
    <w:lvl w:ilvl="5">
      <w:start w:val="1"/>
      <w:numFmt w:val="bullet"/>
      <w:lvlText w:val=""/>
      <w:lvlJc w:val="left"/>
      <w:pPr>
        <w:tabs>
          <w:tab w:val="num" w:pos="2520"/>
        </w:tabs>
        <w:ind w:left="0" w:firstLine="0"/>
      </w:pPr>
      <w:rPr>
        <w:rFonts w:ascii="Symbol" w:hAnsi="Symbol"/>
      </w:rPr>
    </w:lvl>
    <w:lvl w:ilvl="6">
      <w:start w:val="1"/>
      <w:numFmt w:val="bullet"/>
      <w:lvlText w:val=""/>
      <w:lvlJc w:val="left"/>
      <w:pPr>
        <w:tabs>
          <w:tab w:val="num" w:pos="2880"/>
        </w:tabs>
        <w:ind w:left="0" w:firstLine="0"/>
      </w:pPr>
      <w:rPr>
        <w:rFonts w:ascii="Symbol" w:hAnsi="Symbol"/>
      </w:rPr>
    </w:lvl>
    <w:lvl w:ilvl="7">
      <w:start w:val="1"/>
      <w:numFmt w:val="bullet"/>
      <w:lvlText w:val=""/>
      <w:lvlJc w:val="left"/>
      <w:pPr>
        <w:tabs>
          <w:tab w:val="num" w:pos="3240"/>
        </w:tabs>
        <w:ind w:left="0" w:firstLine="0"/>
      </w:pPr>
      <w:rPr>
        <w:rFonts w:ascii="Symbol" w:hAnsi="Symbol"/>
      </w:rPr>
    </w:lvl>
    <w:lvl w:ilvl="8">
      <w:start w:val="1"/>
      <w:numFmt w:val="bullet"/>
      <w:lvlText w:val=""/>
      <w:lvlJc w:val="left"/>
      <w:pPr>
        <w:tabs>
          <w:tab w:val="num" w:pos="3600"/>
        </w:tabs>
        <w:ind w:left="0" w:firstLine="0"/>
      </w:pPr>
      <w:rPr>
        <w:rFonts w:ascii="Symbol" w:hAnsi="Symbol"/>
      </w:rPr>
    </w:lvl>
  </w:abstractNum>
  <w:abstractNum w:abstractNumId="11">
    <w:nsid w:val="00000010"/>
    <w:multiLevelType w:val="singleLevel"/>
    <w:tmpl w:val="00000010"/>
    <w:name w:val="WW8Num16"/>
    <w:lvl w:ilvl="0">
      <w:start w:val="1"/>
      <w:numFmt w:val="decimal"/>
      <w:lvlText w:val="%1."/>
      <w:lvlJc w:val="left"/>
      <w:pPr>
        <w:tabs>
          <w:tab w:val="num" w:pos="720"/>
        </w:tabs>
        <w:ind w:left="0" w:firstLine="0"/>
      </w:pPr>
    </w:lvl>
  </w:abstractNum>
  <w:abstractNum w:abstractNumId="12">
    <w:nsid w:val="00000011"/>
    <w:multiLevelType w:val="multilevel"/>
    <w:tmpl w:val="00000011"/>
    <w:name w:val="WW8Num17"/>
    <w:lvl w:ilvl="0">
      <w:start w:val="1"/>
      <w:numFmt w:val="decimal"/>
      <w:lvlText w:val="%1."/>
      <w:lvlJc w:val="left"/>
      <w:pPr>
        <w:tabs>
          <w:tab w:val="num" w:pos="720"/>
        </w:tabs>
        <w:ind w:left="0" w:firstLine="0"/>
      </w:pPr>
      <w:rPr>
        <w:rFonts w:ascii="Symbol" w:hAnsi="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3">
    <w:nsid w:val="00000012"/>
    <w:multiLevelType w:val="singleLevel"/>
    <w:tmpl w:val="229E8830"/>
    <w:name w:val="WW8Num18"/>
    <w:lvl w:ilvl="0">
      <w:start w:val="1"/>
      <w:numFmt w:val="decimal"/>
      <w:lvlText w:val="%1."/>
      <w:lvlJc w:val="left"/>
      <w:pPr>
        <w:tabs>
          <w:tab w:val="num" w:pos="720"/>
        </w:tabs>
        <w:ind w:left="0" w:firstLine="0"/>
      </w:pPr>
      <w:rPr>
        <w:rFonts w:ascii="Times New Roman" w:eastAsia="Times New Roman" w:hAnsi="Times New Roman" w:cs="Arial"/>
      </w:rPr>
    </w:lvl>
  </w:abstractNum>
  <w:abstractNum w:abstractNumId="14">
    <w:nsid w:val="00000014"/>
    <w:multiLevelType w:val="multilevel"/>
    <w:tmpl w:val="00000014"/>
    <w:name w:val="WW8Num20"/>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rPr>
        <w:b w:val="0"/>
        <w:bCs w:val="0"/>
      </w:r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5">
    <w:nsid w:val="00000015"/>
    <w:multiLevelType w:val="multilevel"/>
    <w:tmpl w:val="00000015"/>
    <w:name w:val="WW8Num21"/>
    <w:lvl w:ilvl="0">
      <w:start w:val="1"/>
      <w:numFmt w:val="bullet"/>
      <w:lvlText w:val=""/>
      <w:lvlJc w:val="left"/>
      <w:pPr>
        <w:tabs>
          <w:tab w:val="num" w:pos="720"/>
        </w:tabs>
        <w:ind w:left="720" w:hanging="360"/>
      </w:pPr>
      <w:rPr>
        <w:rFonts w:ascii="Symbol" w:hAnsi="Symbol" w:cs="StarSymbol"/>
        <w:sz w:val="18"/>
        <w:szCs w:val="18"/>
      </w:rPr>
    </w:lvl>
    <w:lvl w:ilvl="1">
      <w:start w:val="1"/>
      <w:numFmt w:val="bullet"/>
      <w:lvlText w:val=""/>
      <w:lvlJc w:val="left"/>
      <w:pPr>
        <w:tabs>
          <w:tab w:val="num" w:pos="1080"/>
        </w:tabs>
        <w:ind w:left="1080" w:hanging="360"/>
      </w:pPr>
      <w:rPr>
        <w:rFonts w:ascii="Symbol" w:hAnsi="Symbol" w:cs="StarSymbol"/>
        <w:sz w:val="18"/>
        <w:szCs w:val="18"/>
      </w:rPr>
    </w:lvl>
    <w:lvl w:ilvl="2">
      <w:start w:val="1"/>
      <w:numFmt w:val="bullet"/>
      <w:lvlText w:val=""/>
      <w:lvlJc w:val="left"/>
      <w:pPr>
        <w:tabs>
          <w:tab w:val="num" w:pos="1440"/>
        </w:tabs>
        <w:ind w:left="1440" w:hanging="360"/>
      </w:pPr>
      <w:rPr>
        <w:rFonts w:ascii="Symbol" w:hAnsi="Symbol" w:cs="StarSymbol"/>
        <w:sz w:val="18"/>
        <w:szCs w:val="18"/>
      </w:rPr>
    </w:lvl>
    <w:lvl w:ilvl="3">
      <w:start w:val="1"/>
      <w:numFmt w:val="bullet"/>
      <w:lvlText w:val=""/>
      <w:lvlJc w:val="left"/>
      <w:pPr>
        <w:tabs>
          <w:tab w:val="num" w:pos="1800"/>
        </w:tabs>
        <w:ind w:left="1800" w:hanging="360"/>
      </w:pPr>
      <w:rPr>
        <w:rFonts w:ascii="Symbol" w:hAnsi="Symbol" w:cs="StarSymbol"/>
        <w:sz w:val="18"/>
        <w:szCs w:val="18"/>
      </w:rPr>
    </w:lvl>
    <w:lvl w:ilvl="4">
      <w:start w:val="1"/>
      <w:numFmt w:val="bullet"/>
      <w:lvlText w:val=""/>
      <w:lvlJc w:val="left"/>
      <w:pPr>
        <w:tabs>
          <w:tab w:val="num" w:pos="2160"/>
        </w:tabs>
        <w:ind w:left="2160" w:hanging="360"/>
      </w:pPr>
      <w:rPr>
        <w:rFonts w:ascii="Symbol" w:hAnsi="Symbol" w:cs="StarSymbol"/>
        <w:sz w:val="18"/>
        <w:szCs w:val="18"/>
      </w:rPr>
    </w:lvl>
    <w:lvl w:ilvl="5">
      <w:start w:val="1"/>
      <w:numFmt w:val="bullet"/>
      <w:lvlText w:val=""/>
      <w:lvlJc w:val="left"/>
      <w:pPr>
        <w:tabs>
          <w:tab w:val="num" w:pos="2520"/>
        </w:tabs>
        <w:ind w:left="2520" w:hanging="360"/>
      </w:pPr>
      <w:rPr>
        <w:rFonts w:ascii="Symbol" w:hAnsi="Symbol" w:cs="StarSymbol"/>
        <w:sz w:val="18"/>
        <w:szCs w:val="18"/>
      </w:rPr>
    </w:lvl>
    <w:lvl w:ilvl="6">
      <w:start w:val="1"/>
      <w:numFmt w:val="bullet"/>
      <w:lvlText w:val=""/>
      <w:lvlJc w:val="left"/>
      <w:pPr>
        <w:tabs>
          <w:tab w:val="num" w:pos="2880"/>
        </w:tabs>
        <w:ind w:left="2880" w:hanging="360"/>
      </w:pPr>
      <w:rPr>
        <w:rFonts w:ascii="Symbol" w:hAnsi="Symbol" w:cs="StarSymbol"/>
        <w:sz w:val="18"/>
        <w:szCs w:val="18"/>
      </w:rPr>
    </w:lvl>
    <w:lvl w:ilvl="7">
      <w:start w:val="1"/>
      <w:numFmt w:val="bullet"/>
      <w:lvlText w:val=""/>
      <w:lvlJc w:val="left"/>
      <w:pPr>
        <w:tabs>
          <w:tab w:val="num" w:pos="3240"/>
        </w:tabs>
        <w:ind w:left="3240" w:hanging="360"/>
      </w:pPr>
      <w:rPr>
        <w:rFonts w:ascii="Symbol" w:hAnsi="Symbol" w:cs="StarSymbol"/>
        <w:sz w:val="18"/>
        <w:szCs w:val="18"/>
      </w:rPr>
    </w:lvl>
    <w:lvl w:ilvl="8">
      <w:start w:val="1"/>
      <w:numFmt w:val="bullet"/>
      <w:lvlText w:val=""/>
      <w:lvlJc w:val="left"/>
      <w:pPr>
        <w:tabs>
          <w:tab w:val="num" w:pos="3600"/>
        </w:tabs>
        <w:ind w:left="3600" w:hanging="360"/>
      </w:pPr>
      <w:rPr>
        <w:rFonts w:ascii="Symbol" w:hAnsi="Symbol" w:cs="StarSymbol"/>
        <w:sz w:val="18"/>
        <w:szCs w:val="18"/>
      </w:rPr>
    </w:lvl>
  </w:abstractNum>
  <w:abstractNum w:abstractNumId="16">
    <w:nsid w:val="00000016"/>
    <w:multiLevelType w:val="multilevel"/>
    <w:tmpl w:val="00000016"/>
    <w:name w:val="WW8Num22"/>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rPr>
        <w:b w:val="0"/>
        <w:bCs w:val="0"/>
      </w:r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7">
    <w:nsid w:val="00000017"/>
    <w:multiLevelType w:val="multilevel"/>
    <w:tmpl w:val="00000017"/>
    <w:name w:val="WW8Num24"/>
    <w:lvl w:ilvl="0">
      <w:start w:val="2"/>
      <w:numFmt w:val="decimal"/>
      <w:lvlText w:val="%1."/>
      <w:lvlJc w:val="left"/>
      <w:pPr>
        <w:tabs>
          <w:tab w:val="num" w:pos="720"/>
        </w:tabs>
        <w:ind w:left="720" w:hanging="360"/>
      </w:pPr>
      <w:rPr>
        <w:rFonts w:ascii="Symbol" w:hAnsi="Symbol"/>
        <w:b/>
        <w:bCs/>
      </w:rPr>
    </w:lvl>
    <w:lvl w:ilvl="1">
      <w:start w:val="5"/>
      <w:numFmt w:val="decimal"/>
      <w:lvlText w:val="%1.%2."/>
      <w:lvlJc w:val="left"/>
      <w:pPr>
        <w:tabs>
          <w:tab w:val="num" w:pos="1080"/>
        </w:tabs>
        <w:ind w:left="1080" w:hanging="360"/>
      </w:pPr>
      <w:rPr>
        <w:rFonts w:ascii="Symbol" w:hAnsi="Symbol"/>
        <w:b/>
        <w:bCs/>
      </w:rPr>
    </w:lvl>
    <w:lvl w:ilvl="2">
      <w:start w:val="1"/>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18">
    <w:nsid w:val="00000018"/>
    <w:multiLevelType w:val="multilevel"/>
    <w:tmpl w:val="00000018"/>
    <w:name w:val="WW8Num28"/>
    <w:lvl w:ilvl="0">
      <w:start w:val="1"/>
      <w:numFmt w:val="bullet"/>
      <w:lvlText w:val=""/>
      <w:lvlJc w:val="left"/>
      <w:pPr>
        <w:tabs>
          <w:tab w:val="num" w:pos="720"/>
        </w:tabs>
        <w:ind w:left="720" w:hanging="360"/>
      </w:pPr>
      <w:rPr>
        <w:rFonts w:ascii="Symbol" w:hAnsi="Symbol"/>
        <w:b/>
      </w:rPr>
    </w:lvl>
    <w:lvl w:ilvl="1">
      <w:start w:val="1"/>
      <w:numFmt w:val="bullet"/>
      <w:lvlText w:val=""/>
      <w:lvlJc w:val="left"/>
      <w:pPr>
        <w:tabs>
          <w:tab w:val="num" w:pos="1080"/>
        </w:tabs>
        <w:ind w:left="1080" w:hanging="360"/>
      </w:pPr>
      <w:rPr>
        <w:rFonts w:ascii="Symbol" w:hAnsi="Symbol"/>
        <w:b/>
      </w:rPr>
    </w:lvl>
    <w:lvl w:ilvl="2">
      <w:start w:val="1"/>
      <w:numFmt w:val="bullet"/>
      <w:lvlText w:val=""/>
      <w:lvlJc w:val="left"/>
      <w:pPr>
        <w:tabs>
          <w:tab w:val="num" w:pos="1440"/>
        </w:tabs>
        <w:ind w:left="1440" w:hanging="360"/>
      </w:pPr>
      <w:rPr>
        <w:rFonts w:ascii="Symbol" w:hAnsi="Symbol"/>
        <w:b/>
      </w:rPr>
    </w:lvl>
    <w:lvl w:ilvl="3">
      <w:start w:val="1"/>
      <w:numFmt w:val="bullet"/>
      <w:lvlText w:val=""/>
      <w:lvlJc w:val="left"/>
      <w:pPr>
        <w:tabs>
          <w:tab w:val="num" w:pos="1800"/>
        </w:tabs>
        <w:ind w:left="1800" w:hanging="360"/>
      </w:pPr>
      <w:rPr>
        <w:rFonts w:ascii="Symbol" w:hAnsi="Symbol"/>
        <w:b/>
      </w:rPr>
    </w:lvl>
    <w:lvl w:ilvl="4">
      <w:start w:val="1"/>
      <w:numFmt w:val="bullet"/>
      <w:lvlText w:val=""/>
      <w:lvlJc w:val="left"/>
      <w:pPr>
        <w:tabs>
          <w:tab w:val="num" w:pos="2160"/>
        </w:tabs>
        <w:ind w:left="2160" w:hanging="360"/>
      </w:pPr>
      <w:rPr>
        <w:rFonts w:ascii="Symbol" w:hAnsi="Symbol"/>
        <w:b/>
      </w:rPr>
    </w:lvl>
    <w:lvl w:ilvl="5">
      <w:start w:val="1"/>
      <w:numFmt w:val="bullet"/>
      <w:lvlText w:val=""/>
      <w:lvlJc w:val="left"/>
      <w:pPr>
        <w:tabs>
          <w:tab w:val="num" w:pos="2520"/>
        </w:tabs>
        <w:ind w:left="2520" w:hanging="360"/>
      </w:pPr>
      <w:rPr>
        <w:rFonts w:ascii="Symbol" w:hAnsi="Symbol"/>
        <w:b/>
      </w:rPr>
    </w:lvl>
    <w:lvl w:ilvl="6">
      <w:start w:val="1"/>
      <w:numFmt w:val="bullet"/>
      <w:lvlText w:val=""/>
      <w:lvlJc w:val="left"/>
      <w:pPr>
        <w:tabs>
          <w:tab w:val="num" w:pos="2880"/>
        </w:tabs>
        <w:ind w:left="2880" w:hanging="360"/>
      </w:pPr>
      <w:rPr>
        <w:rFonts w:ascii="Symbol" w:hAnsi="Symbol"/>
        <w:b/>
      </w:rPr>
    </w:lvl>
    <w:lvl w:ilvl="7">
      <w:start w:val="1"/>
      <w:numFmt w:val="bullet"/>
      <w:lvlText w:val=""/>
      <w:lvlJc w:val="left"/>
      <w:pPr>
        <w:tabs>
          <w:tab w:val="num" w:pos="3240"/>
        </w:tabs>
        <w:ind w:left="3240" w:hanging="360"/>
      </w:pPr>
      <w:rPr>
        <w:rFonts w:ascii="Symbol" w:hAnsi="Symbol"/>
        <w:b/>
      </w:rPr>
    </w:lvl>
    <w:lvl w:ilvl="8">
      <w:start w:val="1"/>
      <w:numFmt w:val="bullet"/>
      <w:lvlText w:val=""/>
      <w:lvlJc w:val="left"/>
      <w:pPr>
        <w:tabs>
          <w:tab w:val="num" w:pos="3600"/>
        </w:tabs>
        <w:ind w:left="3600" w:hanging="360"/>
      </w:pPr>
      <w:rPr>
        <w:rFonts w:ascii="Symbol" w:hAnsi="Symbol"/>
        <w:b/>
      </w:rPr>
    </w:lvl>
  </w:abstractNum>
  <w:abstractNum w:abstractNumId="19">
    <w:nsid w:val="00000019"/>
    <w:multiLevelType w:val="multilevel"/>
    <w:tmpl w:val="00000019"/>
    <w:name w:val="WW8Num29"/>
    <w:lvl w:ilvl="0">
      <w:start w:val="1"/>
      <w:numFmt w:val="bullet"/>
      <w:lvlText w:val=""/>
      <w:lvlJc w:val="left"/>
      <w:pPr>
        <w:tabs>
          <w:tab w:val="num" w:pos="786"/>
        </w:tabs>
        <w:ind w:left="786" w:hanging="360"/>
      </w:pPr>
      <w:rPr>
        <w:rFonts w:ascii="Symbol" w:hAnsi="Symbol"/>
      </w:rPr>
    </w:lvl>
    <w:lvl w:ilvl="1">
      <w:start w:val="1"/>
      <w:numFmt w:val="bullet"/>
      <w:lvlText w:val=""/>
      <w:lvlJc w:val="left"/>
      <w:pPr>
        <w:tabs>
          <w:tab w:val="num" w:pos="1146"/>
        </w:tabs>
        <w:ind w:left="1146" w:hanging="360"/>
      </w:pPr>
      <w:rPr>
        <w:rFonts w:ascii="Symbol" w:hAnsi="Symbol"/>
      </w:rPr>
    </w:lvl>
    <w:lvl w:ilvl="2">
      <w:start w:val="1"/>
      <w:numFmt w:val="bullet"/>
      <w:lvlText w:val=""/>
      <w:lvlJc w:val="left"/>
      <w:pPr>
        <w:tabs>
          <w:tab w:val="num" w:pos="1506"/>
        </w:tabs>
        <w:ind w:left="1506" w:hanging="360"/>
      </w:pPr>
      <w:rPr>
        <w:rFonts w:ascii="Symbol" w:hAnsi="Symbol"/>
      </w:rPr>
    </w:lvl>
    <w:lvl w:ilvl="3">
      <w:start w:val="1"/>
      <w:numFmt w:val="bullet"/>
      <w:lvlText w:val=""/>
      <w:lvlJc w:val="left"/>
      <w:pPr>
        <w:tabs>
          <w:tab w:val="num" w:pos="1866"/>
        </w:tabs>
        <w:ind w:left="1866" w:hanging="360"/>
      </w:pPr>
      <w:rPr>
        <w:rFonts w:ascii="Symbol" w:hAnsi="Symbol"/>
      </w:rPr>
    </w:lvl>
    <w:lvl w:ilvl="4">
      <w:start w:val="1"/>
      <w:numFmt w:val="bullet"/>
      <w:lvlText w:val=""/>
      <w:lvlJc w:val="left"/>
      <w:pPr>
        <w:tabs>
          <w:tab w:val="num" w:pos="2226"/>
        </w:tabs>
        <w:ind w:left="2226" w:hanging="360"/>
      </w:pPr>
      <w:rPr>
        <w:rFonts w:ascii="Symbol" w:hAnsi="Symbol"/>
      </w:rPr>
    </w:lvl>
    <w:lvl w:ilvl="5">
      <w:start w:val="1"/>
      <w:numFmt w:val="bullet"/>
      <w:lvlText w:val=""/>
      <w:lvlJc w:val="left"/>
      <w:pPr>
        <w:tabs>
          <w:tab w:val="num" w:pos="2586"/>
        </w:tabs>
        <w:ind w:left="2586" w:hanging="360"/>
      </w:pPr>
      <w:rPr>
        <w:rFonts w:ascii="Symbol" w:hAnsi="Symbol"/>
      </w:rPr>
    </w:lvl>
    <w:lvl w:ilvl="6">
      <w:start w:val="1"/>
      <w:numFmt w:val="bullet"/>
      <w:lvlText w:val=""/>
      <w:lvlJc w:val="left"/>
      <w:pPr>
        <w:tabs>
          <w:tab w:val="num" w:pos="2946"/>
        </w:tabs>
        <w:ind w:left="2946" w:hanging="360"/>
      </w:pPr>
      <w:rPr>
        <w:rFonts w:ascii="Symbol" w:hAnsi="Symbol"/>
      </w:rPr>
    </w:lvl>
    <w:lvl w:ilvl="7">
      <w:start w:val="1"/>
      <w:numFmt w:val="bullet"/>
      <w:lvlText w:val=""/>
      <w:lvlJc w:val="left"/>
      <w:pPr>
        <w:tabs>
          <w:tab w:val="num" w:pos="3306"/>
        </w:tabs>
        <w:ind w:left="3306" w:hanging="360"/>
      </w:pPr>
      <w:rPr>
        <w:rFonts w:ascii="Symbol" w:hAnsi="Symbol"/>
      </w:rPr>
    </w:lvl>
    <w:lvl w:ilvl="8">
      <w:start w:val="1"/>
      <w:numFmt w:val="bullet"/>
      <w:lvlText w:val=""/>
      <w:lvlJc w:val="left"/>
      <w:pPr>
        <w:tabs>
          <w:tab w:val="num" w:pos="3666"/>
        </w:tabs>
        <w:ind w:left="3666" w:hanging="360"/>
      </w:pPr>
      <w:rPr>
        <w:rFonts w:ascii="Symbol" w:hAnsi="Symbol"/>
      </w:rPr>
    </w:lvl>
  </w:abstractNum>
  <w:abstractNum w:abstractNumId="20">
    <w:nsid w:val="0000001A"/>
    <w:multiLevelType w:val="multilevel"/>
    <w:tmpl w:val="0000001A"/>
    <w:name w:val="WW8Num30"/>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rPr>
        <w:b w:val="0"/>
        <w:bCs w:val="0"/>
      </w:r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1">
    <w:nsid w:val="0000001B"/>
    <w:multiLevelType w:val="multilevel"/>
    <w:tmpl w:val="0000001B"/>
    <w:name w:val="WW8Num31"/>
    <w:lvl w:ilvl="0">
      <w:start w:val="1"/>
      <w:numFmt w:val="bullet"/>
      <w:lvlText w:val=""/>
      <w:lvlJc w:val="left"/>
      <w:pPr>
        <w:tabs>
          <w:tab w:val="num" w:pos="720"/>
        </w:tabs>
        <w:ind w:left="720" w:hanging="360"/>
      </w:pPr>
      <w:rPr>
        <w:rFonts w:ascii="Symbol" w:hAnsi="Symbol"/>
        <w:b/>
      </w:rPr>
    </w:lvl>
    <w:lvl w:ilvl="1">
      <w:start w:val="1"/>
      <w:numFmt w:val="bullet"/>
      <w:lvlText w:val=""/>
      <w:lvlJc w:val="left"/>
      <w:pPr>
        <w:tabs>
          <w:tab w:val="num" w:pos="1080"/>
        </w:tabs>
        <w:ind w:left="1080" w:hanging="360"/>
      </w:pPr>
      <w:rPr>
        <w:rFonts w:ascii="Symbol" w:hAnsi="Symbol"/>
        <w:b/>
      </w:rPr>
    </w:lvl>
    <w:lvl w:ilvl="2">
      <w:start w:val="1"/>
      <w:numFmt w:val="bullet"/>
      <w:lvlText w:val=""/>
      <w:lvlJc w:val="left"/>
      <w:pPr>
        <w:tabs>
          <w:tab w:val="num" w:pos="1440"/>
        </w:tabs>
        <w:ind w:left="1440" w:hanging="360"/>
      </w:pPr>
      <w:rPr>
        <w:rFonts w:ascii="Symbol" w:hAnsi="Symbol"/>
        <w:b/>
      </w:rPr>
    </w:lvl>
    <w:lvl w:ilvl="3">
      <w:start w:val="1"/>
      <w:numFmt w:val="bullet"/>
      <w:lvlText w:val=""/>
      <w:lvlJc w:val="left"/>
      <w:pPr>
        <w:tabs>
          <w:tab w:val="num" w:pos="1800"/>
        </w:tabs>
        <w:ind w:left="1800" w:hanging="360"/>
      </w:pPr>
      <w:rPr>
        <w:rFonts w:ascii="Symbol" w:hAnsi="Symbol"/>
        <w:b/>
      </w:rPr>
    </w:lvl>
    <w:lvl w:ilvl="4">
      <w:start w:val="1"/>
      <w:numFmt w:val="bullet"/>
      <w:lvlText w:val=""/>
      <w:lvlJc w:val="left"/>
      <w:pPr>
        <w:tabs>
          <w:tab w:val="num" w:pos="2160"/>
        </w:tabs>
        <w:ind w:left="2160" w:hanging="360"/>
      </w:pPr>
      <w:rPr>
        <w:rFonts w:ascii="Symbol" w:hAnsi="Symbol"/>
        <w:b/>
      </w:rPr>
    </w:lvl>
    <w:lvl w:ilvl="5">
      <w:start w:val="1"/>
      <w:numFmt w:val="bullet"/>
      <w:lvlText w:val=""/>
      <w:lvlJc w:val="left"/>
      <w:pPr>
        <w:tabs>
          <w:tab w:val="num" w:pos="2520"/>
        </w:tabs>
        <w:ind w:left="2520" w:hanging="360"/>
      </w:pPr>
      <w:rPr>
        <w:rFonts w:ascii="Symbol" w:hAnsi="Symbol"/>
        <w:b/>
      </w:rPr>
    </w:lvl>
    <w:lvl w:ilvl="6">
      <w:start w:val="1"/>
      <w:numFmt w:val="bullet"/>
      <w:lvlText w:val=""/>
      <w:lvlJc w:val="left"/>
      <w:pPr>
        <w:tabs>
          <w:tab w:val="num" w:pos="2880"/>
        </w:tabs>
        <w:ind w:left="2880" w:hanging="360"/>
      </w:pPr>
      <w:rPr>
        <w:rFonts w:ascii="Symbol" w:hAnsi="Symbol"/>
        <w:b/>
      </w:rPr>
    </w:lvl>
    <w:lvl w:ilvl="7">
      <w:start w:val="1"/>
      <w:numFmt w:val="bullet"/>
      <w:lvlText w:val=""/>
      <w:lvlJc w:val="left"/>
      <w:pPr>
        <w:tabs>
          <w:tab w:val="num" w:pos="3240"/>
        </w:tabs>
        <w:ind w:left="3240" w:hanging="360"/>
      </w:pPr>
      <w:rPr>
        <w:rFonts w:ascii="Symbol" w:hAnsi="Symbol"/>
        <w:b/>
      </w:rPr>
    </w:lvl>
    <w:lvl w:ilvl="8">
      <w:start w:val="1"/>
      <w:numFmt w:val="bullet"/>
      <w:lvlText w:val=""/>
      <w:lvlJc w:val="left"/>
      <w:pPr>
        <w:tabs>
          <w:tab w:val="num" w:pos="3600"/>
        </w:tabs>
        <w:ind w:left="3600" w:hanging="360"/>
      </w:pPr>
      <w:rPr>
        <w:rFonts w:ascii="Symbol" w:hAnsi="Symbol"/>
        <w:b/>
      </w:rPr>
    </w:lvl>
  </w:abstractNum>
  <w:abstractNum w:abstractNumId="22">
    <w:nsid w:val="0000001C"/>
    <w:multiLevelType w:val="multilevel"/>
    <w:tmpl w:val="0000001C"/>
    <w:name w:val="WW8Num32"/>
    <w:lvl w:ilvl="0">
      <w:start w:val="2"/>
      <w:numFmt w:val="decimal"/>
      <w:lvlText w:val="%1."/>
      <w:lvlJc w:val="left"/>
      <w:pPr>
        <w:tabs>
          <w:tab w:val="num" w:pos="720"/>
        </w:tabs>
        <w:ind w:left="720" w:hanging="360"/>
      </w:pPr>
      <w:rPr>
        <w:rFonts w:ascii="Symbol" w:hAnsi="Symbol" w:cs="StarSymbol"/>
        <w:sz w:val="18"/>
        <w:szCs w:val="18"/>
      </w:rPr>
    </w:lvl>
    <w:lvl w:ilvl="1">
      <w:start w:val="5"/>
      <w:numFmt w:val="decimal"/>
      <w:lvlText w:val="%1.%2."/>
      <w:lvlJc w:val="left"/>
      <w:pPr>
        <w:tabs>
          <w:tab w:val="num" w:pos="1080"/>
        </w:tabs>
        <w:ind w:left="1080" w:hanging="360"/>
      </w:pPr>
      <w:rPr>
        <w:rFonts w:ascii="Symbol" w:hAnsi="Symbol" w:cs="StarSymbol"/>
        <w:sz w:val="18"/>
        <w:szCs w:val="18"/>
      </w:rPr>
    </w:lvl>
    <w:lvl w:ilvl="2">
      <w:start w:val="2"/>
      <w:numFmt w:val="decimal"/>
      <w:lvlText w:val="%1.%2.%3."/>
      <w:lvlJc w:val="left"/>
      <w:pPr>
        <w:tabs>
          <w:tab w:val="num" w:pos="1440"/>
        </w:tabs>
        <w:ind w:left="1440" w:hanging="360"/>
      </w:pPr>
      <w:rPr>
        <w:rFonts w:ascii="Symbol" w:hAnsi="Symbol" w:cs="StarSymbol"/>
        <w:sz w:val="18"/>
        <w:szCs w:val="18"/>
      </w:r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23">
    <w:nsid w:val="00000031"/>
    <w:multiLevelType w:val="multilevel"/>
    <w:tmpl w:val="00000031"/>
    <w:name w:val="WW8Num49"/>
    <w:lvl w:ilvl="0">
      <w:start w:val="1"/>
      <w:numFmt w:val="bullet"/>
      <w:lvlText w:val=""/>
      <w:lvlJc w:val="left"/>
      <w:pPr>
        <w:tabs>
          <w:tab w:val="num" w:pos="720"/>
        </w:tabs>
        <w:ind w:left="0" w:firstLine="0"/>
      </w:pPr>
      <w:rPr>
        <w:rFonts w:ascii="Symbol" w:hAnsi="Symbol"/>
        <w:b w:val="0"/>
        <w:bCs w:val="0"/>
      </w:rPr>
    </w:lvl>
    <w:lvl w:ilvl="1">
      <w:start w:val="1"/>
      <w:numFmt w:val="bullet"/>
      <w:lvlText w:val=""/>
      <w:lvlJc w:val="left"/>
      <w:pPr>
        <w:tabs>
          <w:tab w:val="num" w:pos="1080"/>
        </w:tabs>
        <w:ind w:left="0" w:firstLine="0"/>
      </w:pPr>
      <w:rPr>
        <w:rFonts w:ascii="Symbol" w:hAnsi="Symbol"/>
        <w:b w:val="0"/>
        <w:bCs w:val="0"/>
      </w:rPr>
    </w:lvl>
    <w:lvl w:ilvl="2">
      <w:start w:val="1"/>
      <w:numFmt w:val="bullet"/>
      <w:lvlText w:val=""/>
      <w:lvlJc w:val="left"/>
      <w:pPr>
        <w:tabs>
          <w:tab w:val="num" w:pos="1440"/>
        </w:tabs>
        <w:ind w:left="0" w:firstLine="0"/>
      </w:pPr>
      <w:rPr>
        <w:rFonts w:ascii="Symbol" w:hAnsi="Symbol"/>
        <w:b w:val="0"/>
        <w:bCs w:val="0"/>
      </w:rPr>
    </w:lvl>
    <w:lvl w:ilvl="3">
      <w:start w:val="1"/>
      <w:numFmt w:val="bullet"/>
      <w:lvlText w:val=""/>
      <w:lvlJc w:val="left"/>
      <w:pPr>
        <w:tabs>
          <w:tab w:val="num" w:pos="1800"/>
        </w:tabs>
        <w:ind w:left="0" w:firstLine="0"/>
      </w:pPr>
      <w:rPr>
        <w:rFonts w:ascii="Symbol" w:hAnsi="Symbol"/>
        <w:b w:val="0"/>
        <w:bCs w:val="0"/>
      </w:rPr>
    </w:lvl>
    <w:lvl w:ilvl="4">
      <w:start w:val="1"/>
      <w:numFmt w:val="bullet"/>
      <w:lvlText w:val=""/>
      <w:lvlJc w:val="left"/>
      <w:pPr>
        <w:tabs>
          <w:tab w:val="num" w:pos="2160"/>
        </w:tabs>
        <w:ind w:left="0" w:firstLine="0"/>
      </w:pPr>
      <w:rPr>
        <w:rFonts w:ascii="Symbol" w:hAnsi="Symbol"/>
        <w:b w:val="0"/>
        <w:bCs w:val="0"/>
      </w:rPr>
    </w:lvl>
    <w:lvl w:ilvl="5">
      <w:start w:val="1"/>
      <w:numFmt w:val="bullet"/>
      <w:lvlText w:val=""/>
      <w:lvlJc w:val="left"/>
      <w:pPr>
        <w:tabs>
          <w:tab w:val="num" w:pos="2520"/>
        </w:tabs>
        <w:ind w:left="0" w:firstLine="0"/>
      </w:pPr>
      <w:rPr>
        <w:rFonts w:ascii="Symbol" w:hAnsi="Symbol"/>
        <w:b w:val="0"/>
        <w:bCs w:val="0"/>
      </w:rPr>
    </w:lvl>
    <w:lvl w:ilvl="6">
      <w:start w:val="1"/>
      <w:numFmt w:val="bullet"/>
      <w:lvlText w:val=""/>
      <w:lvlJc w:val="left"/>
      <w:pPr>
        <w:tabs>
          <w:tab w:val="num" w:pos="2880"/>
        </w:tabs>
        <w:ind w:left="0" w:firstLine="0"/>
      </w:pPr>
      <w:rPr>
        <w:rFonts w:ascii="Symbol" w:hAnsi="Symbol"/>
        <w:b w:val="0"/>
        <w:bCs w:val="0"/>
      </w:rPr>
    </w:lvl>
    <w:lvl w:ilvl="7">
      <w:start w:val="1"/>
      <w:numFmt w:val="bullet"/>
      <w:lvlText w:val=""/>
      <w:lvlJc w:val="left"/>
      <w:pPr>
        <w:tabs>
          <w:tab w:val="num" w:pos="3240"/>
        </w:tabs>
        <w:ind w:left="0" w:firstLine="0"/>
      </w:pPr>
      <w:rPr>
        <w:rFonts w:ascii="Symbol" w:hAnsi="Symbol"/>
        <w:b w:val="0"/>
        <w:bCs w:val="0"/>
      </w:rPr>
    </w:lvl>
    <w:lvl w:ilvl="8">
      <w:start w:val="1"/>
      <w:numFmt w:val="bullet"/>
      <w:lvlText w:val=""/>
      <w:lvlJc w:val="left"/>
      <w:pPr>
        <w:tabs>
          <w:tab w:val="num" w:pos="3600"/>
        </w:tabs>
        <w:ind w:left="0" w:firstLine="0"/>
      </w:pPr>
      <w:rPr>
        <w:rFonts w:ascii="Symbol" w:hAnsi="Symbol"/>
        <w:b w:val="0"/>
        <w:bCs w:val="0"/>
      </w:rPr>
    </w:lvl>
  </w:abstractNum>
  <w:abstractNum w:abstractNumId="24">
    <w:nsid w:val="00000035"/>
    <w:multiLevelType w:val="multilevel"/>
    <w:tmpl w:val="00000035"/>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25">
    <w:nsid w:val="00584C3D"/>
    <w:multiLevelType w:val="hybridMultilevel"/>
    <w:tmpl w:val="1382D27E"/>
    <w:lvl w:ilvl="0" w:tplc="04190001">
      <w:start w:val="1"/>
      <w:numFmt w:val="bullet"/>
      <w:lvlText w:val=""/>
      <w:lvlJc w:val="left"/>
      <w:pPr>
        <w:tabs>
          <w:tab w:val="num" w:pos="720"/>
        </w:tabs>
        <w:ind w:left="720" w:hanging="360"/>
      </w:pPr>
      <w:rPr>
        <w:rFonts w:ascii="Symbol" w:hAnsi="Symbol"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6">
    <w:nsid w:val="01C22951"/>
    <w:multiLevelType w:val="multilevel"/>
    <w:tmpl w:val="00000014"/>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rPr>
        <w:b w:val="0"/>
        <w:bCs w:val="0"/>
      </w:r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7">
    <w:nsid w:val="07B54C74"/>
    <w:multiLevelType w:val="hybridMultilevel"/>
    <w:tmpl w:val="65E4467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8">
    <w:nsid w:val="090F32F2"/>
    <w:multiLevelType w:val="hybridMultilevel"/>
    <w:tmpl w:val="55364928"/>
    <w:lvl w:ilvl="0" w:tplc="00000022">
      <w:start w:val="1"/>
      <w:numFmt w:val="bullet"/>
      <w:lvlText w:val=""/>
      <w:lvlJc w:val="left"/>
      <w:pPr>
        <w:ind w:left="720" w:hanging="360"/>
      </w:pPr>
      <w:rPr>
        <w:rFonts w:ascii="Symbol" w:hAnsi="Symbol" w:cs="StarSymbol"/>
        <w:sz w:val="18"/>
        <w:szCs w:val="1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09692B65"/>
    <w:multiLevelType w:val="hybridMultilevel"/>
    <w:tmpl w:val="EE4EE89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0B667C74"/>
    <w:multiLevelType w:val="hybridMultilevel"/>
    <w:tmpl w:val="93D61F64"/>
    <w:lvl w:ilvl="0" w:tplc="0000000D">
      <w:start w:val="1"/>
      <w:numFmt w:val="bullet"/>
      <w:lvlText w:val=""/>
      <w:lvlJc w:val="left"/>
      <w:pPr>
        <w:ind w:left="720" w:hanging="360"/>
      </w:pPr>
      <w:rPr>
        <w:rFonts w:ascii="Symbol" w:hAnsi="Symbol"/>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0E5A3AB1"/>
    <w:multiLevelType w:val="hybridMultilevel"/>
    <w:tmpl w:val="91527FCA"/>
    <w:lvl w:ilvl="0" w:tplc="C7DCE7EA">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2">
    <w:nsid w:val="110C258E"/>
    <w:multiLevelType w:val="hybridMultilevel"/>
    <w:tmpl w:val="C3A419FC"/>
    <w:lvl w:ilvl="0" w:tplc="04190001">
      <w:start w:val="1"/>
      <w:numFmt w:val="bullet"/>
      <w:lvlText w:val=""/>
      <w:lvlJc w:val="left"/>
      <w:pPr>
        <w:ind w:left="720" w:hanging="360"/>
      </w:pPr>
      <w:rPr>
        <w:rFonts w:ascii="Symbol" w:hAnsi="Symbol" w:cs="StarSymbol"/>
        <w:sz w:val="18"/>
        <w:szCs w:val="1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15ED5A53"/>
    <w:multiLevelType w:val="hybridMultilevel"/>
    <w:tmpl w:val="E8186D2E"/>
    <w:lvl w:ilvl="0" w:tplc="0000001C">
      <w:start w:val="1"/>
      <w:numFmt w:val="bullet"/>
      <w:lvlText w:val=""/>
      <w:lvlJc w:val="left"/>
      <w:pPr>
        <w:ind w:left="720" w:hanging="360"/>
      </w:pPr>
      <w:rPr>
        <w:rFonts w:ascii="Symbol" w:hAnsi="Symbol"/>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168B00F5"/>
    <w:multiLevelType w:val="hybridMultilevel"/>
    <w:tmpl w:val="BC689BDE"/>
    <w:lvl w:ilvl="0" w:tplc="0F64C27C">
      <w:numFmt w:val="bullet"/>
      <w:lvlText w:val="-"/>
      <w:lvlJc w:val="left"/>
      <w:pPr>
        <w:ind w:left="1287" w:hanging="360"/>
      </w:pPr>
      <w:rPr>
        <w:rFonts w:ascii="Times New Roman" w:eastAsia="Lucida Sans Unicode"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5">
    <w:nsid w:val="174A1813"/>
    <w:multiLevelType w:val="multilevel"/>
    <w:tmpl w:val="00000014"/>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rPr>
        <w:b w:val="0"/>
        <w:bCs w:val="0"/>
      </w:r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6">
    <w:nsid w:val="1C477C44"/>
    <w:multiLevelType w:val="hybridMultilevel"/>
    <w:tmpl w:val="01DC907C"/>
    <w:lvl w:ilvl="0" w:tplc="0000000D">
      <w:start w:val="1"/>
      <w:numFmt w:val="bullet"/>
      <w:lvlText w:val=""/>
      <w:lvlJc w:val="left"/>
      <w:pPr>
        <w:ind w:left="1287" w:hanging="360"/>
      </w:pPr>
      <w:rPr>
        <w:rFonts w:ascii="Symbol" w:hAnsi="Symbol"/>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7">
    <w:nsid w:val="1E037DB6"/>
    <w:multiLevelType w:val="hybridMultilevel"/>
    <w:tmpl w:val="17DCA326"/>
    <w:lvl w:ilvl="0" w:tplc="0000000D">
      <w:start w:val="1"/>
      <w:numFmt w:val="bullet"/>
      <w:lvlText w:val=""/>
      <w:lvlJc w:val="left"/>
      <w:pPr>
        <w:ind w:left="720" w:hanging="360"/>
      </w:pPr>
      <w:rPr>
        <w:rFonts w:ascii="Symbol" w:hAnsi="Symbol"/>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1F29221E"/>
    <w:multiLevelType w:val="multilevel"/>
    <w:tmpl w:val="285824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274A7513"/>
    <w:multiLevelType w:val="hybridMultilevel"/>
    <w:tmpl w:val="6494D8AE"/>
    <w:lvl w:ilvl="0" w:tplc="A2949BF4">
      <w:start w:val="1"/>
      <w:numFmt w:val="decimal"/>
      <w:lvlText w:val="%1."/>
      <w:lvlJc w:val="left"/>
      <w:pPr>
        <w:ind w:left="1804" w:hanging="1095"/>
      </w:pPr>
      <w:rPr>
        <w:rFonts w:hint="default"/>
      </w:rPr>
    </w:lvl>
    <w:lvl w:ilvl="1" w:tplc="04190019">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0">
    <w:nsid w:val="284101D9"/>
    <w:multiLevelType w:val="hybridMultilevel"/>
    <w:tmpl w:val="11621C66"/>
    <w:lvl w:ilvl="0" w:tplc="0000002D">
      <w:start w:val="1"/>
      <w:numFmt w:val="bullet"/>
      <w:lvlText w:val=""/>
      <w:lvlJc w:val="left"/>
      <w:pPr>
        <w:ind w:left="785" w:hanging="360"/>
      </w:pPr>
      <w:rPr>
        <w:rFonts w:ascii="Symbol" w:hAnsi="Symbol" w:cs="StarSymbol"/>
        <w:sz w:val="18"/>
        <w:szCs w:val="1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2A2928BA"/>
    <w:multiLevelType w:val="hybridMultilevel"/>
    <w:tmpl w:val="44700040"/>
    <w:lvl w:ilvl="0" w:tplc="0000002D">
      <w:start w:val="1"/>
      <w:numFmt w:val="bullet"/>
      <w:lvlText w:val=""/>
      <w:lvlJc w:val="left"/>
      <w:pPr>
        <w:ind w:left="720" w:hanging="360"/>
      </w:pPr>
      <w:rPr>
        <w:rFonts w:ascii="Symbol" w:hAnsi="Symbol" w:cs="StarSymbol"/>
        <w:sz w:val="18"/>
        <w:szCs w:val="1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2B11565A"/>
    <w:multiLevelType w:val="hybridMultilevel"/>
    <w:tmpl w:val="EB7231F4"/>
    <w:lvl w:ilvl="0" w:tplc="0000000D">
      <w:start w:val="1"/>
      <w:numFmt w:val="bullet"/>
      <w:lvlText w:val=""/>
      <w:lvlJc w:val="left"/>
      <w:pPr>
        <w:ind w:left="720" w:hanging="360"/>
      </w:pPr>
      <w:rPr>
        <w:rFonts w:ascii="Symbol" w:hAnsi="Symbol"/>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2E727CDA"/>
    <w:multiLevelType w:val="hybridMultilevel"/>
    <w:tmpl w:val="F6501E8E"/>
    <w:lvl w:ilvl="0" w:tplc="0000001C">
      <w:start w:val="1"/>
      <w:numFmt w:val="bullet"/>
      <w:lvlText w:val=""/>
      <w:lvlJc w:val="left"/>
      <w:pPr>
        <w:ind w:left="720" w:hanging="360"/>
      </w:pPr>
      <w:rPr>
        <w:rFonts w:ascii="Symbol" w:hAnsi="Symbol"/>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nsid w:val="2F481FD0"/>
    <w:multiLevelType w:val="hybridMultilevel"/>
    <w:tmpl w:val="41F25A40"/>
    <w:lvl w:ilvl="0" w:tplc="FFFFFFFF">
      <w:start w:val="1"/>
      <w:numFmt w:val="decimal"/>
      <w:lvlText w:val="%1."/>
      <w:lvlJc w:val="left"/>
      <w:pPr>
        <w:ind w:left="720" w:hanging="360"/>
      </w:pPr>
      <w:rPr>
        <w:b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
    <w:nsid w:val="315251C9"/>
    <w:multiLevelType w:val="multilevel"/>
    <w:tmpl w:val="00000014"/>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rPr>
        <w:b w:val="0"/>
        <w:bCs w:val="0"/>
      </w:r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6">
    <w:nsid w:val="40FF464C"/>
    <w:multiLevelType w:val="multilevel"/>
    <w:tmpl w:val="00000014"/>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rPr>
        <w:b w:val="0"/>
        <w:bCs w:val="0"/>
      </w:r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7">
    <w:nsid w:val="4A876CBB"/>
    <w:multiLevelType w:val="multilevel"/>
    <w:tmpl w:val="0464A87C"/>
    <w:lvl w:ilvl="0">
      <w:start w:val="1"/>
      <w:numFmt w:val="bullet"/>
      <w:lvlText w:val=""/>
      <w:lvlJc w:val="left"/>
      <w:pPr>
        <w:tabs>
          <w:tab w:val="num" w:pos="0"/>
        </w:tabs>
        <w:ind w:left="432" w:hanging="432"/>
      </w:pPr>
      <w:rPr>
        <w:rFonts w:ascii="Symbol" w:hAnsi="Symbol" w:cs="StarSymbol"/>
        <w:sz w:val="18"/>
        <w:szCs w:val="18"/>
      </w:r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48">
    <w:nsid w:val="4AA26A04"/>
    <w:multiLevelType w:val="multilevel"/>
    <w:tmpl w:val="00000014"/>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rPr>
        <w:b w:val="0"/>
        <w:bCs w:val="0"/>
      </w:r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9">
    <w:nsid w:val="4B135710"/>
    <w:multiLevelType w:val="multilevel"/>
    <w:tmpl w:val="00000014"/>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rPr>
        <w:b w:val="0"/>
        <w:bCs w:val="0"/>
      </w:r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0">
    <w:nsid w:val="4CD36FEF"/>
    <w:multiLevelType w:val="hybridMultilevel"/>
    <w:tmpl w:val="D4684B00"/>
    <w:lvl w:ilvl="0" w:tplc="0000001C">
      <w:start w:val="1"/>
      <w:numFmt w:val="bullet"/>
      <w:lvlText w:val=""/>
      <w:lvlJc w:val="left"/>
      <w:pPr>
        <w:ind w:left="1287" w:hanging="360"/>
      </w:pPr>
      <w:rPr>
        <w:rFonts w:ascii="Symbol" w:hAnsi="Symbol"/>
        <w:b/>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1">
    <w:nsid w:val="50977FD7"/>
    <w:multiLevelType w:val="hybridMultilevel"/>
    <w:tmpl w:val="4A9A830A"/>
    <w:lvl w:ilvl="0" w:tplc="0000000D">
      <w:start w:val="1"/>
      <w:numFmt w:val="bullet"/>
      <w:lvlText w:val=""/>
      <w:lvlJc w:val="left"/>
      <w:pPr>
        <w:ind w:left="720" w:hanging="360"/>
      </w:pPr>
      <w:rPr>
        <w:rFonts w:ascii="Symbol" w:hAnsi="Symbol"/>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nsid w:val="542D7A93"/>
    <w:multiLevelType w:val="hybridMultilevel"/>
    <w:tmpl w:val="41F25A40"/>
    <w:lvl w:ilvl="0" w:tplc="FFFFFFFF">
      <w:start w:val="1"/>
      <w:numFmt w:val="decimal"/>
      <w:lvlText w:val="%1."/>
      <w:lvlJc w:val="left"/>
      <w:pPr>
        <w:ind w:left="720" w:hanging="360"/>
      </w:pPr>
      <w:rPr>
        <w:b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
    <w:nsid w:val="55BB2CC7"/>
    <w:multiLevelType w:val="hybridMultilevel"/>
    <w:tmpl w:val="3098A4AE"/>
    <w:lvl w:ilvl="0" w:tplc="04190001">
      <w:start w:val="1"/>
      <w:numFmt w:val="bullet"/>
      <w:lvlText w:val=""/>
      <w:lvlJc w:val="left"/>
      <w:pPr>
        <w:ind w:left="720" w:hanging="360"/>
      </w:pPr>
      <w:rPr>
        <w:rFonts w:ascii="Symbol" w:hAnsi="Symbol"/>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nsid w:val="58783127"/>
    <w:multiLevelType w:val="hybridMultilevel"/>
    <w:tmpl w:val="41F25A40"/>
    <w:lvl w:ilvl="0" w:tplc="FFFFFFFF">
      <w:start w:val="1"/>
      <w:numFmt w:val="decimal"/>
      <w:lvlText w:val="%1."/>
      <w:lvlJc w:val="left"/>
      <w:pPr>
        <w:ind w:left="720" w:hanging="360"/>
      </w:pPr>
      <w:rPr>
        <w:b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
    <w:nsid w:val="5AC9298F"/>
    <w:multiLevelType w:val="hybridMultilevel"/>
    <w:tmpl w:val="FD4290CC"/>
    <w:lvl w:ilvl="0" w:tplc="04190001">
      <w:start w:val="1"/>
      <w:numFmt w:val="bullet"/>
      <w:lvlText w:val=""/>
      <w:lvlJc w:val="left"/>
      <w:pPr>
        <w:ind w:left="720" w:hanging="360"/>
      </w:pPr>
      <w:rPr>
        <w:rFonts w:ascii="Symbol" w:hAnsi="Symbol" w:cs="StarSymbol"/>
        <w:sz w:val="18"/>
        <w:szCs w:val="1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nsid w:val="5DB82A69"/>
    <w:multiLevelType w:val="hybridMultilevel"/>
    <w:tmpl w:val="573E5D6A"/>
    <w:lvl w:ilvl="0" w:tplc="0000002D">
      <w:start w:val="1"/>
      <w:numFmt w:val="bullet"/>
      <w:lvlText w:val=""/>
      <w:lvlJc w:val="left"/>
      <w:pPr>
        <w:ind w:left="720" w:hanging="360"/>
      </w:pPr>
      <w:rPr>
        <w:rFonts w:ascii="Symbol" w:hAnsi="Symbol" w:cs="StarSymbol"/>
        <w:sz w:val="18"/>
        <w:szCs w:val="1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7">
    <w:nsid w:val="5FEB7E9E"/>
    <w:multiLevelType w:val="hybridMultilevel"/>
    <w:tmpl w:val="41F25A40"/>
    <w:lvl w:ilvl="0" w:tplc="FFFFFFFF">
      <w:start w:val="1"/>
      <w:numFmt w:val="decimal"/>
      <w:lvlText w:val="%1."/>
      <w:lvlJc w:val="left"/>
      <w:pPr>
        <w:ind w:left="720" w:hanging="360"/>
      </w:pPr>
      <w:rPr>
        <w:b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
    <w:nsid w:val="60D35AFF"/>
    <w:multiLevelType w:val="hybridMultilevel"/>
    <w:tmpl w:val="86783EFA"/>
    <w:lvl w:ilvl="0" w:tplc="04190001">
      <w:start w:val="1"/>
      <w:numFmt w:val="bullet"/>
      <w:lvlText w:val=""/>
      <w:lvlJc w:val="left"/>
      <w:pPr>
        <w:ind w:left="720" w:hanging="360"/>
      </w:pPr>
      <w:rPr>
        <w:rFonts w:ascii="Symbol" w:hAnsi="Symbol" w:cs="StarSymbol"/>
        <w:sz w:val="18"/>
        <w:szCs w:val="18"/>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9">
    <w:nsid w:val="67201681"/>
    <w:multiLevelType w:val="multilevel"/>
    <w:tmpl w:val="F5A8C3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nsid w:val="68351960"/>
    <w:multiLevelType w:val="hybridMultilevel"/>
    <w:tmpl w:val="7D64D29E"/>
    <w:lvl w:ilvl="0" w:tplc="C7DCE7EA">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1">
    <w:nsid w:val="6A691F02"/>
    <w:multiLevelType w:val="hybridMultilevel"/>
    <w:tmpl w:val="6F72EE74"/>
    <w:lvl w:ilvl="0" w:tplc="0000002D">
      <w:start w:val="1"/>
      <w:numFmt w:val="bullet"/>
      <w:lvlText w:val=""/>
      <w:lvlJc w:val="left"/>
      <w:pPr>
        <w:ind w:left="1287" w:hanging="360"/>
      </w:pPr>
      <w:rPr>
        <w:rFonts w:ascii="Symbol" w:hAnsi="Symbol" w:cs="StarSymbol"/>
        <w:sz w:val="18"/>
        <w:szCs w:val="18"/>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2">
    <w:nsid w:val="6A9358F7"/>
    <w:multiLevelType w:val="hybridMultilevel"/>
    <w:tmpl w:val="A33CB0C2"/>
    <w:lvl w:ilvl="0" w:tplc="0000000D">
      <w:start w:val="1"/>
      <w:numFmt w:val="bullet"/>
      <w:lvlText w:val=""/>
      <w:lvlJc w:val="left"/>
      <w:pPr>
        <w:ind w:left="720" w:hanging="360"/>
      </w:pPr>
      <w:rPr>
        <w:rFonts w:ascii="Symbol" w:hAnsi="Symbol"/>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3">
    <w:nsid w:val="71D379C6"/>
    <w:multiLevelType w:val="multilevel"/>
    <w:tmpl w:val="E44CEB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nsid w:val="7AEB5678"/>
    <w:multiLevelType w:val="hybridMultilevel"/>
    <w:tmpl w:val="27ECD6CE"/>
    <w:lvl w:ilvl="0" w:tplc="0000002D">
      <w:start w:val="1"/>
      <w:numFmt w:val="bullet"/>
      <w:lvlText w:val=""/>
      <w:lvlJc w:val="left"/>
      <w:pPr>
        <w:ind w:left="720" w:hanging="360"/>
      </w:pPr>
      <w:rPr>
        <w:rFonts w:ascii="Symbol" w:hAnsi="Symbol" w:cs="StarSymbol"/>
        <w:sz w:val="18"/>
        <w:szCs w:val="1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0"/>
  </w:num>
  <w:num w:numId="2">
    <w:abstractNumId w:val="24"/>
  </w:num>
  <w:num w:numId="3">
    <w:abstractNumId w:val="25"/>
  </w:num>
  <w:num w:numId="4">
    <w:abstractNumId w:val="27"/>
  </w:num>
  <w:num w:numId="5">
    <w:abstractNumId w:val="15"/>
  </w:num>
  <w:num w:numId="6">
    <w:abstractNumId w:val="34"/>
  </w:num>
  <w:num w:numId="7">
    <w:abstractNumId w:val="38"/>
  </w:num>
  <w:num w:numId="8">
    <w:abstractNumId w:val="59"/>
  </w:num>
  <w:num w:numId="9">
    <w:abstractNumId w:val="63"/>
  </w:num>
  <w:num w:numId="10">
    <w:abstractNumId w:val="18"/>
  </w:num>
  <w:num w:numId="11">
    <w:abstractNumId w:val="51"/>
  </w:num>
  <w:num w:numId="12">
    <w:abstractNumId w:val="37"/>
  </w:num>
  <w:num w:numId="13">
    <w:abstractNumId w:val="14"/>
  </w:num>
  <w:num w:numId="14">
    <w:abstractNumId w:val="26"/>
  </w:num>
  <w:num w:numId="15">
    <w:abstractNumId w:val="48"/>
  </w:num>
  <w:num w:numId="16">
    <w:abstractNumId w:val="35"/>
  </w:num>
  <w:num w:numId="17">
    <w:abstractNumId w:val="46"/>
  </w:num>
  <w:num w:numId="18">
    <w:abstractNumId w:val="45"/>
  </w:num>
  <w:num w:numId="19">
    <w:abstractNumId w:val="49"/>
  </w:num>
  <w:num w:numId="20">
    <w:abstractNumId w:val="42"/>
  </w:num>
  <w:num w:numId="21">
    <w:abstractNumId w:val="62"/>
  </w:num>
  <w:num w:numId="22">
    <w:abstractNumId w:val="28"/>
  </w:num>
  <w:num w:numId="23">
    <w:abstractNumId w:val="50"/>
  </w:num>
  <w:num w:numId="24">
    <w:abstractNumId w:val="0"/>
  </w:num>
  <w:num w:numId="25">
    <w:abstractNumId w:val="53"/>
  </w:num>
  <w:num w:numId="26">
    <w:abstractNumId w:val="52"/>
  </w:num>
  <w:num w:numId="27">
    <w:abstractNumId w:val="57"/>
  </w:num>
  <w:num w:numId="28">
    <w:abstractNumId w:val="54"/>
  </w:num>
  <w:num w:numId="29">
    <w:abstractNumId w:val="44"/>
  </w:num>
  <w:num w:numId="30">
    <w:abstractNumId w:val="30"/>
  </w:num>
  <w:num w:numId="31">
    <w:abstractNumId w:val="12"/>
  </w:num>
  <w:num w:numId="32">
    <w:abstractNumId w:val="61"/>
  </w:num>
  <w:num w:numId="33">
    <w:abstractNumId w:val="64"/>
  </w:num>
  <w:num w:numId="34">
    <w:abstractNumId w:val="2"/>
  </w:num>
  <w:num w:numId="35">
    <w:abstractNumId w:val="32"/>
  </w:num>
  <w:num w:numId="36">
    <w:abstractNumId w:val="58"/>
  </w:num>
  <w:num w:numId="37">
    <w:abstractNumId w:val="47"/>
  </w:num>
  <w:num w:numId="38">
    <w:abstractNumId w:val="41"/>
  </w:num>
  <w:num w:numId="39">
    <w:abstractNumId w:val="56"/>
  </w:num>
  <w:num w:numId="40">
    <w:abstractNumId w:val="43"/>
  </w:num>
  <w:num w:numId="41">
    <w:abstractNumId w:val="55"/>
  </w:num>
  <w:num w:numId="42">
    <w:abstractNumId w:val="33"/>
  </w:num>
  <w:num w:numId="43">
    <w:abstractNumId w:val="29"/>
  </w:num>
  <w:num w:numId="44">
    <w:abstractNumId w:val="40"/>
  </w:num>
  <w:num w:numId="45">
    <w:abstractNumId w:val="39"/>
  </w:num>
  <w:num w:numId="46">
    <w:abstractNumId w:val="60"/>
  </w:num>
  <w:num w:numId="47">
    <w:abstractNumId w:val="31"/>
  </w:num>
  <w:num w:numId="48">
    <w:abstractNumId w:val="36"/>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activeWritingStyle w:appName="MSWord" w:lang="ru-RU" w:vendorID="64" w:dllVersion="131078" w:nlCheck="1" w:checkStyle="0"/>
  <w:activeWritingStyle w:appName="MSWord" w:lang="en-US" w:vendorID="64" w:dllVersion="131078" w:nlCheck="1" w:checkStyle="1"/>
  <w:activeWritingStyle w:appName="MSWord" w:lang="ru-RU" w:vendorID="1" w:dllVersion="512" w:checkStyle="1"/>
  <w:proofState w:spelling="clean" w:grammar="clean"/>
  <w:defaultTabStop w:val="709"/>
  <w:drawingGridHorizontalSpacing w:val="120"/>
  <w:drawingGridVerticalSpacing w:val="0"/>
  <w:displayHorizontalDrawingGridEvery w:val="0"/>
  <w:displayVerticalDrawingGridEvery w:val="0"/>
  <w:noPunctuationKerning/>
  <w:characterSpacingControl w:val="doNotCompress"/>
  <w:strictFirstAndLastChars/>
  <w:footnotePr>
    <w:pos w:val="beneathText"/>
    <w:footnote w:id="-1"/>
    <w:footnote w:id="0"/>
  </w:footnotePr>
  <w:endnotePr>
    <w:endnote w:id="-1"/>
    <w:endnote w:id="0"/>
  </w:endnotePr>
  <w:compat>
    <w:spaceForUL/>
    <w:balanceSingleByteDoubleByteWidth/>
    <w:doNotLeaveBackslashAlone/>
    <w:ulTrailSpace/>
    <w:doNotExpandShiftReturn/>
    <w:adjustLineHeightInTable/>
    <w:doNotUseHTMLParagraphAutoSpacing/>
    <w:applyBreaking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83C25"/>
    <w:rsid w:val="00003B2F"/>
    <w:rsid w:val="00003C73"/>
    <w:rsid w:val="00004A6B"/>
    <w:rsid w:val="00011465"/>
    <w:rsid w:val="00012204"/>
    <w:rsid w:val="0001225E"/>
    <w:rsid w:val="00014F5F"/>
    <w:rsid w:val="000177F0"/>
    <w:rsid w:val="00017D7B"/>
    <w:rsid w:val="00023365"/>
    <w:rsid w:val="00027F2B"/>
    <w:rsid w:val="0003010A"/>
    <w:rsid w:val="00033C63"/>
    <w:rsid w:val="00034F19"/>
    <w:rsid w:val="0003696C"/>
    <w:rsid w:val="00037B2E"/>
    <w:rsid w:val="0004361F"/>
    <w:rsid w:val="00045E6E"/>
    <w:rsid w:val="00051F6D"/>
    <w:rsid w:val="00053484"/>
    <w:rsid w:val="0005448C"/>
    <w:rsid w:val="000553E5"/>
    <w:rsid w:val="00055D9F"/>
    <w:rsid w:val="000566EE"/>
    <w:rsid w:val="0005716F"/>
    <w:rsid w:val="00060EE3"/>
    <w:rsid w:val="00061587"/>
    <w:rsid w:val="000658D5"/>
    <w:rsid w:val="00066B4B"/>
    <w:rsid w:val="00067A48"/>
    <w:rsid w:val="00071F9B"/>
    <w:rsid w:val="00073589"/>
    <w:rsid w:val="00076F7C"/>
    <w:rsid w:val="00080726"/>
    <w:rsid w:val="00080779"/>
    <w:rsid w:val="0008079B"/>
    <w:rsid w:val="00080DE2"/>
    <w:rsid w:val="000828E0"/>
    <w:rsid w:val="000830CB"/>
    <w:rsid w:val="00084C76"/>
    <w:rsid w:val="000863F3"/>
    <w:rsid w:val="00086B71"/>
    <w:rsid w:val="00086E05"/>
    <w:rsid w:val="00090054"/>
    <w:rsid w:val="00090C5E"/>
    <w:rsid w:val="00090FA9"/>
    <w:rsid w:val="00092862"/>
    <w:rsid w:val="000946D2"/>
    <w:rsid w:val="00094819"/>
    <w:rsid w:val="00095B5A"/>
    <w:rsid w:val="00095D26"/>
    <w:rsid w:val="000966E9"/>
    <w:rsid w:val="0009697E"/>
    <w:rsid w:val="00096A8D"/>
    <w:rsid w:val="00097ADE"/>
    <w:rsid w:val="000A3035"/>
    <w:rsid w:val="000A4984"/>
    <w:rsid w:val="000A59AA"/>
    <w:rsid w:val="000A7B46"/>
    <w:rsid w:val="000B2D99"/>
    <w:rsid w:val="000B4149"/>
    <w:rsid w:val="000B56AB"/>
    <w:rsid w:val="000B5E6F"/>
    <w:rsid w:val="000B761B"/>
    <w:rsid w:val="000C4C98"/>
    <w:rsid w:val="000C6440"/>
    <w:rsid w:val="000D13E0"/>
    <w:rsid w:val="000D1E93"/>
    <w:rsid w:val="000D24EA"/>
    <w:rsid w:val="000D26AE"/>
    <w:rsid w:val="000D2E68"/>
    <w:rsid w:val="000D3210"/>
    <w:rsid w:val="000D35DF"/>
    <w:rsid w:val="000D5881"/>
    <w:rsid w:val="000E111E"/>
    <w:rsid w:val="000E22B7"/>
    <w:rsid w:val="000E2838"/>
    <w:rsid w:val="000E506C"/>
    <w:rsid w:val="000E57B2"/>
    <w:rsid w:val="000E666A"/>
    <w:rsid w:val="000F1016"/>
    <w:rsid w:val="000F13D9"/>
    <w:rsid w:val="000F4E02"/>
    <w:rsid w:val="00100C99"/>
    <w:rsid w:val="00101176"/>
    <w:rsid w:val="00101F4C"/>
    <w:rsid w:val="00102482"/>
    <w:rsid w:val="00103B42"/>
    <w:rsid w:val="00106846"/>
    <w:rsid w:val="0010716B"/>
    <w:rsid w:val="001079E3"/>
    <w:rsid w:val="0011044C"/>
    <w:rsid w:val="00110FC1"/>
    <w:rsid w:val="00111B62"/>
    <w:rsid w:val="00111C37"/>
    <w:rsid w:val="00114F96"/>
    <w:rsid w:val="001159FA"/>
    <w:rsid w:val="00117187"/>
    <w:rsid w:val="001174EA"/>
    <w:rsid w:val="00123D11"/>
    <w:rsid w:val="00125F13"/>
    <w:rsid w:val="00126078"/>
    <w:rsid w:val="00136ADB"/>
    <w:rsid w:val="00136C00"/>
    <w:rsid w:val="0013757E"/>
    <w:rsid w:val="00137B43"/>
    <w:rsid w:val="001401D2"/>
    <w:rsid w:val="00144057"/>
    <w:rsid w:val="0014514A"/>
    <w:rsid w:val="001455CE"/>
    <w:rsid w:val="001517FD"/>
    <w:rsid w:val="0015445C"/>
    <w:rsid w:val="001546B3"/>
    <w:rsid w:val="00157E97"/>
    <w:rsid w:val="00160B5E"/>
    <w:rsid w:val="0016152B"/>
    <w:rsid w:val="00162F30"/>
    <w:rsid w:val="0016427E"/>
    <w:rsid w:val="001666B2"/>
    <w:rsid w:val="00167308"/>
    <w:rsid w:val="00167436"/>
    <w:rsid w:val="00172093"/>
    <w:rsid w:val="001723C9"/>
    <w:rsid w:val="001736F5"/>
    <w:rsid w:val="00173813"/>
    <w:rsid w:val="0017641F"/>
    <w:rsid w:val="001770E0"/>
    <w:rsid w:val="0018052C"/>
    <w:rsid w:val="00180701"/>
    <w:rsid w:val="001812D3"/>
    <w:rsid w:val="001815E7"/>
    <w:rsid w:val="001821E6"/>
    <w:rsid w:val="0018583E"/>
    <w:rsid w:val="00185E09"/>
    <w:rsid w:val="001875AB"/>
    <w:rsid w:val="00191976"/>
    <w:rsid w:val="001924A0"/>
    <w:rsid w:val="001973E5"/>
    <w:rsid w:val="001A1C16"/>
    <w:rsid w:val="001A3BD4"/>
    <w:rsid w:val="001A4791"/>
    <w:rsid w:val="001A58B3"/>
    <w:rsid w:val="001A5E61"/>
    <w:rsid w:val="001B095D"/>
    <w:rsid w:val="001B202F"/>
    <w:rsid w:val="001B2F13"/>
    <w:rsid w:val="001B375E"/>
    <w:rsid w:val="001B402F"/>
    <w:rsid w:val="001B48C4"/>
    <w:rsid w:val="001B4BBE"/>
    <w:rsid w:val="001B7C8E"/>
    <w:rsid w:val="001C1BF9"/>
    <w:rsid w:val="001C1FC8"/>
    <w:rsid w:val="001C2B34"/>
    <w:rsid w:val="001C34A9"/>
    <w:rsid w:val="001C5FEA"/>
    <w:rsid w:val="001C6FF6"/>
    <w:rsid w:val="001C734C"/>
    <w:rsid w:val="001D0F15"/>
    <w:rsid w:val="001D1B7A"/>
    <w:rsid w:val="001D24A0"/>
    <w:rsid w:val="001D4544"/>
    <w:rsid w:val="001D4ACA"/>
    <w:rsid w:val="001E09F4"/>
    <w:rsid w:val="001E110C"/>
    <w:rsid w:val="001E1E7D"/>
    <w:rsid w:val="001E341F"/>
    <w:rsid w:val="001E5620"/>
    <w:rsid w:val="001E75B8"/>
    <w:rsid w:val="001F089D"/>
    <w:rsid w:val="001F0AB4"/>
    <w:rsid w:val="001F0B8E"/>
    <w:rsid w:val="001F3ED7"/>
    <w:rsid w:val="00202304"/>
    <w:rsid w:val="00203C23"/>
    <w:rsid w:val="00205D6A"/>
    <w:rsid w:val="00205D7F"/>
    <w:rsid w:val="002072D5"/>
    <w:rsid w:val="00207A9E"/>
    <w:rsid w:val="002119FE"/>
    <w:rsid w:val="00211CD7"/>
    <w:rsid w:val="00213548"/>
    <w:rsid w:val="002152B6"/>
    <w:rsid w:val="002174A6"/>
    <w:rsid w:val="0021793A"/>
    <w:rsid w:val="002205AD"/>
    <w:rsid w:val="002218A4"/>
    <w:rsid w:val="00221B51"/>
    <w:rsid w:val="002246C0"/>
    <w:rsid w:val="00226280"/>
    <w:rsid w:val="00231906"/>
    <w:rsid w:val="00231A5A"/>
    <w:rsid w:val="0023455C"/>
    <w:rsid w:val="002409CA"/>
    <w:rsid w:val="0024139D"/>
    <w:rsid w:val="00242CEC"/>
    <w:rsid w:val="00242D91"/>
    <w:rsid w:val="00243196"/>
    <w:rsid w:val="002442FB"/>
    <w:rsid w:val="00245878"/>
    <w:rsid w:val="00253F1A"/>
    <w:rsid w:val="002558A1"/>
    <w:rsid w:val="00257732"/>
    <w:rsid w:val="0026291D"/>
    <w:rsid w:val="00263958"/>
    <w:rsid w:val="0027015B"/>
    <w:rsid w:val="002704C5"/>
    <w:rsid w:val="00273654"/>
    <w:rsid w:val="002751E8"/>
    <w:rsid w:val="002770D5"/>
    <w:rsid w:val="0028186C"/>
    <w:rsid w:val="00281AE1"/>
    <w:rsid w:val="0028656C"/>
    <w:rsid w:val="002865A8"/>
    <w:rsid w:val="00286883"/>
    <w:rsid w:val="00287353"/>
    <w:rsid w:val="00287398"/>
    <w:rsid w:val="00287B96"/>
    <w:rsid w:val="00287C27"/>
    <w:rsid w:val="00291F35"/>
    <w:rsid w:val="002947A6"/>
    <w:rsid w:val="00294C2B"/>
    <w:rsid w:val="00295698"/>
    <w:rsid w:val="00297638"/>
    <w:rsid w:val="002A1829"/>
    <w:rsid w:val="002A51B0"/>
    <w:rsid w:val="002A5508"/>
    <w:rsid w:val="002A5BDD"/>
    <w:rsid w:val="002A6FFC"/>
    <w:rsid w:val="002B0ABA"/>
    <w:rsid w:val="002B1AB8"/>
    <w:rsid w:val="002B2018"/>
    <w:rsid w:val="002B262B"/>
    <w:rsid w:val="002B3093"/>
    <w:rsid w:val="002B35F3"/>
    <w:rsid w:val="002B46A0"/>
    <w:rsid w:val="002B57A2"/>
    <w:rsid w:val="002B6523"/>
    <w:rsid w:val="002B6C02"/>
    <w:rsid w:val="002B7B6B"/>
    <w:rsid w:val="002C2A4A"/>
    <w:rsid w:val="002C37F7"/>
    <w:rsid w:val="002C3EF2"/>
    <w:rsid w:val="002C43E5"/>
    <w:rsid w:val="002C44BE"/>
    <w:rsid w:val="002C49FB"/>
    <w:rsid w:val="002D3DE0"/>
    <w:rsid w:val="002D51A3"/>
    <w:rsid w:val="002D767A"/>
    <w:rsid w:val="002E3AC1"/>
    <w:rsid w:val="002E752F"/>
    <w:rsid w:val="002E794F"/>
    <w:rsid w:val="002F0912"/>
    <w:rsid w:val="002F1EF1"/>
    <w:rsid w:val="002F303E"/>
    <w:rsid w:val="002F35DD"/>
    <w:rsid w:val="002F4288"/>
    <w:rsid w:val="002F48C3"/>
    <w:rsid w:val="003010C8"/>
    <w:rsid w:val="003015D3"/>
    <w:rsid w:val="00303786"/>
    <w:rsid w:val="003041E2"/>
    <w:rsid w:val="00304D12"/>
    <w:rsid w:val="00304D58"/>
    <w:rsid w:val="0030520F"/>
    <w:rsid w:val="0030648C"/>
    <w:rsid w:val="003116D9"/>
    <w:rsid w:val="00314BFD"/>
    <w:rsid w:val="003172BE"/>
    <w:rsid w:val="003178F0"/>
    <w:rsid w:val="00317F05"/>
    <w:rsid w:val="00320FF0"/>
    <w:rsid w:val="00325179"/>
    <w:rsid w:val="00330112"/>
    <w:rsid w:val="00331F02"/>
    <w:rsid w:val="003344FB"/>
    <w:rsid w:val="003358B1"/>
    <w:rsid w:val="00336B1F"/>
    <w:rsid w:val="0033702C"/>
    <w:rsid w:val="0033743F"/>
    <w:rsid w:val="00340A68"/>
    <w:rsid w:val="00343A1A"/>
    <w:rsid w:val="00350BC2"/>
    <w:rsid w:val="0035129B"/>
    <w:rsid w:val="00351544"/>
    <w:rsid w:val="00351BE9"/>
    <w:rsid w:val="00353F66"/>
    <w:rsid w:val="003549EA"/>
    <w:rsid w:val="0035627C"/>
    <w:rsid w:val="00364DD6"/>
    <w:rsid w:val="00364FC8"/>
    <w:rsid w:val="00365858"/>
    <w:rsid w:val="003677D1"/>
    <w:rsid w:val="003703EF"/>
    <w:rsid w:val="00370CA1"/>
    <w:rsid w:val="00370D0D"/>
    <w:rsid w:val="003737C5"/>
    <w:rsid w:val="00373E72"/>
    <w:rsid w:val="00374552"/>
    <w:rsid w:val="0038107B"/>
    <w:rsid w:val="00381E6D"/>
    <w:rsid w:val="00383613"/>
    <w:rsid w:val="003848A3"/>
    <w:rsid w:val="00385ACE"/>
    <w:rsid w:val="00386C78"/>
    <w:rsid w:val="003900D4"/>
    <w:rsid w:val="00390F53"/>
    <w:rsid w:val="00391132"/>
    <w:rsid w:val="0039170A"/>
    <w:rsid w:val="00393C64"/>
    <w:rsid w:val="00394C10"/>
    <w:rsid w:val="00397F83"/>
    <w:rsid w:val="003A007C"/>
    <w:rsid w:val="003A01DE"/>
    <w:rsid w:val="003A0308"/>
    <w:rsid w:val="003A0C19"/>
    <w:rsid w:val="003A0FE5"/>
    <w:rsid w:val="003A1552"/>
    <w:rsid w:val="003A2DAF"/>
    <w:rsid w:val="003A3CB9"/>
    <w:rsid w:val="003A7EB8"/>
    <w:rsid w:val="003B2555"/>
    <w:rsid w:val="003B31BD"/>
    <w:rsid w:val="003B5493"/>
    <w:rsid w:val="003B5F6B"/>
    <w:rsid w:val="003B62DA"/>
    <w:rsid w:val="003C1B56"/>
    <w:rsid w:val="003C1E13"/>
    <w:rsid w:val="003C369E"/>
    <w:rsid w:val="003C3F7F"/>
    <w:rsid w:val="003C5220"/>
    <w:rsid w:val="003C52CD"/>
    <w:rsid w:val="003C7041"/>
    <w:rsid w:val="003D2796"/>
    <w:rsid w:val="003D2F6F"/>
    <w:rsid w:val="003D3683"/>
    <w:rsid w:val="003D4466"/>
    <w:rsid w:val="003D4F62"/>
    <w:rsid w:val="003D5C18"/>
    <w:rsid w:val="003D7773"/>
    <w:rsid w:val="003E0FA5"/>
    <w:rsid w:val="003E1BD6"/>
    <w:rsid w:val="003E3F8A"/>
    <w:rsid w:val="003F12D0"/>
    <w:rsid w:val="003F19BD"/>
    <w:rsid w:val="003F7CF2"/>
    <w:rsid w:val="0040022B"/>
    <w:rsid w:val="00400BC9"/>
    <w:rsid w:val="00401795"/>
    <w:rsid w:val="00405734"/>
    <w:rsid w:val="00411B8A"/>
    <w:rsid w:val="00413C8E"/>
    <w:rsid w:val="00420448"/>
    <w:rsid w:val="004212F0"/>
    <w:rsid w:val="0042384F"/>
    <w:rsid w:val="004243C1"/>
    <w:rsid w:val="00425562"/>
    <w:rsid w:val="0042559F"/>
    <w:rsid w:val="00433197"/>
    <w:rsid w:val="00434894"/>
    <w:rsid w:val="00436D6E"/>
    <w:rsid w:val="00440D64"/>
    <w:rsid w:val="0044267F"/>
    <w:rsid w:val="00444387"/>
    <w:rsid w:val="00444C8F"/>
    <w:rsid w:val="00444F12"/>
    <w:rsid w:val="00446B84"/>
    <w:rsid w:val="00446CA1"/>
    <w:rsid w:val="004515A0"/>
    <w:rsid w:val="00451825"/>
    <w:rsid w:val="0045324E"/>
    <w:rsid w:val="00453CBF"/>
    <w:rsid w:val="00453E32"/>
    <w:rsid w:val="004554EF"/>
    <w:rsid w:val="004573EB"/>
    <w:rsid w:val="00460AEE"/>
    <w:rsid w:val="00462B33"/>
    <w:rsid w:val="00466037"/>
    <w:rsid w:val="00466CE0"/>
    <w:rsid w:val="00471C1A"/>
    <w:rsid w:val="00471FE4"/>
    <w:rsid w:val="00475331"/>
    <w:rsid w:val="004763D4"/>
    <w:rsid w:val="00476928"/>
    <w:rsid w:val="004812D8"/>
    <w:rsid w:val="004827B3"/>
    <w:rsid w:val="0048314C"/>
    <w:rsid w:val="0048357B"/>
    <w:rsid w:val="00483C7F"/>
    <w:rsid w:val="00485A68"/>
    <w:rsid w:val="0048652A"/>
    <w:rsid w:val="004902C1"/>
    <w:rsid w:val="00490F15"/>
    <w:rsid w:val="004916DB"/>
    <w:rsid w:val="00493190"/>
    <w:rsid w:val="0049389B"/>
    <w:rsid w:val="004940FB"/>
    <w:rsid w:val="004949EF"/>
    <w:rsid w:val="00497225"/>
    <w:rsid w:val="004A4652"/>
    <w:rsid w:val="004A5D5B"/>
    <w:rsid w:val="004A6338"/>
    <w:rsid w:val="004A79B6"/>
    <w:rsid w:val="004B056F"/>
    <w:rsid w:val="004B0E0C"/>
    <w:rsid w:val="004B126E"/>
    <w:rsid w:val="004C0ED7"/>
    <w:rsid w:val="004C439B"/>
    <w:rsid w:val="004C484F"/>
    <w:rsid w:val="004C508C"/>
    <w:rsid w:val="004D23BF"/>
    <w:rsid w:val="004D46BB"/>
    <w:rsid w:val="004D67E6"/>
    <w:rsid w:val="004D6A8B"/>
    <w:rsid w:val="004E1851"/>
    <w:rsid w:val="004E4B27"/>
    <w:rsid w:val="004E598B"/>
    <w:rsid w:val="004F1428"/>
    <w:rsid w:val="004F18DC"/>
    <w:rsid w:val="004F4F78"/>
    <w:rsid w:val="004F5215"/>
    <w:rsid w:val="004F6044"/>
    <w:rsid w:val="004F7764"/>
    <w:rsid w:val="00502CB0"/>
    <w:rsid w:val="00506B1A"/>
    <w:rsid w:val="0050767A"/>
    <w:rsid w:val="005125C8"/>
    <w:rsid w:val="005127EA"/>
    <w:rsid w:val="00512B83"/>
    <w:rsid w:val="00513683"/>
    <w:rsid w:val="00515EC8"/>
    <w:rsid w:val="00520C24"/>
    <w:rsid w:val="00524993"/>
    <w:rsid w:val="00526A87"/>
    <w:rsid w:val="00527703"/>
    <w:rsid w:val="00527D48"/>
    <w:rsid w:val="00530E25"/>
    <w:rsid w:val="005373EE"/>
    <w:rsid w:val="00540BE1"/>
    <w:rsid w:val="00541D2F"/>
    <w:rsid w:val="0054412D"/>
    <w:rsid w:val="00544B1C"/>
    <w:rsid w:val="00547D8D"/>
    <w:rsid w:val="0055150D"/>
    <w:rsid w:val="00551E3B"/>
    <w:rsid w:val="00553CCB"/>
    <w:rsid w:val="00554C94"/>
    <w:rsid w:val="005556CC"/>
    <w:rsid w:val="00557FF9"/>
    <w:rsid w:val="00561223"/>
    <w:rsid w:val="00565C33"/>
    <w:rsid w:val="005753D4"/>
    <w:rsid w:val="005758B1"/>
    <w:rsid w:val="00576BAA"/>
    <w:rsid w:val="00576E2C"/>
    <w:rsid w:val="00577ABC"/>
    <w:rsid w:val="005810D5"/>
    <w:rsid w:val="005849E5"/>
    <w:rsid w:val="00585FF3"/>
    <w:rsid w:val="00596424"/>
    <w:rsid w:val="005971C6"/>
    <w:rsid w:val="005974B8"/>
    <w:rsid w:val="00597F02"/>
    <w:rsid w:val="005A033B"/>
    <w:rsid w:val="005A32C0"/>
    <w:rsid w:val="005A4B38"/>
    <w:rsid w:val="005B1184"/>
    <w:rsid w:val="005B154C"/>
    <w:rsid w:val="005B35AB"/>
    <w:rsid w:val="005B3FBE"/>
    <w:rsid w:val="005B4C32"/>
    <w:rsid w:val="005B57E0"/>
    <w:rsid w:val="005B5BE9"/>
    <w:rsid w:val="005B6CD5"/>
    <w:rsid w:val="005B729D"/>
    <w:rsid w:val="005C1543"/>
    <w:rsid w:val="005C1E7D"/>
    <w:rsid w:val="005C1F5B"/>
    <w:rsid w:val="005C4CCA"/>
    <w:rsid w:val="005C53C8"/>
    <w:rsid w:val="005C76CE"/>
    <w:rsid w:val="005D0A02"/>
    <w:rsid w:val="005D0F14"/>
    <w:rsid w:val="005D174F"/>
    <w:rsid w:val="005D1A6E"/>
    <w:rsid w:val="005D3683"/>
    <w:rsid w:val="005D43EB"/>
    <w:rsid w:val="005D51AC"/>
    <w:rsid w:val="005D5B74"/>
    <w:rsid w:val="005D5F4C"/>
    <w:rsid w:val="005D69A8"/>
    <w:rsid w:val="005D7706"/>
    <w:rsid w:val="005D77E5"/>
    <w:rsid w:val="005D7F68"/>
    <w:rsid w:val="005E0D6B"/>
    <w:rsid w:val="005E55E1"/>
    <w:rsid w:val="005E6EAE"/>
    <w:rsid w:val="005F043E"/>
    <w:rsid w:val="005F2659"/>
    <w:rsid w:val="005F47D0"/>
    <w:rsid w:val="005F5050"/>
    <w:rsid w:val="00602BC5"/>
    <w:rsid w:val="00603A87"/>
    <w:rsid w:val="00603E1B"/>
    <w:rsid w:val="00603E31"/>
    <w:rsid w:val="00603F5A"/>
    <w:rsid w:val="006105DC"/>
    <w:rsid w:val="00611F95"/>
    <w:rsid w:val="0061207D"/>
    <w:rsid w:val="00613040"/>
    <w:rsid w:val="0061326D"/>
    <w:rsid w:val="00613CF7"/>
    <w:rsid w:val="0061490F"/>
    <w:rsid w:val="00616420"/>
    <w:rsid w:val="00616DAC"/>
    <w:rsid w:val="00617345"/>
    <w:rsid w:val="006202F1"/>
    <w:rsid w:val="00621CEA"/>
    <w:rsid w:val="00622F6D"/>
    <w:rsid w:val="006306F9"/>
    <w:rsid w:val="00632845"/>
    <w:rsid w:val="006358CC"/>
    <w:rsid w:val="00640B9B"/>
    <w:rsid w:val="0064114F"/>
    <w:rsid w:val="00641189"/>
    <w:rsid w:val="00641C89"/>
    <w:rsid w:val="00643112"/>
    <w:rsid w:val="00643386"/>
    <w:rsid w:val="00644057"/>
    <w:rsid w:val="0064410D"/>
    <w:rsid w:val="006448EF"/>
    <w:rsid w:val="006453DA"/>
    <w:rsid w:val="00647320"/>
    <w:rsid w:val="00650813"/>
    <w:rsid w:val="00652043"/>
    <w:rsid w:val="00653041"/>
    <w:rsid w:val="0065314E"/>
    <w:rsid w:val="00654294"/>
    <w:rsid w:val="00654DC8"/>
    <w:rsid w:val="00655F5B"/>
    <w:rsid w:val="00656832"/>
    <w:rsid w:val="00656FE8"/>
    <w:rsid w:val="00662B41"/>
    <w:rsid w:val="00663031"/>
    <w:rsid w:val="00671024"/>
    <w:rsid w:val="00672289"/>
    <w:rsid w:val="00673F6F"/>
    <w:rsid w:val="0067610C"/>
    <w:rsid w:val="00676A76"/>
    <w:rsid w:val="00676BA4"/>
    <w:rsid w:val="00677EBE"/>
    <w:rsid w:val="006805D4"/>
    <w:rsid w:val="006826D6"/>
    <w:rsid w:val="00683F03"/>
    <w:rsid w:val="00683F84"/>
    <w:rsid w:val="0068444C"/>
    <w:rsid w:val="00685914"/>
    <w:rsid w:val="006859BC"/>
    <w:rsid w:val="00685B53"/>
    <w:rsid w:val="0068696C"/>
    <w:rsid w:val="00687ADF"/>
    <w:rsid w:val="00687FE0"/>
    <w:rsid w:val="00690D70"/>
    <w:rsid w:val="006917B8"/>
    <w:rsid w:val="006925E7"/>
    <w:rsid w:val="00693F47"/>
    <w:rsid w:val="0069663B"/>
    <w:rsid w:val="00696FDB"/>
    <w:rsid w:val="006971FD"/>
    <w:rsid w:val="00697B17"/>
    <w:rsid w:val="006A293C"/>
    <w:rsid w:val="006A37D2"/>
    <w:rsid w:val="006B1272"/>
    <w:rsid w:val="006B6420"/>
    <w:rsid w:val="006C098B"/>
    <w:rsid w:val="006C2B05"/>
    <w:rsid w:val="006C3103"/>
    <w:rsid w:val="006C53C1"/>
    <w:rsid w:val="006C6C15"/>
    <w:rsid w:val="006D4954"/>
    <w:rsid w:val="006D4ABB"/>
    <w:rsid w:val="006D4F98"/>
    <w:rsid w:val="006D5CED"/>
    <w:rsid w:val="006D647E"/>
    <w:rsid w:val="006D6BB8"/>
    <w:rsid w:val="006D7398"/>
    <w:rsid w:val="006D7E3F"/>
    <w:rsid w:val="006E25AA"/>
    <w:rsid w:val="006E36AC"/>
    <w:rsid w:val="006E6EF7"/>
    <w:rsid w:val="006F03C8"/>
    <w:rsid w:val="00702249"/>
    <w:rsid w:val="007047A4"/>
    <w:rsid w:val="00710547"/>
    <w:rsid w:val="007119E7"/>
    <w:rsid w:val="00711C9B"/>
    <w:rsid w:val="0071381A"/>
    <w:rsid w:val="00714AE6"/>
    <w:rsid w:val="00714CB5"/>
    <w:rsid w:val="007156D4"/>
    <w:rsid w:val="00720831"/>
    <w:rsid w:val="00720C01"/>
    <w:rsid w:val="00721006"/>
    <w:rsid w:val="0072316F"/>
    <w:rsid w:val="007277B1"/>
    <w:rsid w:val="00731D4C"/>
    <w:rsid w:val="00731FAD"/>
    <w:rsid w:val="00732FDB"/>
    <w:rsid w:val="00734393"/>
    <w:rsid w:val="00734EDB"/>
    <w:rsid w:val="00740291"/>
    <w:rsid w:val="007409B6"/>
    <w:rsid w:val="00741EAB"/>
    <w:rsid w:val="00742005"/>
    <w:rsid w:val="0074485A"/>
    <w:rsid w:val="00746158"/>
    <w:rsid w:val="007463FD"/>
    <w:rsid w:val="0074672F"/>
    <w:rsid w:val="00750C8C"/>
    <w:rsid w:val="0075142D"/>
    <w:rsid w:val="00752091"/>
    <w:rsid w:val="00752B62"/>
    <w:rsid w:val="00753838"/>
    <w:rsid w:val="00754198"/>
    <w:rsid w:val="00761284"/>
    <w:rsid w:val="00761964"/>
    <w:rsid w:val="00762C5E"/>
    <w:rsid w:val="007636F8"/>
    <w:rsid w:val="007641E5"/>
    <w:rsid w:val="007652C8"/>
    <w:rsid w:val="00765B93"/>
    <w:rsid w:val="00766234"/>
    <w:rsid w:val="00766720"/>
    <w:rsid w:val="00766770"/>
    <w:rsid w:val="0077137E"/>
    <w:rsid w:val="00771A3D"/>
    <w:rsid w:val="00772D39"/>
    <w:rsid w:val="00774186"/>
    <w:rsid w:val="007741F4"/>
    <w:rsid w:val="00784259"/>
    <w:rsid w:val="0078539D"/>
    <w:rsid w:val="00785CFB"/>
    <w:rsid w:val="00786F6E"/>
    <w:rsid w:val="0079028E"/>
    <w:rsid w:val="00791A49"/>
    <w:rsid w:val="0079447C"/>
    <w:rsid w:val="007945D5"/>
    <w:rsid w:val="00794BF9"/>
    <w:rsid w:val="00795E98"/>
    <w:rsid w:val="0079799F"/>
    <w:rsid w:val="007A1FE7"/>
    <w:rsid w:val="007A3AE3"/>
    <w:rsid w:val="007A5855"/>
    <w:rsid w:val="007A59BF"/>
    <w:rsid w:val="007A6BB7"/>
    <w:rsid w:val="007A6CB3"/>
    <w:rsid w:val="007B2E4F"/>
    <w:rsid w:val="007B3E61"/>
    <w:rsid w:val="007C0C8A"/>
    <w:rsid w:val="007C4437"/>
    <w:rsid w:val="007C5839"/>
    <w:rsid w:val="007C6CA2"/>
    <w:rsid w:val="007D0683"/>
    <w:rsid w:val="007D2099"/>
    <w:rsid w:val="007D3DA8"/>
    <w:rsid w:val="007D7DB7"/>
    <w:rsid w:val="007E0842"/>
    <w:rsid w:val="007E2B38"/>
    <w:rsid w:val="007E2C07"/>
    <w:rsid w:val="007E3222"/>
    <w:rsid w:val="007F17E2"/>
    <w:rsid w:val="007F2701"/>
    <w:rsid w:val="007F2BCD"/>
    <w:rsid w:val="007F3211"/>
    <w:rsid w:val="007F47F3"/>
    <w:rsid w:val="007F7998"/>
    <w:rsid w:val="007F79C0"/>
    <w:rsid w:val="008003B1"/>
    <w:rsid w:val="008010ED"/>
    <w:rsid w:val="00803CB5"/>
    <w:rsid w:val="0080463F"/>
    <w:rsid w:val="00804B78"/>
    <w:rsid w:val="00810178"/>
    <w:rsid w:val="008102AF"/>
    <w:rsid w:val="00812246"/>
    <w:rsid w:val="0081683E"/>
    <w:rsid w:val="00816A41"/>
    <w:rsid w:val="008179A6"/>
    <w:rsid w:val="00817F8C"/>
    <w:rsid w:val="0082126E"/>
    <w:rsid w:val="00823489"/>
    <w:rsid w:val="00823BA8"/>
    <w:rsid w:val="00824C5D"/>
    <w:rsid w:val="0082595E"/>
    <w:rsid w:val="0083025F"/>
    <w:rsid w:val="008311A2"/>
    <w:rsid w:val="0083145B"/>
    <w:rsid w:val="008314FD"/>
    <w:rsid w:val="00832E1E"/>
    <w:rsid w:val="008349C7"/>
    <w:rsid w:val="00834A97"/>
    <w:rsid w:val="00835477"/>
    <w:rsid w:val="00835B8E"/>
    <w:rsid w:val="00835F99"/>
    <w:rsid w:val="008367FD"/>
    <w:rsid w:val="00840C69"/>
    <w:rsid w:val="00846758"/>
    <w:rsid w:val="00851101"/>
    <w:rsid w:val="00851348"/>
    <w:rsid w:val="008520CA"/>
    <w:rsid w:val="0085294F"/>
    <w:rsid w:val="0085404E"/>
    <w:rsid w:val="00854CDE"/>
    <w:rsid w:val="0085531A"/>
    <w:rsid w:val="00855F50"/>
    <w:rsid w:val="0085781F"/>
    <w:rsid w:val="00857A2F"/>
    <w:rsid w:val="00857F22"/>
    <w:rsid w:val="008631E5"/>
    <w:rsid w:val="008637DE"/>
    <w:rsid w:val="00863D81"/>
    <w:rsid w:val="0086438E"/>
    <w:rsid w:val="008661AD"/>
    <w:rsid w:val="008667C3"/>
    <w:rsid w:val="008674CB"/>
    <w:rsid w:val="0086780F"/>
    <w:rsid w:val="00867A0E"/>
    <w:rsid w:val="00871170"/>
    <w:rsid w:val="00874A32"/>
    <w:rsid w:val="00874CFA"/>
    <w:rsid w:val="00877FCC"/>
    <w:rsid w:val="008830D3"/>
    <w:rsid w:val="008849FC"/>
    <w:rsid w:val="008853C4"/>
    <w:rsid w:val="00886762"/>
    <w:rsid w:val="00887095"/>
    <w:rsid w:val="008871F8"/>
    <w:rsid w:val="00887273"/>
    <w:rsid w:val="008874FF"/>
    <w:rsid w:val="00890390"/>
    <w:rsid w:val="00890983"/>
    <w:rsid w:val="00891FEB"/>
    <w:rsid w:val="00893105"/>
    <w:rsid w:val="00896340"/>
    <w:rsid w:val="00897EC2"/>
    <w:rsid w:val="008A07E0"/>
    <w:rsid w:val="008A4771"/>
    <w:rsid w:val="008B1369"/>
    <w:rsid w:val="008B2E00"/>
    <w:rsid w:val="008B4700"/>
    <w:rsid w:val="008B79DF"/>
    <w:rsid w:val="008B7A34"/>
    <w:rsid w:val="008C1608"/>
    <w:rsid w:val="008C1BC2"/>
    <w:rsid w:val="008C2ED1"/>
    <w:rsid w:val="008C46E0"/>
    <w:rsid w:val="008C6581"/>
    <w:rsid w:val="008C69B6"/>
    <w:rsid w:val="008D0A32"/>
    <w:rsid w:val="008D0B15"/>
    <w:rsid w:val="008D1096"/>
    <w:rsid w:val="008D1160"/>
    <w:rsid w:val="008D1CFD"/>
    <w:rsid w:val="008D2444"/>
    <w:rsid w:val="008D2788"/>
    <w:rsid w:val="008D476D"/>
    <w:rsid w:val="008D4D7D"/>
    <w:rsid w:val="008D5842"/>
    <w:rsid w:val="008D7277"/>
    <w:rsid w:val="008E004F"/>
    <w:rsid w:val="008E1DBE"/>
    <w:rsid w:val="008E3443"/>
    <w:rsid w:val="008E3528"/>
    <w:rsid w:val="008E3CDF"/>
    <w:rsid w:val="008E615B"/>
    <w:rsid w:val="008F0239"/>
    <w:rsid w:val="008F18EB"/>
    <w:rsid w:val="008F279B"/>
    <w:rsid w:val="008F344E"/>
    <w:rsid w:val="008F5094"/>
    <w:rsid w:val="008F67A1"/>
    <w:rsid w:val="00900E47"/>
    <w:rsid w:val="00901B34"/>
    <w:rsid w:val="009033B0"/>
    <w:rsid w:val="00905540"/>
    <w:rsid w:val="00905BF4"/>
    <w:rsid w:val="00907366"/>
    <w:rsid w:val="00907512"/>
    <w:rsid w:val="00914967"/>
    <w:rsid w:val="00917C7D"/>
    <w:rsid w:val="00920469"/>
    <w:rsid w:val="00924B3B"/>
    <w:rsid w:val="00924FBF"/>
    <w:rsid w:val="0092548D"/>
    <w:rsid w:val="009266F1"/>
    <w:rsid w:val="00927288"/>
    <w:rsid w:val="00927B4A"/>
    <w:rsid w:val="0093016C"/>
    <w:rsid w:val="00930F19"/>
    <w:rsid w:val="00933CE9"/>
    <w:rsid w:val="00934BA4"/>
    <w:rsid w:val="00934FB0"/>
    <w:rsid w:val="009370E4"/>
    <w:rsid w:val="009428E0"/>
    <w:rsid w:val="00942967"/>
    <w:rsid w:val="00943BA5"/>
    <w:rsid w:val="009444CA"/>
    <w:rsid w:val="00945267"/>
    <w:rsid w:val="009465DB"/>
    <w:rsid w:val="009474F3"/>
    <w:rsid w:val="009503DB"/>
    <w:rsid w:val="00952B6D"/>
    <w:rsid w:val="0095361E"/>
    <w:rsid w:val="00955F48"/>
    <w:rsid w:val="009569A1"/>
    <w:rsid w:val="0095711B"/>
    <w:rsid w:val="00957939"/>
    <w:rsid w:val="00970015"/>
    <w:rsid w:val="00970017"/>
    <w:rsid w:val="00972BA8"/>
    <w:rsid w:val="00973600"/>
    <w:rsid w:val="00973981"/>
    <w:rsid w:val="0097480D"/>
    <w:rsid w:val="009749E4"/>
    <w:rsid w:val="00975033"/>
    <w:rsid w:val="00975EC7"/>
    <w:rsid w:val="00981A55"/>
    <w:rsid w:val="009837B2"/>
    <w:rsid w:val="009851B7"/>
    <w:rsid w:val="00985FAB"/>
    <w:rsid w:val="009864BA"/>
    <w:rsid w:val="009911A3"/>
    <w:rsid w:val="0099223E"/>
    <w:rsid w:val="00992C9C"/>
    <w:rsid w:val="009933D2"/>
    <w:rsid w:val="00993D24"/>
    <w:rsid w:val="009950E0"/>
    <w:rsid w:val="00996877"/>
    <w:rsid w:val="009978B0"/>
    <w:rsid w:val="00997A27"/>
    <w:rsid w:val="009A3144"/>
    <w:rsid w:val="009A44D8"/>
    <w:rsid w:val="009A4D09"/>
    <w:rsid w:val="009A4EDC"/>
    <w:rsid w:val="009A51F5"/>
    <w:rsid w:val="009A758E"/>
    <w:rsid w:val="009A7F48"/>
    <w:rsid w:val="009B4DDB"/>
    <w:rsid w:val="009B4E70"/>
    <w:rsid w:val="009B4E97"/>
    <w:rsid w:val="009C11EB"/>
    <w:rsid w:val="009C131C"/>
    <w:rsid w:val="009C2BD8"/>
    <w:rsid w:val="009C3920"/>
    <w:rsid w:val="009C4E8C"/>
    <w:rsid w:val="009C71C2"/>
    <w:rsid w:val="009D08A5"/>
    <w:rsid w:val="009D6B6B"/>
    <w:rsid w:val="009D7FD6"/>
    <w:rsid w:val="009E0923"/>
    <w:rsid w:val="009E0B26"/>
    <w:rsid w:val="009E214A"/>
    <w:rsid w:val="009F0501"/>
    <w:rsid w:val="009F15A7"/>
    <w:rsid w:val="009F2022"/>
    <w:rsid w:val="009F318F"/>
    <w:rsid w:val="009F4373"/>
    <w:rsid w:val="009F4831"/>
    <w:rsid w:val="009F4C67"/>
    <w:rsid w:val="009F6580"/>
    <w:rsid w:val="009F6EE2"/>
    <w:rsid w:val="009F6FF5"/>
    <w:rsid w:val="00A0187A"/>
    <w:rsid w:val="00A0191C"/>
    <w:rsid w:val="00A07285"/>
    <w:rsid w:val="00A103FA"/>
    <w:rsid w:val="00A113EC"/>
    <w:rsid w:val="00A119C7"/>
    <w:rsid w:val="00A11B9A"/>
    <w:rsid w:val="00A15D83"/>
    <w:rsid w:val="00A17EAF"/>
    <w:rsid w:val="00A202C5"/>
    <w:rsid w:val="00A21359"/>
    <w:rsid w:val="00A217BD"/>
    <w:rsid w:val="00A217E8"/>
    <w:rsid w:val="00A24DD4"/>
    <w:rsid w:val="00A25437"/>
    <w:rsid w:val="00A25D70"/>
    <w:rsid w:val="00A26945"/>
    <w:rsid w:val="00A26F07"/>
    <w:rsid w:val="00A300E3"/>
    <w:rsid w:val="00A32730"/>
    <w:rsid w:val="00A328CA"/>
    <w:rsid w:val="00A32CA4"/>
    <w:rsid w:val="00A334CE"/>
    <w:rsid w:val="00A34F41"/>
    <w:rsid w:val="00A351A1"/>
    <w:rsid w:val="00A355E0"/>
    <w:rsid w:val="00A35C18"/>
    <w:rsid w:val="00A36334"/>
    <w:rsid w:val="00A37205"/>
    <w:rsid w:val="00A40A0E"/>
    <w:rsid w:val="00A41A31"/>
    <w:rsid w:val="00A42423"/>
    <w:rsid w:val="00A43A0F"/>
    <w:rsid w:val="00A44B6E"/>
    <w:rsid w:val="00A50C2E"/>
    <w:rsid w:val="00A510A2"/>
    <w:rsid w:val="00A510B7"/>
    <w:rsid w:val="00A532D4"/>
    <w:rsid w:val="00A53A84"/>
    <w:rsid w:val="00A61B72"/>
    <w:rsid w:val="00A6250F"/>
    <w:rsid w:val="00A6272A"/>
    <w:rsid w:val="00A63D80"/>
    <w:rsid w:val="00A64C3E"/>
    <w:rsid w:val="00A6523F"/>
    <w:rsid w:val="00A6574F"/>
    <w:rsid w:val="00A669A6"/>
    <w:rsid w:val="00A70A4C"/>
    <w:rsid w:val="00A70C86"/>
    <w:rsid w:val="00A74603"/>
    <w:rsid w:val="00A74D13"/>
    <w:rsid w:val="00A82282"/>
    <w:rsid w:val="00A826E0"/>
    <w:rsid w:val="00A82B02"/>
    <w:rsid w:val="00A8579E"/>
    <w:rsid w:val="00A85976"/>
    <w:rsid w:val="00A87047"/>
    <w:rsid w:val="00A87AEF"/>
    <w:rsid w:val="00A912EA"/>
    <w:rsid w:val="00A91AA2"/>
    <w:rsid w:val="00A93755"/>
    <w:rsid w:val="00A93B6B"/>
    <w:rsid w:val="00A947E5"/>
    <w:rsid w:val="00A9637D"/>
    <w:rsid w:val="00A96EAC"/>
    <w:rsid w:val="00AA16DA"/>
    <w:rsid w:val="00AA25C1"/>
    <w:rsid w:val="00AA2998"/>
    <w:rsid w:val="00AA54CF"/>
    <w:rsid w:val="00AA5550"/>
    <w:rsid w:val="00AA72E4"/>
    <w:rsid w:val="00AA74D1"/>
    <w:rsid w:val="00AA7500"/>
    <w:rsid w:val="00AA7612"/>
    <w:rsid w:val="00AA783B"/>
    <w:rsid w:val="00AB4048"/>
    <w:rsid w:val="00AB54FD"/>
    <w:rsid w:val="00AB5563"/>
    <w:rsid w:val="00AB6754"/>
    <w:rsid w:val="00AC09D5"/>
    <w:rsid w:val="00AC1C05"/>
    <w:rsid w:val="00AC21AA"/>
    <w:rsid w:val="00AC4944"/>
    <w:rsid w:val="00AC4B2F"/>
    <w:rsid w:val="00AC4C3C"/>
    <w:rsid w:val="00AC4C70"/>
    <w:rsid w:val="00AC5C1F"/>
    <w:rsid w:val="00AC77B9"/>
    <w:rsid w:val="00AD033E"/>
    <w:rsid w:val="00AD0579"/>
    <w:rsid w:val="00AD20B4"/>
    <w:rsid w:val="00AD248D"/>
    <w:rsid w:val="00AE088D"/>
    <w:rsid w:val="00AE0BF9"/>
    <w:rsid w:val="00AE1452"/>
    <w:rsid w:val="00AE1DA9"/>
    <w:rsid w:val="00AE3037"/>
    <w:rsid w:val="00AE38EE"/>
    <w:rsid w:val="00AE3BE3"/>
    <w:rsid w:val="00AE4311"/>
    <w:rsid w:val="00AE4FF1"/>
    <w:rsid w:val="00AE5EEF"/>
    <w:rsid w:val="00AE6152"/>
    <w:rsid w:val="00AE70C0"/>
    <w:rsid w:val="00AE758F"/>
    <w:rsid w:val="00AF1AF1"/>
    <w:rsid w:val="00AF632C"/>
    <w:rsid w:val="00AF7477"/>
    <w:rsid w:val="00AF77EF"/>
    <w:rsid w:val="00AF79E9"/>
    <w:rsid w:val="00AF7A89"/>
    <w:rsid w:val="00B00FCC"/>
    <w:rsid w:val="00B018F5"/>
    <w:rsid w:val="00B04715"/>
    <w:rsid w:val="00B04D61"/>
    <w:rsid w:val="00B05AF5"/>
    <w:rsid w:val="00B05BC3"/>
    <w:rsid w:val="00B06797"/>
    <w:rsid w:val="00B14729"/>
    <w:rsid w:val="00B16BBD"/>
    <w:rsid w:val="00B1786C"/>
    <w:rsid w:val="00B20082"/>
    <w:rsid w:val="00B2130F"/>
    <w:rsid w:val="00B21473"/>
    <w:rsid w:val="00B217A1"/>
    <w:rsid w:val="00B233DF"/>
    <w:rsid w:val="00B24B59"/>
    <w:rsid w:val="00B2611B"/>
    <w:rsid w:val="00B26A99"/>
    <w:rsid w:val="00B30D7A"/>
    <w:rsid w:val="00B314ED"/>
    <w:rsid w:val="00B32C67"/>
    <w:rsid w:val="00B33A9C"/>
    <w:rsid w:val="00B37F49"/>
    <w:rsid w:val="00B41B43"/>
    <w:rsid w:val="00B4363B"/>
    <w:rsid w:val="00B47441"/>
    <w:rsid w:val="00B479A6"/>
    <w:rsid w:val="00B506ED"/>
    <w:rsid w:val="00B53F8E"/>
    <w:rsid w:val="00B56329"/>
    <w:rsid w:val="00B56C18"/>
    <w:rsid w:val="00B62988"/>
    <w:rsid w:val="00B63002"/>
    <w:rsid w:val="00B66592"/>
    <w:rsid w:val="00B7198B"/>
    <w:rsid w:val="00B734DF"/>
    <w:rsid w:val="00B73F3C"/>
    <w:rsid w:val="00B74BF6"/>
    <w:rsid w:val="00B74D25"/>
    <w:rsid w:val="00B74F5C"/>
    <w:rsid w:val="00B765B3"/>
    <w:rsid w:val="00B76C61"/>
    <w:rsid w:val="00B778FC"/>
    <w:rsid w:val="00B8018F"/>
    <w:rsid w:val="00B84B52"/>
    <w:rsid w:val="00B84E3E"/>
    <w:rsid w:val="00B87EFA"/>
    <w:rsid w:val="00B95575"/>
    <w:rsid w:val="00B95958"/>
    <w:rsid w:val="00BA2E5F"/>
    <w:rsid w:val="00BA47A0"/>
    <w:rsid w:val="00BA5761"/>
    <w:rsid w:val="00BA5CAF"/>
    <w:rsid w:val="00BA6A32"/>
    <w:rsid w:val="00BA6FF3"/>
    <w:rsid w:val="00BB1F54"/>
    <w:rsid w:val="00BB2AC9"/>
    <w:rsid w:val="00BB376B"/>
    <w:rsid w:val="00BB5512"/>
    <w:rsid w:val="00BB599A"/>
    <w:rsid w:val="00BC00E2"/>
    <w:rsid w:val="00BC1A3E"/>
    <w:rsid w:val="00BC3A8B"/>
    <w:rsid w:val="00BC5FD2"/>
    <w:rsid w:val="00BC687D"/>
    <w:rsid w:val="00BD29BA"/>
    <w:rsid w:val="00BD456B"/>
    <w:rsid w:val="00BD7E82"/>
    <w:rsid w:val="00BD7EB1"/>
    <w:rsid w:val="00BE19B8"/>
    <w:rsid w:val="00BE3D64"/>
    <w:rsid w:val="00BE5969"/>
    <w:rsid w:val="00BE7512"/>
    <w:rsid w:val="00BE7695"/>
    <w:rsid w:val="00BF280E"/>
    <w:rsid w:val="00BF313A"/>
    <w:rsid w:val="00BF3AA0"/>
    <w:rsid w:val="00BF4567"/>
    <w:rsid w:val="00BF6FAC"/>
    <w:rsid w:val="00BF74EE"/>
    <w:rsid w:val="00BF76BF"/>
    <w:rsid w:val="00C00121"/>
    <w:rsid w:val="00C0080D"/>
    <w:rsid w:val="00C031EF"/>
    <w:rsid w:val="00C03E40"/>
    <w:rsid w:val="00C06CD6"/>
    <w:rsid w:val="00C06E7C"/>
    <w:rsid w:val="00C073DE"/>
    <w:rsid w:val="00C12563"/>
    <w:rsid w:val="00C12F24"/>
    <w:rsid w:val="00C13D44"/>
    <w:rsid w:val="00C1486D"/>
    <w:rsid w:val="00C16DE2"/>
    <w:rsid w:val="00C17904"/>
    <w:rsid w:val="00C17A54"/>
    <w:rsid w:val="00C21216"/>
    <w:rsid w:val="00C21BA0"/>
    <w:rsid w:val="00C21E8D"/>
    <w:rsid w:val="00C24A47"/>
    <w:rsid w:val="00C24B40"/>
    <w:rsid w:val="00C25AFD"/>
    <w:rsid w:val="00C33EA2"/>
    <w:rsid w:val="00C3491E"/>
    <w:rsid w:val="00C35495"/>
    <w:rsid w:val="00C359D5"/>
    <w:rsid w:val="00C35DF8"/>
    <w:rsid w:val="00C35FE4"/>
    <w:rsid w:val="00C3600E"/>
    <w:rsid w:val="00C37333"/>
    <w:rsid w:val="00C4092C"/>
    <w:rsid w:val="00C44BB5"/>
    <w:rsid w:val="00C46AA6"/>
    <w:rsid w:val="00C51F96"/>
    <w:rsid w:val="00C52C19"/>
    <w:rsid w:val="00C54CFB"/>
    <w:rsid w:val="00C5722D"/>
    <w:rsid w:val="00C579CE"/>
    <w:rsid w:val="00C61279"/>
    <w:rsid w:val="00C6181D"/>
    <w:rsid w:val="00C61F19"/>
    <w:rsid w:val="00C6325E"/>
    <w:rsid w:val="00C634ED"/>
    <w:rsid w:val="00C64FC9"/>
    <w:rsid w:val="00C6521A"/>
    <w:rsid w:val="00C659A1"/>
    <w:rsid w:val="00C66247"/>
    <w:rsid w:val="00C7166E"/>
    <w:rsid w:val="00C8016A"/>
    <w:rsid w:val="00C802A9"/>
    <w:rsid w:val="00C84846"/>
    <w:rsid w:val="00C87535"/>
    <w:rsid w:val="00C87551"/>
    <w:rsid w:val="00C91F40"/>
    <w:rsid w:val="00C9313A"/>
    <w:rsid w:val="00C93AEE"/>
    <w:rsid w:val="00C962AD"/>
    <w:rsid w:val="00C97446"/>
    <w:rsid w:val="00C97837"/>
    <w:rsid w:val="00CA06B2"/>
    <w:rsid w:val="00CA07F6"/>
    <w:rsid w:val="00CA1AFC"/>
    <w:rsid w:val="00CA209B"/>
    <w:rsid w:val="00CA2B96"/>
    <w:rsid w:val="00CA2FD9"/>
    <w:rsid w:val="00CA39FE"/>
    <w:rsid w:val="00CA3C9C"/>
    <w:rsid w:val="00CA42AB"/>
    <w:rsid w:val="00CA54CB"/>
    <w:rsid w:val="00CA5588"/>
    <w:rsid w:val="00CA644D"/>
    <w:rsid w:val="00CB2693"/>
    <w:rsid w:val="00CB2ED4"/>
    <w:rsid w:val="00CB49B8"/>
    <w:rsid w:val="00CB5726"/>
    <w:rsid w:val="00CB6A7D"/>
    <w:rsid w:val="00CB76A2"/>
    <w:rsid w:val="00CC05DC"/>
    <w:rsid w:val="00CC0735"/>
    <w:rsid w:val="00CC0E7F"/>
    <w:rsid w:val="00CC1D4D"/>
    <w:rsid w:val="00CC4207"/>
    <w:rsid w:val="00CC4625"/>
    <w:rsid w:val="00CC615C"/>
    <w:rsid w:val="00CC7862"/>
    <w:rsid w:val="00CC7DCB"/>
    <w:rsid w:val="00CD0C0E"/>
    <w:rsid w:val="00CD1912"/>
    <w:rsid w:val="00CD1A44"/>
    <w:rsid w:val="00CD1FD0"/>
    <w:rsid w:val="00CD34FD"/>
    <w:rsid w:val="00CD3F5E"/>
    <w:rsid w:val="00CD5998"/>
    <w:rsid w:val="00CD6440"/>
    <w:rsid w:val="00CD7D1F"/>
    <w:rsid w:val="00CD7E8C"/>
    <w:rsid w:val="00CE0310"/>
    <w:rsid w:val="00CE19BD"/>
    <w:rsid w:val="00CE34BA"/>
    <w:rsid w:val="00CE49A1"/>
    <w:rsid w:val="00CE5A81"/>
    <w:rsid w:val="00CE6A9C"/>
    <w:rsid w:val="00CF0A2A"/>
    <w:rsid w:val="00CF1B9D"/>
    <w:rsid w:val="00CF22D6"/>
    <w:rsid w:val="00CF22DE"/>
    <w:rsid w:val="00CF2DE3"/>
    <w:rsid w:val="00CF4AAB"/>
    <w:rsid w:val="00CF6B10"/>
    <w:rsid w:val="00D03411"/>
    <w:rsid w:val="00D03FF2"/>
    <w:rsid w:val="00D04353"/>
    <w:rsid w:val="00D0498C"/>
    <w:rsid w:val="00D065F4"/>
    <w:rsid w:val="00D13815"/>
    <w:rsid w:val="00D16A56"/>
    <w:rsid w:val="00D16BA4"/>
    <w:rsid w:val="00D21459"/>
    <w:rsid w:val="00D2164C"/>
    <w:rsid w:val="00D21A5C"/>
    <w:rsid w:val="00D22C69"/>
    <w:rsid w:val="00D22E30"/>
    <w:rsid w:val="00D23AA2"/>
    <w:rsid w:val="00D252E3"/>
    <w:rsid w:val="00D257B7"/>
    <w:rsid w:val="00D25D63"/>
    <w:rsid w:val="00D26662"/>
    <w:rsid w:val="00D26852"/>
    <w:rsid w:val="00D2716E"/>
    <w:rsid w:val="00D27E70"/>
    <w:rsid w:val="00D33149"/>
    <w:rsid w:val="00D43A6C"/>
    <w:rsid w:val="00D47B69"/>
    <w:rsid w:val="00D50382"/>
    <w:rsid w:val="00D50C8F"/>
    <w:rsid w:val="00D51D33"/>
    <w:rsid w:val="00D52640"/>
    <w:rsid w:val="00D53F04"/>
    <w:rsid w:val="00D54D6B"/>
    <w:rsid w:val="00D5571F"/>
    <w:rsid w:val="00D62583"/>
    <w:rsid w:val="00D671E1"/>
    <w:rsid w:val="00D70A97"/>
    <w:rsid w:val="00D7231F"/>
    <w:rsid w:val="00D73EBB"/>
    <w:rsid w:val="00D763DA"/>
    <w:rsid w:val="00D77E3F"/>
    <w:rsid w:val="00D81C7A"/>
    <w:rsid w:val="00D83FF9"/>
    <w:rsid w:val="00D85554"/>
    <w:rsid w:val="00D91A8B"/>
    <w:rsid w:val="00D939CE"/>
    <w:rsid w:val="00D957F5"/>
    <w:rsid w:val="00DA1EC6"/>
    <w:rsid w:val="00DA4CBA"/>
    <w:rsid w:val="00DB2682"/>
    <w:rsid w:val="00DB3768"/>
    <w:rsid w:val="00DB3F1B"/>
    <w:rsid w:val="00DC33D9"/>
    <w:rsid w:val="00DC4BC8"/>
    <w:rsid w:val="00DC5042"/>
    <w:rsid w:val="00DC6926"/>
    <w:rsid w:val="00DC6ED4"/>
    <w:rsid w:val="00DD222D"/>
    <w:rsid w:val="00DD4526"/>
    <w:rsid w:val="00DD567E"/>
    <w:rsid w:val="00DD63DA"/>
    <w:rsid w:val="00DE0FB8"/>
    <w:rsid w:val="00DE3995"/>
    <w:rsid w:val="00DE40E2"/>
    <w:rsid w:val="00DE7506"/>
    <w:rsid w:val="00DF141E"/>
    <w:rsid w:val="00DF1B59"/>
    <w:rsid w:val="00DF53F5"/>
    <w:rsid w:val="00DF5482"/>
    <w:rsid w:val="00DF59DC"/>
    <w:rsid w:val="00DF5CAA"/>
    <w:rsid w:val="00DF7AE5"/>
    <w:rsid w:val="00DF7C4F"/>
    <w:rsid w:val="00E00658"/>
    <w:rsid w:val="00E02C84"/>
    <w:rsid w:val="00E02E12"/>
    <w:rsid w:val="00E03B60"/>
    <w:rsid w:val="00E03FD0"/>
    <w:rsid w:val="00E04BEC"/>
    <w:rsid w:val="00E066C6"/>
    <w:rsid w:val="00E10B79"/>
    <w:rsid w:val="00E1150A"/>
    <w:rsid w:val="00E119A3"/>
    <w:rsid w:val="00E126F1"/>
    <w:rsid w:val="00E149F3"/>
    <w:rsid w:val="00E14F4F"/>
    <w:rsid w:val="00E14F8A"/>
    <w:rsid w:val="00E20A3F"/>
    <w:rsid w:val="00E20CE2"/>
    <w:rsid w:val="00E20FDE"/>
    <w:rsid w:val="00E20FF5"/>
    <w:rsid w:val="00E226AD"/>
    <w:rsid w:val="00E31D7A"/>
    <w:rsid w:val="00E3241B"/>
    <w:rsid w:val="00E32529"/>
    <w:rsid w:val="00E33CD8"/>
    <w:rsid w:val="00E35689"/>
    <w:rsid w:val="00E36E9B"/>
    <w:rsid w:val="00E4022D"/>
    <w:rsid w:val="00E403B4"/>
    <w:rsid w:val="00E4163C"/>
    <w:rsid w:val="00E41D60"/>
    <w:rsid w:val="00E42F7C"/>
    <w:rsid w:val="00E42FDE"/>
    <w:rsid w:val="00E45971"/>
    <w:rsid w:val="00E4611F"/>
    <w:rsid w:val="00E4736E"/>
    <w:rsid w:val="00E50F4F"/>
    <w:rsid w:val="00E5337F"/>
    <w:rsid w:val="00E55513"/>
    <w:rsid w:val="00E6163A"/>
    <w:rsid w:val="00E64241"/>
    <w:rsid w:val="00E64E58"/>
    <w:rsid w:val="00E65855"/>
    <w:rsid w:val="00E65AC5"/>
    <w:rsid w:val="00E67A64"/>
    <w:rsid w:val="00E704B9"/>
    <w:rsid w:val="00E70B6A"/>
    <w:rsid w:val="00E737B6"/>
    <w:rsid w:val="00E73CAC"/>
    <w:rsid w:val="00E74655"/>
    <w:rsid w:val="00E74C0C"/>
    <w:rsid w:val="00E80707"/>
    <w:rsid w:val="00E80A9C"/>
    <w:rsid w:val="00E81CAD"/>
    <w:rsid w:val="00E82AAB"/>
    <w:rsid w:val="00E83C25"/>
    <w:rsid w:val="00E83ED3"/>
    <w:rsid w:val="00E85C54"/>
    <w:rsid w:val="00E92491"/>
    <w:rsid w:val="00E92699"/>
    <w:rsid w:val="00E92FFE"/>
    <w:rsid w:val="00EA0D78"/>
    <w:rsid w:val="00EA0F99"/>
    <w:rsid w:val="00EA408B"/>
    <w:rsid w:val="00EA4219"/>
    <w:rsid w:val="00EA4550"/>
    <w:rsid w:val="00EA4FA4"/>
    <w:rsid w:val="00EA54D1"/>
    <w:rsid w:val="00EA789E"/>
    <w:rsid w:val="00EB0942"/>
    <w:rsid w:val="00EB0E25"/>
    <w:rsid w:val="00EB1CDC"/>
    <w:rsid w:val="00EB292E"/>
    <w:rsid w:val="00EB551E"/>
    <w:rsid w:val="00EB7649"/>
    <w:rsid w:val="00EC04BD"/>
    <w:rsid w:val="00EC11B4"/>
    <w:rsid w:val="00EC1238"/>
    <w:rsid w:val="00EC5D7F"/>
    <w:rsid w:val="00EC7439"/>
    <w:rsid w:val="00ED15EB"/>
    <w:rsid w:val="00ED1E06"/>
    <w:rsid w:val="00ED5222"/>
    <w:rsid w:val="00ED5762"/>
    <w:rsid w:val="00ED5FB0"/>
    <w:rsid w:val="00ED7DE3"/>
    <w:rsid w:val="00EE005C"/>
    <w:rsid w:val="00EE3495"/>
    <w:rsid w:val="00EE3B51"/>
    <w:rsid w:val="00EE4CF4"/>
    <w:rsid w:val="00EE68BF"/>
    <w:rsid w:val="00EE79DB"/>
    <w:rsid w:val="00EF0B6D"/>
    <w:rsid w:val="00EF2DA1"/>
    <w:rsid w:val="00F0140C"/>
    <w:rsid w:val="00F055D4"/>
    <w:rsid w:val="00F06AFC"/>
    <w:rsid w:val="00F06EA3"/>
    <w:rsid w:val="00F12D00"/>
    <w:rsid w:val="00F147FA"/>
    <w:rsid w:val="00F166EB"/>
    <w:rsid w:val="00F250FD"/>
    <w:rsid w:val="00F274D9"/>
    <w:rsid w:val="00F27997"/>
    <w:rsid w:val="00F33273"/>
    <w:rsid w:val="00F40FE6"/>
    <w:rsid w:val="00F424FB"/>
    <w:rsid w:val="00F447F9"/>
    <w:rsid w:val="00F4583D"/>
    <w:rsid w:val="00F46F7D"/>
    <w:rsid w:val="00F476E4"/>
    <w:rsid w:val="00F51360"/>
    <w:rsid w:val="00F513AD"/>
    <w:rsid w:val="00F51C9B"/>
    <w:rsid w:val="00F54CFE"/>
    <w:rsid w:val="00F568EE"/>
    <w:rsid w:val="00F60351"/>
    <w:rsid w:val="00F63903"/>
    <w:rsid w:val="00F6414A"/>
    <w:rsid w:val="00F6417B"/>
    <w:rsid w:val="00F65FE9"/>
    <w:rsid w:val="00F6612D"/>
    <w:rsid w:val="00F66CA7"/>
    <w:rsid w:val="00F712AE"/>
    <w:rsid w:val="00F72F42"/>
    <w:rsid w:val="00F74F8A"/>
    <w:rsid w:val="00F76771"/>
    <w:rsid w:val="00F76C4E"/>
    <w:rsid w:val="00F77710"/>
    <w:rsid w:val="00F77DE6"/>
    <w:rsid w:val="00F81C94"/>
    <w:rsid w:val="00F8625A"/>
    <w:rsid w:val="00F86A73"/>
    <w:rsid w:val="00F871E9"/>
    <w:rsid w:val="00F87CAB"/>
    <w:rsid w:val="00F9222F"/>
    <w:rsid w:val="00F924EC"/>
    <w:rsid w:val="00F93733"/>
    <w:rsid w:val="00F94549"/>
    <w:rsid w:val="00FA041F"/>
    <w:rsid w:val="00FA04CB"/>
    <w:rsid w:val="00FA1286"/>
    <w:rsid w:val="00FA57CC"/>
    <w:rsid w:val="00FB57F2"/>
    <w:rsid w:val="00FB5A0C"/>
    <w:rsid w:val="00FB6608"/>
    <w:rsid w:val="00FB6774"/>
    <w:rsid w:val="00FB6967"/>
    <w:rsid w:val="00FC0109"/>
    <w:rsid w:val="00FC1681"/>
    <w:rsid w:val="00FC3809"/>
    <w:rsid w:val="00FC3FDF"/>
    <w:rsid w:val="00FC51AA"/>
    <w:rsid w:val="00FC68F1"/>
    <w:rsid w:val="00FD079A"/>
    <w:rsid w:val="00FD0983"/>
    <w:rsid w:val="00FD26B7"/>
    <w:rsid w:val="00FD6A17"/>
    <w:rsid w:val="00FD71FC"/>
    <w:rsid w:val="00FD7C7C"/>
    <w:rsid w:val="00FE1626"/>
    <w:rsid w:val="00FE1ACF"/>
    <w:rsid w:val="00FE2365"/>
    <w:rsid w:val="00FE424A"/>
    <w:rsid w:val="00FE7510"/>
    <w:rsid w:val="00FF0AC3"/>
    <w:rsid w:val="00FF1168"/>
    <w:rsid w:val="00FF13C5"/>
    <w:rsid w:val="00FF1F46"/>
    <w:rsid w:val="00FF2EEB"/>
    <w:rsid w:val="00FF3421"/>
    <w:rsid w:val="00FF39CF"/>
    <w:rsid w:val="00FF5B00"/>
    <w:rsid w:val="00FF5C96"/>
    <w:rsid w:val="00FF7884"/>
    <w:rsid w:val="00FF7B5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35"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suppressAutoHyphens/>
    </w:pPr>
    <w:rPr>
      <w:rFonts w:eastAsia="Lucida Sans Unicode"/>
      <w:kern w:val="1"/>
      <w:sz w:val="24"/>
      <w:szCs w:val="24"/>
      <w:lang w:eastAsia="ar-SA"/>
    </w:rPr>
  </w:style>
  <w:style w:type="paragraph" w:styleId="1">
    <w:name w:val="heading 1"/>
    <w:basedOn w:val="a"/>
    <w:next w:val="a"/>
    <w:qFormat/>
    <w:pPr>
      <w:keepNext/>
      <w:widowControl/>
      <w:tabs>
        <w:tab w:val="num" w:pos="0"/>
      </w:tabs>
      <w:suppressAutoHyphens w:val="0"/>
      <w:jc w:val="both"/>
      <w:outlineLvl w:val="0"/>
    </w:pPr>
    <w:rPr>
      <w:rFonts w:eastAsia="Times New Roman"/>
      <w:b/>
      <w:bCs/>
      <w:u w:val="single"/>
    </w:rPr>
  </w:style>
  <w:style w:type="paragraph" w:styleId="2">
    <w:name w:val="heading 2"/>
    <w:basedOn w:val="a"/>
    <w:next w:val="a"/>
    <w:qFormat/>
    <w:pPr>
      <w:keepNext/>
      <w:widowControl/>
      <w:tabs>
        <w:tab w:val="num" w:pos="0"/>
      </w:tabs>
      <w:suppressAutoHyphens w:val="0"/>
      <w:spacing w:before="240" w:after="60"/>
      <w:outlineLvl w:val="1"/>
    </w:pPr>
    <w:rPr>
      <w:rFonts w:ascii="Arial" w:eastAsia="Times New Roman" w:hAnsi="Arial" w:cs="Arial"/>
      <w:b/>
      <w:bCs/>
      <w:i/>
      <w:iCs/>
      <w:sz w:val="28"/>
      <w:szCs w:val="28"/>
    </w:rPr>
  </w:style>
  <w:style w:type="paragraph" w:styleId="3">
    <w:name w:val="heading 3"/>
    <w:basedOn w:val="a"/>
    <w:next w:val="a"/>
    <w:qFormat/>
    <w:pPr>
      <w:keepNext/>
      <w:tabs>
        <w:tab w:val="num" w:pos="0"/>
      </w:tabs>
      <w:spacing w:before="240" w:after="60"/>
      <w:outlineLvl w:val="2"/>
    </w:pPr>
    <w:rPr>
      <w:rFonts w:ascii="Arial" w:hAnsi="Arial" w:cs="Arial"/>
      <w:b/>
      <w:bCs/>
      <w:sz w:val="26"/>
      <w:szCs w:val="26"/>
    </w:rPr>
  </w:style>
  <w:style w:type="paragraph" w:styleId="4">
    <w:name w:val="heading 4"/>
    <w:basedOn w:val="a0"/>
    <w:next w:val="a1"/>
    <w:qFormat/>
    <w:pPr>
      <w:tabs>
        <w:tab w:val="num" w:pos="0"/>
      </w:tabs>
      <w:outlineLvl w:val="3"/>
    </w:pPr>
    <w:rPr>
      <w:b/>
      <w:bCs/>
      <w:i/>
      <w:iCs/>
      <w:sz w:val="24"/>
      <w:szCs w:val="24"/>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customStyle="1" w:styleId="a0">
    <w:name w:val="Заголовок"/>
    <w:basedOn w:val="a"/>
    <w:next w:val="a1"/>
    <w:pPr>
      <w:keepNext/>
      <w:spacing w:before="240" w:after="120"/>
    </w:pPr>
    <w:rPr>
      <w:rFonts w:ascii="Arial" w:hAnsi="Arial" w:cs="Tahoma"/>
      <w:sz w:val="28"/>
      <w:szCs w:val="28"/>
    </w:rPr>
  </w:style>
  <w:style w:type="paragraph" w:styleId="a1">
    <w:name w:val="Body Text"/>
    <w:basedOn w:val="a"/>
    <w:link w:val="a5"/>
    <w:pPr>
      <w:spacing w:after="120"/>
    </w:pPr>
    <w:rPr>
      <w:lang w:val="x-none"/>
    </w:rPr>
  </w:style>
  <w:style w:type="character" w:customStyle="1" w:styleId="WW8Num2z0">
    <w:name w:val="WW8Num2z0"/>
    <w:rPr>
      <w:rFonts w:ascii="Symbol" w:hAnsi="Symbol"/>
    </w:rPr>
  </w:style>
  <w:style w:type="character" w:customStyle="1" w:styleId="WW8Num2z2">
    <w:name w:val="WW8Num2z2"/>
    <w:rPr>
      <w:rFonts w:ascii="StarSymbol" w:hAnsi="StarSymbol" w:cs="StarSymbol"/>
      <w:sz w:val="18"/>
      <w:szCs w:val="18"/>
    </w:rPr>
  </w:style>
  <w:style w:type="character" w:customStyle="1" w:styleId="WW8Num2z3">
    <w:name w:val="WW8Num2z3"/>
    <w:rPr>
      <w:rFonts w:ascii="Wingdings" w:hAnsi="Wingdings"/>
    </w:rPr>
  </w:style>
  <w:style w:type="character" w:customStyle="1" w:styleId="WW8Num2z4">
    <w:name w:val="WW8Num2z4"/>
    <w:rPr>
      <w:rFonts w:ascii="Wingdings 2" w:hAnsi="Wingdings 2" w:cs="StarSymbol"/>
      <w:sz w:val="18"/>
      <w:szCs w:val="18"/>
    </w:rPr>
  </w:style>
  <w:style w:type="character" w:customStyle="1" w:styleId="WW8Num3z0">
    <w:name w:val="WW8Num3z0"/>
    <w:rPr>
      <w:rFonts w:ascii="Wingdings" w:hAnsi="Wingdings"/>
    </w:rPr>
  </w:style>
  <w:style w:type="character" w:customStyle="1" w:styleId="WW8Num3z1">
    <w:name w:val="WW8Num3z1"/>
    <w:rPr>
      <w:rFonts w:ascii="Wingdings 2" w:hAnsi="Wingdings 2" w:cs="StarSymbol"/>
      <w:sz w:val="18"/>
      <w:szCs w:val="18"/>
    </w:rPr>
  </w:style>
  <w:style w:type="character" w:customStyle="1" w:styleId="WW8Num3z2">
    <w:name w:val="WW8Num3z2"/>
    <w:rPr>
      <w:rFonts w:ascii="StarSymbol" w:hAnsi="StarSymbol" w:cs="StarSymbol"/>
      <w:sz w:val="18"/>
      <w:szCs w:val="18"/>
    </w:rPr>
  </w:style>
  <w:style w:type="character" w:customStyle="1" w:styleId="WW8Num4z0">
    <w:name w:val="WW8Num4z0"/>
    <w:rPr>
      <w:rFonts w:ascii="Symbol" w:hAnsi="Symbol" w:cs="StarSymbol"/>
      <w:sz w:val="18"/>
      <w:szCs w:val="18"/>
    </w:rPr>
  </w:style>
  <w:style w:type="character" w:customStyle="1" w:styleId="WW8Num4z1">
    <w:name w:val="WW8Num4z1"/>
    <w:rPr>
      <w:rFonts w:ascii="Wingdings 2" w:hAnsi="Wingdings 2" w:cs="StarSymbol"/>
      <w:sz w:val="18"/>
      <w:szCs w:val="18"/>
    </w:rPr>
  </w:style>
  <w:style w:type="character" w:customStyle="1" w:styleId="WW8Num4z2">
    <w:name w:val="WW8Num4z2"/>
    <w:rPr>
      <w:rFonts w:ascii="StarSymbol" w:hAnsi="StarSymbol" w:cs="StarSymbol"/>
      <w:sz w:val="18"/>
      <w:szCs w:val="18"/>
    </w:rPr>
  </w:style>
  <w:style w:type="character" w:customStyle="1" w:styleId="WW8Num4z3">
    <w:name w:val="WW8Num4z3"/>
    <w:rPr>
      <w:rFonts w:ascii="Wingdings" w:hAnsi="Wingdings"/>
    </w:rPr>
  </w:style>
  <w:style w:type="character" w:customStyle="1" w:styleId="WW8Num5z0">
    <w:name w:val="WW8Num5z0"/>
    <w:rPr>
      <w:b w:val="0"/>
      <w:sz w:val="20"/>
      <w:szCs w:val="20"/>
    </w:rPr>
  </w:style>
  <w:style w:type="character" w:customStyle="1" w:styleId="WW8Num5z1">
    <w:name w:val="WW8Num5z1"/>
    <w:rPr>
      <w:rFonts w:ascii="Wingdings 2" w:hAnsi="Wingdings 2" w:cs="StarSymbol"/>
      <w:sz w:val="18"/>
      <w:szCs w:val="18"/>
    </w:rPr>
  </w:style>
  <w:style w:type="character" w:customStyle="1" w:styleId="WW8Num5z2">
    <w:name w:val="WW8Num5z2"/>
    <w:rPr>
      <w:rFonts w:ascii="StarSymbol" w:hAnsi="StarSymbol" w:cs="StarSymbol"/>
      <w:sz w:val="18"/>
      <w:szCs w:val="18"/>
    </w:rPr>
  </w:style>
  <w:style w:type="character" w:customStyle="1" w:styleId="WW8Num6z0">
    <w:name w:val="WW8Num6z0"/>
    <w:rPr>
      <w:rFonts w:ascii="Symbol" w:hAnsi="Symbol" w:cs="StarSymbol"/>
      <w:sz w:val="18"/>
      <w:szCs w:val="18"/>
    </w:rPr>
  </w:style>
  <w:style w:type="character" w:customStyle="1" w:styleId="WW8Num6z1">
    <w:name w:val="WW8Num6z1"/>
    <w:rPr>
      <w:rFonts w:ascii="OpenSymbol" w:hAnsi="OpenSymbol" w:cs="StarSymbol"/>
      <w:sz w:val="18"/>
      <w:szCs w:val="18"/>
    </w:rPr>
  </w:style>
  <w:style w:type="character" w:customStyle="1" w:styleId="WW8Num7z0">
    <w:name w:val="WW8Num7z0"/>
    <w:rPr>
      <w:rFonts w:ascii="Symbol" w:hAnsi="Symbol" w:cs="StarSymbol"/>
      <w:sz w:val="18"/>
      <w:szCs w:val="18"/>
    </w:rPr>
  </w:style>
  <w:style w:type="character" w:customStyle="1" w:styleId="WW8Num7z1">
    <w:name w:val="WW8Num7z1"/>
    <w:rPr>
      <w:rFonts w:ascii="OpenSymbol" w:hAnsi="OpenSymbol"/>
    </w:rPr>
  </w:style>
  <w:style w:type="character" w:customStyle="1" w:styleId="WW8Num7z2">
    <w:name w:val="WW8Num7z2"/>
    <w:rPr>
      <w:rFonts w:ascii="StarSymbol" w:hAnsi="StarSymbol"/>
    </w:rPr>
  </w:style>
  <w:style w:type="character" w:customStyle="1" w:styleId="WW8Num8z0">
    <w:name w:val="WW8Num8z0"/>
    <w:rPr>
      <w:rFonts w:ascii="Symbol" w:hAnsi="Symbol"/>
    </w:rPr>
  </w:style>
  <w:style w:type="character" w:customStyle="1" w:styleId="WW8Num9z0">
    <w:name w:val="WW8Num9z0"/>
    <w:rPr>
      <w:b/>
    </w:rPr>
  </w:style>
  <w:style w:type="character" w:customStyle="1" w:styleId="WW8Num9z1">
    <w:name w:val="WW8Num9z1"/>
    <w:rPr>
      <w:rFonts w:ascii="Courier New" w:hAnsi="Courier New" w:cs="Courier New"/>
    </w:rPr>
  </w:style>
  <w:style w:type="character" w:customStyle="1" w:styleId="WW8Num9z2">
    <w:name w:val="WW8Num9z2"/>
    <w:rPr>
      <w:rFonts w:ascii="Wingdings" w:hAnsi="Wingdings"/>
    </w:rPr>
  </w:style>
  <w:style w:type="character" w:customStyle="1" w:styleId="WW8Num10z0">
    <w:name w:val="WW8Num10z0"/>
    <w:rPr>
      <w:rFonts w:ascii="Symbol" w:hAnsi="Symbol"/>
    </w:rPr>
  </w:style>
  <w:style w:type="character" w:customStyle="1" w:styleId="WW8Num11z0">
    <w:name w:val="WW8Num11z0"/>
    <w:rPr>
      <w:rFonts w:ascii="Wingdings" w:hAnsi="Wingdings" w:cs="Times New Roman"/>
    </w:rPr>
  </w:style>
  <w:style w:type="character" w:customStyle="1" w:styleId="WW8Num11z1">
    <w:name w:val="WW8Num11z1"/>
    <w:rPr>
      <w:rFonts w:ascii="Wingdings 2" w:hAnsi="Wingdings 2" w:cs="Courier New"/>
    </w:rPr>
  </w:style>
  <w:style w:type="character" w:customStyle="1" w:styleId="WW8Num12z0">
    <w:name w:val="WW8Num12z0"/>
    <w:rPr>
      <w:rFonts w:ascii="Times New Roman" w:hAnsi="Times New Roman" w:cs="Times New Roman"/>
    </w:rPr>
  </w:style>
  <w:style w:type="character" w:customStyle="1" w:styleId="WW8Num13z0">
    <w:name w:val="WW8Num13z0"/>
    <w:rPr>
      <w:rFonts w:ascii="Symbol" w:hAnsi="Symbol"/>
    </w:rPr>
  </w:style>
  <w:style w:type="character" w:customStyle="1" w:styleId="WW8Num14z0">
    <w:name w:val="WW8Num14z0"/>
    <w:rPr>
      <w:rFonts w:ascii="Symbol" w:hAnsi="Symbol"/>
    </w:rPr>
  </w:style>
  <w:style w:type="character" w:customStyle="1" w:styleId="WW8Num15z0">
    <w:name w:val="WW8Num15z0"/>
    <w:rPr>
      <w:rFonts w:ascii="Symbol" w:hAnsi="Symbol"/>
    </w:rPr>
  </w:style>
  <w:style w:type="character" w:customStyle="1" w:styleId="WW8Num17z0">
    <w:name w:val="WW8Num17z0"/>
    <w:rPr>
      <w:rFonts w:ascii="Symbol" w:hAnsi="Symbol"/>
    </w:rPr>
  </w:style>
  <w:style w:type="character" w:customStyle="1" w:styleId="WW8Num19z2">
    <w:name w:val="WW8Num19z2"/>
    <w:rPr>
      <w:rFonts w:ascii="Wingdings" w:hAnsi="Wingdings"/>
    </w:rPr>
  </w:style>
  <w:style w:type="character" w:customStyle="1" w:styleId="WW8Num20z2">
    <w:name w:val="WW8Num20z2"/>
    <w:rPr>
      <w:b w:val="0"/>
      <w:bCs w:val="0"/>
    </w:rPr>
  </w:style>
  <w:style w:type="character" w:customStyle="1" w:styleId="WW8Num21z0">
    <w:name w:val="WW8Num21z0"/>
    <w:rPr>
      <w:rFonts w:ascii="Times New Roman" w:hAnsi="Times New Roman" w:cs="StarSymbol"/>
      <w:sz w:val="18"/>
      <w:szCs w:val="18"/>
    </w:rPr>
  </w:style>
  <w:style w:type="character" w:customStyle="1" w:styleId="WW8Num22z2">
    <w:name w:val="WW8Num22z2"/>
    <w:rPr>
      <w:b w:val="0"/>
      <w:bCs w:val="0"/>
    </w:rPr>
  </w:style>
  <w:style w:type="character" w:customStyle="1" w:styleId="WW8Num23z0">
    <w:name w:val="WW8Num23z0"/>
    <w:rPr>
      <w:b w:val="0"/>
      <w:sz w:val="20"/>
      <w:szCs w:val="20"/>
    </w:rPr>
  </w:style>
  <w:style w:type="character" w:customStyle="1" w:styleId="WW8Num24z0">
    <w:name w:val="WW8Num24z0"/>
    <w:rPr>
      <w:rFonts w:ascii="Symbol" w:hAnsi="Symbol"/>
      <w:b/>
      <w:bCs/>
    </w:rPr>
  </w:style>
  <w:style w:type="character" w:customStyle="1" w:styleId="WW8Num25z0">
    <w:name w:val="WW8Num25z0"/>
    <w:rPr>
      <w:rFonts w:ascii="Symbol" w:hAnsi="Symbol"/>
      <w:b/>
    </w:rPr>
  </w:style>
  <w:style w:type="character" w:customStyle="1" w:styleId="WW8Num26z0">
    <w:name w:val="WW8Num26z0"/>
    <w:rPr>
      <w:b/>
    </w:rPr>
  </w:style>
  <w:style w:type="character" w:customStyle="1" w:styleId="WW8Num27z0">
    <w:name w:val="WW8Num27z0"/>
    <w:rPr>
      <w:b/>
    </w:rPr>
  </w:style>
  <w:style w:type="character" w:customStyle="1" w:styleId="WW8Num27z1">
    <w:name w:val="WW8Num27z1"/>
    <w:rPr>
      <w:rFonts w:ascii="OpenSymbol" w:hAnsi="OpenSymbol" w:cs="Courier New"/>
    </w:rPr>
  </w:style>
  <w:style w:type="character" w:customStyle="1" w:styleId="WW8Num28z0">
    <w:name w:val="WW8Num28z0"/>
    <w:rPr>
      <w:rFonts w:ascii="Wingdings" w:hAnsi="Wingdings"/>
      <w:b/>
    </w:rPr>
  </w:style>
  <w:style w:type="character" w:customStyle="1" w:styleId="WW8Num29z0">
    <w:name w:val="WW8Num29z0"/>
    <w:rPr>
      <w:rFonts w:ascii="Symbol" w:hAnsi="Symbol"/>
    </w:rPr>
  </w:style>
  <w:style w:type="character" w:customStyle="1" w:styleId="WW8Num30z2">
    <w:name w:val="WW8Num30z2"/>
    <w:rPr>
      <w:b w:val="0"/>
      <w:bCs w:val="0"/>
    </w:rPr>
  </w:style>
  <w:style w:type="character" w:customStyle="1" w:styleId="WW8Num31z0">
    <w:name w:val="WW8Num31z0"/>
    <w:rPr>
      <w:rFonts w:ascii="Symbol" w:hAnsi="Symbol"/>
      <w:b/>
    </w:rPr>
  </w:style>
  <w:style w:type="character" w:customStyle="1" w:styleId="WW8Num32z0">
    <w:name w:val="WW8Num32z0"/>
    <w:rPr>
      <w:rFonts w:ascii="Symbol" w:hAnsi="Symbol" w:cs="StarSymbol"/>
      <w:sz w:val="18"/>
      <w:szCs w:val="18"/>
    </w:rPr>
  </w:style>
  <w:style w:type="character" w:customStyle="1" w:styleId="Absatz-Standardschriftart">
    <w:name w:val="Absatz-Standardschriftart"/>
  </w:style>
  <w:style w:type="character" w:customStyle="1" w:styleId="WW8Num16z0">
    <w:name w:val="WW8Num16z0"/>
    <w:rPr>
      <w:rFonts w:ascii="Symbol" w:hAnsi="Symbol" w:cs="StarSymbol"/>
      <w:sz w:val="18"/>
      <w:szCs w:val="18"/>
    </w:rPr>
  </w:style>
  <w:style w:type="character" w:customStyle="1" w:styleId="WW8Num19z0">
    <w:name w:val="WW8Num19z0"/>
    <w:rPr>
      <w:b/>
    </w:rPr>
  </w:style>
  <w:style w:type="character" w:customStyle="1" w:styleId="WW8Num21z2">
    <w:name w:val="WW8Num21z2"/>
    <w:rPr>
      <w:rFonts w:ascii="Wingdings" w:hAnsi="Wingdings"/>
    </w:rPr>
  </w:style>
  <w:style w:type="character" w:customStyle="1" w:styleId="WW8Num24z2">
    <w:name w:val="WW8Num24z2"/>
    <w:rPr>
      <w:rFonts w:ascii="StarSymbol" w:hAnsi="StarSymbol" w:cs="StarSymbol"/>
      <w:sz w:val="18"/>
      <w:szCs w:val="18"/>
    </w:rPr>
  </w:style>
  <w:style w:type="character" w:customStyle="1" w:styleId="WW8Num29z1">
    <w:name w:val="WW8Num29z1"/>
    <w:rPr>
      <w:rFonts w:ascii="OpenSymbol" w:hAnsi="OpenSymbol" w:cs="Courier New"/>
    </w:rPr>
  </w:style>
  <w:style w:type="character" w:customStyle="1" w:styleId="WW8Num30z0">
    <w:name w:val="WW8Num30z0"/>
    <w:rPr>
      <w:rFonts w:ascii="Symbol" w:hAnsi="Symbol" w:cs="OpenSymbol"/>
    </w:rPr>
  </w:style>
  <w:style w:type="character" w:customStyle="1" w:styleId="WW-Absatz-Standardschriftart">
    <w:name w:val="WW-Absatz-Standardschriftart"/>
  </w:style>
  <w:style w:type="character" w:customStyle="1" w:styleId="WW8Num23z2">
    <w:name w:val="WW8Num23z2"/>
    <w:rPr>
      <w:b w:val="0"/>
      <w:bCs w:val="0"/>
    </w:rPr>
  </w:style>
  <w:style w:type="character" w:customStyle="1" w:styleId="WW-Absatz-Standardschriftart1">
    <w:name w:val="WW-Absatz-Standardschriftart1"/>
  </w:style>
  <w:style w:type="character" w:customStyle="1" w:styleId="WW-Absatz-Standardschriftart11">
    <w:name w:val="WW-Absatz-Standardschriftart11"/>
  </w:style>
  <w:style w:type="character" w:customStyle="1" w:styleId="WW-Absatz-Standardschriftart111">
    <w:name w:val="WW-Absatz-Standardschriftart111"/>
  </w:style>
  <w:style w:type="character" w:customStyle="1" w:styleId="WW-Absatz-Standardschriftart1111">
    <w:name w:val="WW-Absatz-Standardschriftart1111"/>
  </w:style>
  <w:style w:type="character" w:customStyle="1" w:styleId="WW8Num22z0">
    <w:name w:val="WW8Num22z0"/>
    <w:rPr>
      <w:rFonts w:ascii="Symbol" w:hAnsi="Symbol"/>
      <w:b w:val="0"/>
      <w:sz w:val="20"/>
      <w:szCs w:val="20"/>
    </w:rPr>
  </w:style>
  <w:style w:type="character" w:customStyle="1" w:styleId="WW-Absatz-Standardschriftart11111">
    <w:name w:val="WW-Absatz-Standardschriftart11111"/>
  </w:style>
  <w:style w:type="character" w:customStyle="1" w:styleId="WW-Absatz-Standardschriftart111111">
    <w:name w:val="WW-Absatz-Standardschriftart111111"/>
  </w:style>
  <w:style w:type="character" w:customStyle="1" w:styleId="WW8Num16z1">
    <w:name w:val="WW8Num16z1"/>
    <w:rPr>
      <w:rFonts w:ascii="Symbol" w:hAnsi="Symbol" w:cs="StarSymbol"/>
      <w:sz w:val="18"/>
      <w:szCs w:val="18"/>
    </w:rPr>
  </w:style>
  <w:style w:type="character" w:customStyle="1" w:styleId="WW-Absatz-Standardschriftart1111111">
    <w:name w:val="WW-Absatz-Standardschriftart1111111"/>
  </w:style>
  <w:style w:type="character" w:customStyle="1" w:styleId="WW8Num8z1">
    <w:name w:val="WW8Num8z1"/>
    <w:rPr>
      <w:rFonts w:ascii="Symbol" w:hAnsi="Symbol"/>
    </w:rPr>
  </w:style>
  <w:style w:type="character" w:customStyle="1" w:styleId="WW8Num8z2">
    <w:name w:val="WW8Num8z2"/>
    <w:rPr>
      <w:rFonts w:ascii="Wingdings" w:hAnsi="Wingdings"/>
    </w:rPr>
  </w:style>
  <w:style w:type="character" w:customStyle="1" w:styleId="WW8Num10z1">
    <w:name w:val="WW8Num10z1"/>
    <w:rPr>
      <w:rFonts w:ascii="Courier New" w:hAnsi="Courier New" w:cs="Courier New"/>
    </w:rPr>
  </w:style>
  <w:style w:type="character" w:customStyle="1" w:styleId="WW8Num10z2">
    <w:name w:val="WW8Num10z2"/>
    <w:rPr>
      <w:rFonts w:ascii="Wingdings" w:hAnsi="Wingdings"/>
    </w:rPr>
  </w:style>
  <w:style w:type="character" w:customStyle="1" w:styleId="WW8Num12z1">
    <w:name w:val="WW8Num12z1"/>
    <w:rPr>
      <w:rFonts w:ascii="Courier New" w:hAnsi="Courier New" w:cs="Courier New"/>
    </w:rPr>
  </w:style>
  <w:style w:type="character" w:customStyle="1" w:styleId="WW8Num17z1">
    <w:name w:val="WW8Num17z1"/>
    <w:rPr>
      <w:rFonts w:ascii="Symbol" w:hAnsi="Symbol" w:cs="StarSymbol"/>
      <w:sz w:val="18"/>
      <w:szCs w:val="18"/>
    </w:rPr>
  </w:style>
  <w:style w:type="character" w:customStyle="1" w:styleId="WW8Num18z0">
    <w:name w:val="WW8Num18z0"/>
    <w:rPr>
      <w:rFonts w:ascii="Symbol" w:hAnsi="Symbol"/>
    </w:rPr>
  </w:style>
  <w:style w:type="character" w:customStyle="1" w:styleId="WW8Num20z0">
    <w:name w:val="WW8Num20z0"/>
    <w:rPr>
      <w:rFonts w:ascii="Times New Roman" w:hAnsi="Times New Roman"/>
      <w:b/>
      <w:bCs/>
    </w:rPr>
  </w:style>
  <w:style w:type="character" w:customStyle="1" w:styleId="WW-Absatz-Standardschriftart11111111">
    <w:name w:val="WW-Absatz-Standardschriftart11111111"/>
  </w:style>
  <w:style w:type="character" w:customStyle="1" w:styleId="WW8Num26z1">
    <w:name w:val="WW8Num26z1"/>
    <w:rPr>
      <w:rFonts w:ascii="OpenSymbol" w:hAnsi="OpenSymbol" w:cs="Courier New"/>
    </w:rPr>
  </w:style>
  <w:style w:type="character" w:customStyle="1" w:styleId="WW8Num33z0">
    <w:name w:val="WW8Num33z0"/>
    <w:rPr>
      <w:rFonts w:ascii="Symbol" w:hAnsi="Symbol"/>
      <w:b/>
    </w:rPr>
  </w:style>
  <w:style w:type="character" w:customStyle="1" w:styleId="WW8Num34z0">
    <w:name w:val="WW8Num34z0"/>
    <w:rPr>
      <w:rFonts w:ascii="Wingdings" w:hAnsi="Wingdings" w:cs="StarSymbol"/>
      <w:sz w:val="18"/>
      <w:szCs w:val="18"/>
    </w:rPr>
  </w:style>
  <w:style w:type="character" w:customStyle="1" w:styleId="WW8Num34z1">
    <w:name w:val="WW8Num34z1"/>
    <w:rPr>
      <w:rFonts w:ascii="Courier New" w:hAnsi="Courier New" w:cs="Courier New"/>
    </w:rPr>
  </w:style>
  <w:style w:type="character" w:customStyle="1" w:styleId="WW8Num35z0">
    <w:name w:val="WW8Num35z0"/>
    <w:rPr>
      <w:rFonts w:ascii="Wingdings" w:hAnsi="Wingdings" w:cs="StarSymbol"/>
      <w:sz w:val="18"/>
      <w:szCs w:val="18"/>
    </w:rPr>
  </w:style>
  <w:style w:type="character" w:customStyle="1" w:styleId="WW8Num35z1">
    <w:name w:val="WW8Num35z1"/>
    <w:rPr>
      <w:rFonts w:ascii="Symbol" w:hAnsi="Symbol" w:cs="StarSymbol"/>
      <w:sz w:val="18"/>
      <w:szCs w:val="18"/>
    </w:rPr>
  </w:style>
  <w:style w:type="character" w:customStyle="1" w:styleId="WW8Num36z0">
    <w:name w:val="WW8Num36z0"/>
    <w:rPr>
      <w:b/>
    </w:rPr>
  </w:style>
  <w:style w:type="character" w:customStyle="1" w:styleId="WW8Num36z1">
    <w:name w:val="WW8Num36z1"/>
    <w:rPr>
      <w:rFonts w:ascii="OpenSymbol" w:hAnsi="OpenSymbol" w:cs="Courier New"/>
    </w:rPr>
  </w:style>
  <w:style w:type="character" w:customStyle="1" w:styleId="WW8Num37z0">
    <w:name w:val="WW8Num37z0"/>
    <w:rPr>
      <w:rFonts w:ascii="Symbol" w:hAnsi="Symbol"/>
    </w:rPr>
  </w:style>
  <w:style w:type="character" w:customStyle="1" w:styleId="WW8Num37z1">
    <w:name w:val="WW8Num37z1"/>
    <w:rPr>
      <w:rFonts w:ascii="OpenSymbol" w:hAnsi="OpenSymbol" w:cs="StarSymbol"/>
      <w:sz w:val="18"/>
      <w:szCs w:val="18"/>
    </w:rPr>
  </w:style>
  <w:style w:type="character" w:customStyle="1" w:styleId="WW8Num38z0">
    <w:name w:val="WW8Num38z0"/>
    <w:rPr>
      <w:b/>
    </w:rPr>
  </w:style>
  <w:style w:type="character" w:customStyle="1" w:styleId="WW8Num38z1">
    <w:name w:val="WW8Num38z1"/>
    <w:rPr>
      <w:rFonts w:ascii="MS Mincho" w:hAnsi="MS Mincho" w:cs="StarSymbol"/>
      <w:sz w:val="18"/>
      <w:szCs w:val="18"/>
    </w:rPr>
  </w:style>
  <w:style w:type="character" w:customStyle="1" w:styleId="WW8Num39z0">
    <w:name w:val="WW8Num39z0"/>
    <w:rPr>
      <w:b/>
    </w:rPr>
  </w:style>
  <w:style w:type="character" w:customStyle="1" w:styleId="WW8Num39z1">
    <w:name w:val="WW8Num39z1"/>
    <w:rPr>
      <w:rFonts w:ascii="OpenSymbol" w:hAnsi="OpenSymbol" w:cs="StarSymbol"/>
      <w:sz w:val="18"/>
      <w:szCs w:val="18"/>
    </w:rPr>
  </w:style>
  <w:style w:type="character" w:customStyle="1" w:styleId="WW8Num40z0">
    <w:name w:val="WW8Num40z0"/>
    <w:rPr>
      <w:rFonts w:ascii="Wingdings" w:hAnsi="Wingdings" w:cs="StarSymbol"/>
      <w:sz w:val="18"/>
      <w:szCs w:val="18"/>
    </w:rPr>
  </w:style>
  <w:style w:type="character" w:customStyle="1" w:styleId="WW8Num40z1">
    <w:name w:val="WW8Num40z1"/>
    <w:rPr>
      <w:rFonts w:ascii="MS Mincho" w:hAnsi="MS Mincho" w:cs="StarSymbol"/>
      <w:sz w:val="18"/>
      <w:szCs w:val="18"/>
    </w:rPr>
  </w:style>
  <w:style w:type="character" w:customStyle="1" w:styleId="WW8Num41z0">
    <w:name w:val="WW8Num41z0"/>
    <w:rPr>
      <w:rFonts w:ascii="Wingdings" w:hAnsi="Wingdings" w:cs="StarSymbol"/>
      <w:sz w:val="18"/>
      <w:szCs w:val="18"/>
    </w:rPr>
  </w:style>
  <w:style w:type="character" w:customStyle="1" w:styleId="WW8Num41z1">
    <w:name w:val="WW8Num41z1"/>
    <w:rPr>
      <w:rFonts w:ascii="Symbol" w:hAnsi="Symbol" w:cs="StarSymbol"/>
      <w:sz w:val="18"/>
      <w:szCs w:val="18"/>
    </w:rPr>
  </w:style>
  <w:style w:type="character" w:customStyle="1" w:styleId="WW8Num42z0">
    <w:name w:val="WW8Num42z0"/>
    <w:rPr>
      <w:rFonts w:ascii="Symbol" w:hAnsi="Symbol" w:cs="StarSymbol"/>
      <w:sz w:val="18"/>
      <w:szCs w:val="18"/>
    </w:rPr>
  </w:style>
  <w:style w:type="character" w:customStyle="1" w:styleId="WW8Num42z1">
    <w:name w:val="WW8Num42z1"/>
    <w:rPr>
      <w:b/>
      <w:bCs/>
    </w:rPr>
  </w:style>
  <w:style w:type="character" w:customStyle="1" w:styleId="WW8Num43z0">
    <w:name w:val="WW8Num43z0"/>
    <w:rPr>
      <w:rFonts w:ascii="Symbol" w:hAnsi="Symbol" w:cs="StarSymbol"/>
      <w:sz w:val="18"/>
      <w:szCs w:val="18"/>
    </w:rPr>
  </w:style>
  <w:style w:type="character" w:customStyle="1" w:styleId="WW8Num43z1">
    <w:name w:val="WW8Num43z1"/>
    <w:rPr>
      <w:rFonts w:ascii="OpenSymbol" w:hAnsi="OpenSymbol" w:cs="StarSymbol"/>
      <w:sz w:val="18"/>
      <w:szCs w:val="18"/>
    </w:rPr>
  </w:style>
  <w:style w:type="character" w:customStyle="1" w:styleId="WW8Num44z0">
    <w:name w:val="WW8Num44z0"/>
    <w:rPr>
      <w:rFonts w:ascii="Symbol" w:hAnsi="Symbol" w:cs="StarSymbol"/>
      <w:sz w:val="18"/>
      <w:szCs w:val="18"/>
    </w:rPr>
  </w:style>
  <w:style w:type="character" w:customStyle="1" w:styleId="WW8Num44z1">
    <w:name w:val="WW8Num44z1"/>
    <w:rPr>
      <w:rFonts w:ascii="OpenSymbol" w:hAnsi="OpenSymbol" w:cs="StarSymbol"/>
      <w:sz w:val="18"/>
      <w:szCs w:val="18"/>
    </w:rPr>
  </w:style>
  <w:style w:type="character" w:customStyle="1" w:styleId="WW8Num45z0">
    <w:name w:val="WW8Num45z0"/>
    <w:rPr>
      <w:rFonts w:ascii="Wingdings" w:hAnsi="Wingdings" w:cs="StarSymbol"/>
      <w:sz w:val="18"/>
      <w:szCs w:val="18"/>
    </w:rPr>
  </w:style>
  <w:style w:type="character" w:customStyle="1" w:styleId="WW8Num45z1">
    <w:name w:val="WW8Num45z1"/>
    <w:rPr>
      <w:rFonts w:ascii="OpenSymbol" w:hAnsi="OpenSymbol" w:cs="StarSymbol"/>
      <w:sz w:val="18"/>
      <w:szCs w:val="18"/>
    </w:rPr>
  </w:style>
  <w:style w:type="character" w:customStyle="1" w:styleId="WW8Num46z0">
    <w:name w:val="WW8Num46z0"/>
    <w:rPr>
      <w:rFonts w:ascii="Symbol" w:hAnsi="Symbol" w:cs="StarSymbol"/>
      <w:sz w:val="18"/>
      <w:szCs w:val="18"/>
    </w:rPr>
  </w:style>
  <w:style w:type="character" w:customStyle="1" w:styleId="WW8Num47z2">
    <w:name w:val="WW8Num47z2"/>
    <w:rPr>
      <w:b/>
      <w:bCs/>
    </w:rPr>
  </w:style>
  <w:style w:type="character" w:customStyle="1" w:styleId="WW8Num48z0">
    <w:name w:val="WW8Num48z0"/>
    <w:rPr>
      <w:rFonts w:ascii="Times New Roman" w:hAnsi="Times New Roman"/>
    </w:rPr>
  </w:style>
  <w:style w:type="character" w:customStyle="1" w:styleId="WW8Num49z0">
    <w:name w:val="WW8Num49z0"/>
    <w:rPr>
      <w:b w:val="0"/>
      <w:bCs w:val="0"/>
    </w:rPr>
  </w:style>
  <w:style w:type="character" w:customStyle="1" w:styleId="WW8Num50z0">
    <w:name w:val="WW8Num50z0"/>
    <w:rPr>
      <w:rFonts w:ascii="Symbol" w:hAnsi="Symbol" w:cs="StarSymbol"/>
      <w:sz w:val="18"/>
      <w:szCs w:val="18"/>
    </w:rPr>
  </w:style>
  <w:style w:type="character" w:customStyle="1" w:styleId="WW8Num50z1">
    <w:name w:val="WW8Num50z1"/>
    <w:rPr>
      <w:rFonts w:ascii="OpenSymbol" w:hAnsi="OpenSymbol" w:cs="StarSymbol"/>
      <w:sz w:val="18"/>
      <w:szCs w:val="18"/>
    </w:rPr>
  </w:style>
  <w:style w:type="character" w:customStyle="1" w:styleId="WW8Num51z0">
    <w:name w:val="WW8Num51z0"/>
    <w:rPr>
      <w:rFonts w:ascii="Symbol" w:hAnsi="Symbol" w:cs="StarSymbol"/>
      <w:sz w:val="18"/>
      <w:szCs w:val="18"/>
    </w:rPr>
  </w:style>
  <w:style w:type="character" w:customStyle="1" w:styleId="WW8Num51z1">
    <w:name w:val="WW8Num51z1"/>
    <w:rPr>
      <w:rFonts w:ascii="OpenSymbol" w:hAnsi="OpenSymbol" w:cs="StarSymbol"/>
      <w:sz w:val="18"/>
      <w:szCs w:val="18"/>
    </w:rPr>
  </w:style>
  <w:style w:type="character" w:customStyle="1" w:styleId="WW8Num52z0">
    <w:name w:val="WW8Num52z0"/>
    <w:rPr>
      <w:rFonts w:ascii="Symbol" w:hAnsi="Symbol" w:cs="StarSymbol"/>
      <w:sz w:val="18"/>
      <w:szCs w:val="18"/>
    </w:rPr>
  </w:style>
  <w:style w:type="character" w:customStyle="1" w:styleId="WW8Num52z1">
    <w:name w:val="WW8Num52z1"/>
    <w:rPr>
      <w:rFonts w:ascii="OpenSymbol" w:hAnsi="OpenSymbol" w:cs="StarSymbol"/>
      <w:sz w:val="18"/>
      <w:szCs w:val="18"/>
    </w:rPr>
  </w:style>
  <w:style w:type="character" w:customStyle="1" w:styleId="WW8Num53z0">
    <w:name w:val="WW8Num53z0"/>
    <w:rPr>
      <w:rFonts w:ascii="Symbol" w:hAnsi="Symbol" w:cs="StarSymbol"/>
      <w:sz w:val="18"/>
      <w:szCs w:val="18"/>
    </w:rPr>
  </w:style>
  <w:style w:type="character" w:customStyle="1" w:styleId="WW8Num54z0">
    <w:name w:val="WW8Num54z0"/>
    <w:rPr>
      <w:b/>
      <w:bCs/>
    </w:rPr>
  </w:style>
  <w:style w:type="character" w:customStyle="1" w:styleId="WW8Num54z1">
    <w:name w:val="WW8Num54z1"/>
    <w:rPr>
      <w:rFonts w:ascii="OpenSymbol" w:hAnsi="OpenSymbol" w:cs="StarSymbol"/>
      <w:sz w:val="18"/>
      <w:szCs w:val="18"/>
    </w:rPr>
  </w:style>
  <w:style w:type="character" w:customStyle="1" w:styleId="WW8Num55z0">
    <w:name w:val="WW8Num55z0"/>
    <w:rPr>
      <w:b/>
      <w:bCs/>
    </w:rPr>
  </w:style>
  <w:style w:type="character" w:customStyle="1" w:styleId="WW8Num56z0">
    <w:name w:val="WW8Num56z0"/>
    <w:rPr>
      <w:rFonts w:ascii="StarSymbol" w:hAnsi="StarSymbol"/>
    </w:rPr>
  </w:style>
  <w:style w:type="character" w:customStyle="1" w:styleId="WW8Num57z0">
    <w:name w:val="WW8Num57z0"/>
    <w:rPr>
      <w:rFonts w:ascii="Symbol" w:hAnsi="Symbol" w:cs="StarSymbol"/>
      <w:sz w:val="18"/>
      <w:szCs w:val="18"/>
    </w:rPr>
  </w:style>
  <w:style w:type="character" w:customStyle="1" w:styleId="WW8Num58z0">
    <w:name w:val="WW8Num58z0"/>
    <w:rPr>
      <w:rFonts w:ascii="Symbol" w:hAnsi="Symbol" w:cs="StarSymbol"/>
      <w:sz w:val="18"/>
      <w:szCs w:val="18"/>
    </w:rPr>
  </w:style>
  <w:style w:type="character" w:customStyle="1" w:styleId="WW8Num59z0">
    <w:name w:val="WW8Num59z0"/>
    <w:rPr>
      <w:b/>
      <w:bCs/>
    </w:rPr>
  </w:style>
  <w:style w:type="character" w:customStyle="1" w:styleId="WW8Num60z0">
    <w:name w:val="WW8Num60z0"/>
    <w:rPr>
      <w:rFonts w:ascii="Symbol" w:hAnsi="Symbol" w:cs="StarSymbol"/>
      <w:sz w:val="18"/>
      <w:szCs w:val="18"/>
    </w:rPr>
  </w:style>
  <w:style w:type="character" w:customStyle="1" w:styleId="WW8Num61z0">
    <w:name w:val="WW8Num61z0"/>
    <w:rPr>
      <w:rFonts w:ascii="Symbol" w:hAnsi="Symbol" w:cs="StarSymbol"/>
      <w:sz w:val="18"/>
      <w:szCs w:val="18"/>
    </w:rPr>
  </w:style>
  <w:style w:type="character" w:customStyle="1" w:styleId="WW8Num62z0">
    <w:name w:val="WW8Num62z0"/>
    <w:rPr>
      <w:rFonts w:ascii="Symbol" w:hAnsi="Symbol" w:cs="StarSymbol"/>
      <w:sz w:val="18"/>
      <w:szCs w:val="18"/>
    </w:rPr>
  </w:style>
  <w:style w:type="character" w:customStyle="1" w:styleId="WW8Num63z0">
    <w:name w:val="WW8Num63z0"/>
    <w:rPr>
      <w:rFonts w:ascii="Symbol" w:hAnsi="Symbol" w:cs="StarSymbol"/>
      <w:sz w:val="18"/>
      <w:szCs w:val="18"/>
    </w:rPr>
  </w:style>
  <w:style w:type="character" w:customStyle="1" w:styleId="WW8Num64z0">
    <w:name w:val="WW8Num64z0"/>
    <w:rPr>
      <w:rFonts w:ascii="Symbol" w:hAnsi="Symbol" w:cs="StarSymbol"/>
      <w:sz w:val="18"/>
      <w:szCs w:val="18"/>
    </w:rPr>
  </w:style>
  <w:style w:type="character" w:customStyle="1" w:styleId="WW8Num65z0">
    <w:name w:val="WW8Num65z0"/>
    <w:rPr>
      <w:rFonts w:ascii="Symbol" w:hAnsi="Symbol" w:cs="StarSymbol"/>
      <w:sz w:val="18"/>
      <w:szCs w:val="18"/>
    </w:rPr>
  </w:style>
  <w:style w:type="character" w:customStyle="1" w:styleId="WW8Num66z0">
    <w:name w:val="WW8Num66z0"/>
    <w:rPr>
      <w:rFonts w:ascii="Symbol" w:hAnsi="Symbol" w:cs="StarSymbol"/>
      <w:sz w:val="18"/>
      <w:szCs w:val="18"/>
    </w:rPr>
  </w:style>
  <w:style w:type="character" w:customStyle="1" w:styleId="WW8Num67z0">
    <w:name w:val="WW8Num67z0"/>
    <w:rPr>
      <w:b/>
      <w:bCs/>
    </w:rPr>
  </w:style>
  <w:style w:type="character" w:customStyle="1" w:styleId="WW8Num68z0">
    <w:name w:val="WW8Num68z0"/>
    <w:rPr>
      <w:rFonts w:ascii="Symbol" w:hAnsi="Symbol" w:cs="StarSymbol"/>
      <w:sz w:val="18"/>
      <w:szCs w:val="18"/>
    </w:rPr>
  </w:style>
  <w:style w:type="character" w:customStyle="1" w:styleId="WW8Num69z0">
    <w:name w:val="WW8Num69z0"/>
    <w:rPr>
      <w:rFonts w:ascii="Symbol" w:hAnsi="Symbol" w:cs="StarSymbol"/>
      <w:sz w:val="18"/>
      <w:szCs w:val="18"/>
    </w:rPr>
  </w:style>
  <w:style w:type="character" w:customStyle="1" w:styleId="WW8Num70z0">
    <w:name w:val="WW8Num70z0"/>
    <w:rPr>
      <w:rFonts w:ascii="MS Mincho" w:hAnsi="MS Mincho" w:cs="StarSymbol"/>
      <w:sz w:val="18"/>
      <w:szCs w:val="18"/>
    </w:rPr>
  </w:style>
  <w:style w:type="character" w:customStyle="1" w:styleId="WW8Num71z0">
    <w:name w:val="WW8Num71z0"/>
    <w:rPr>
      <w:rFonts w:cs="StarSymbol"/>
      <w:sz w:val="18"/>
      <w:szCs w:val="18"/>
    </w:rPr>
  </w:style>
  <w:style w:type="character" w:customStyle="1" w:styleId="WW8Num72z0">
    <w:name w:val="WW8Num72z0"/>
    <w:rPr>
      <w:rFonts w:ascii="Symbol" w:hAnsi="Symbol" w:cs="StarSymbol"/>
      <w:sz w:val="18"/>
      <w:szCs w:val="18"/>
    </w:rPr>
  </w:style>
  <w:style w:type="character" w:customStyle="1" w:styleId="WW8Num73z0">
    <w:name w:val="WW8Num73z0"/>
    <w:rPr>
      <w:rFonts w:ascii="Symbol" w:hAnsi="Symbol" w:cs="StarSymbol"/>
      <w:sz w:val="18"/>
      <w:szCs w:val="18"/>
    </w:rPr>
  </w:style>
  <w:style w:type="character" w:customStyle="1" w:styleId="WW8Num73z1">
    <w:name w:val="WW8Num73z1"/>
    <w:rPr>
      <w:rFonts w:ascii="Courier New" w:hAnsi="Courier New" w:cs="Courier New"/>
    </w:rPr>
  </w:style>
  <w:style w:type="character" w:customStyle="1" w:styleId="WW8Num73z2">
    <w:name w:val="WW8Num73z2"/>
    <w:rPr>
      <w:rFonts w:ascii="Wingdings" w:hAnsi="Wingdings"/>
    </w:rPr>
  </w:style>
  <w:style w:type="character" w:customStyle="1" w:styleId="WW8Num74z0">
    <w:name w:val="WW8Num74z0"/>
    <w:rPr>
      <w:b/>
      <w:bCs/>
    </w:rPr>
  </w:style>
  <w:style w:type="character" w:customStyle="1" w:styleId="WW8Num75z0">
    <w:name w:val="WW8Num75z0"/>
    <w:rPr>
      <w:rFonts w:ascii="Wingdings" w:hAnsi="Wingdings" w:cs="StarSymbol"/>
      <w:sz w:val="18"/>
      <w:szCs w:val="18"/>
    </w:rPr>
  </w:style>
  <w:style w:type="character" w:customStyle="1" w:styleId="WW8Num76z0">
    <w:name w:val="WW8Num76z0"/>
    <w:rPr>
      <w:rFonts w:ascii="Symbol" w:hAnsi="Symbol" w:cs="StarSymbol"/>
      <w:sz w:val="18"/>
      <w:szCs w:val="18"/>
    </w:rPr>
  </w:style>
  <w:style w:type="character" w:customStyle="1" w:styleId="WW8Num78z0">
    <w:name w:val="WW8Num78z0"/>
    <w:rPr>
      <w:rFonts w:ascii="Symbol" w:hAnsi="Symbol" w:cs="StarSymbol"/>
      <w:sz w:val="18"/>
      <w:szCs w:val="18"/>
    </w:rPr>
  </w:style>
  <w:style w:type="character" w:customStyle="1" w:styleId="WW8Num78z1">
    <w:name w:val="WW8Num78z1"/>
    <w:rPr>
      <w:rFonts w:ascii="OpenSymbol" w:hAnsi="OpenSymbol" w:cs="Courier New"/>
    </w:rPr>
  </w:style>
  <w:style w:type="character" w:customStyle="1" w:styleId="WW8Num79z0">
    <w:name w:val="WW8Num79z0"/>
    <w:rPr>
      <w:rFonts w:ascii="Symbol" w:hAnsi="Symbol" w:cs="StarSymbol"/>
      <w:sz w:val="18"/>
      <w:szCs w:val="18"/>
    </w:rPr>
  </w:style>
  <w:style w:type="character" w:customStyle="1" w:styleId="WW8Num80z0">
    <w:name w:val="WW8Num80z0"/>
    <w:rPr>
      <w:rFonts w:ascii="Symbol" w:hAnsi="Symbol" w:cs="StarSymbol"/>
      <w:sz w:val="18"/>
      <w:szCs w:val="18"/>
    </w:rPr>
  </w:style>
  <w:style w:type="character" w:customStyle="1" w:styleId="WW8Num80z1">
    <w:name w:val="WW8Num80z1"/>
    <w:rPr>
      <w:rFonts w:ascii="Courier New" w:hAnsi="Courier New" w:cs="Courier New"/>
    </w:rPr>
  </w:style>
  <w:style w:type="character" w:customStyle="1" w:styleId="WW8Num81z0">
    <w:name w:val="WW8Num81z0"/>
    <w:rPr>
      <w:rFonts w:ascii="Symbol" w:hAnsi="Symbol" w:cs="StarSymbol"/>
      <w:sz w:val="18"/>
      <w:szCs w:val="18"/>
    </w:rPr>
  </w:style>
  <w:style w:type="character" w:customStyle="1" w:styleId="WW8Num81z1">
    <w:name w:val="WW8Num81z1"/>
    <w:rPr>
      <w:rFonts w:ascii="Courier New" w:hAnsi="Courier New" w:cs="Courier New"/>
    </w:rPr>
  </w:style>
  <w:style w:type="character" w:customStyle="1" w:styleId="WW8Num82z0">
    <w:name w:val="WW8Num82z0"/>
    <w:rPr>
      <w:rFonts w:ascii="Symbol" w:hAnsi="Symbol" w:cs="StarSymbol"/>
      <w:sz w:val="18"/>
      <w:szCs w:val="18"/>
    </w:rPr>
  </w:style>
  <w:style w:type="character" w:customStyle="1" w:styleId="WW8Num83z0">
    <w:name w:val="WW8Num83z0"/>
    <w:rPr>
      <w:rFonts w:ascii="Wingdings" w:hAnsi="Wingdings" w:cs="StarSymbol"/>
      <w:sz w:val="18"/>
      <w:szCs w:val="18"/>
    </w:rPr>
  </w:style>
  <w:style w:type="character" w:customStyle="1" w:styleId="WW8Num83z1">
    <w:name w:val="WW8Num83z1"/>
    <w:rPr>
      <w:rFonts w:ascii="OpenSymbol" w:hAnsi="OpenSymbol" w:cs="StarSymbol"/>
      <w:sz w:val="18"/>
      <w:szCs w:val="18"/>
    </w:rPr>
  </w:style>
  <w:style w:type="character" w:customStyle="1" w:styleId="WW8Num86z0">
    <w:name w:val="WW8Num86z0"/>
    <w:rPr>
      <w:rFonts w:ascii="Wingdings" w:hAnsi="Wingdings" w:cs="StarSymbol"/>
      <w:sz w:val="18"/>
      <w:szCs w:val="18"/>
    </w:rPr>
  </w:style>
  <w:style w:type="character" w:customStyle="1" w:styleId="WW-Absatz-Standardschriftart111111111">
    <w:name w:val="WW-Absatz-Standardschriftart111111111"/>
  </w:style>
  <w:style w:type="character" w:customStyle="1" w:styleId="WW-Absatz-Standardschriftart1111111111">
    <w:name w:val="WW-Absatz-Standardschriftart1111111111"/>
  </w:style>
  <w:style w:type="character" w:customStyle="1" w:styleId="WW-Absatz-Standardschriftart11111111111">
    <w:name w:val="WW-Absatz-Standardschriftart11111111111"/>
  </w:style>
  <w:style w:type="character" w:customStyle="1" w:styleId="WW-Absatz-Standardschriftart111111111111">
    <w:name w:val="WW-Absatz-Standardschriftart111111111111"/>
  </w:style>
  <w:style w:type="character" w:customStyle="1" w:styleId="WW-Absatz-Standardschriftart1111111111111">
    <w:name w:val="WW-Absatz-Standardschriftart1111111111111"/>
  </w:style>
  <w:style w:type="character" w:customStyle="1" w:styleId="WW-Absatz-Standardschriftart11111111111111">
    <w:name w:val="WW-Absatz-Standardschriftart11111111111111"/>
  </w:style>
  <w:style w:type="character" w:customStyle="1" w:styleId="WW-Absatz-Standardschriftart111111111111111">
    <w:name w:val="WW-Absatz-Standardschriftart111111111111111"/>
  </w:style>
  <w:style w:type="character" w:customStyle="1" w:styleId="WW-Absatz-Standardschriftart1111111111111111">
    <w:name w:val="WW-Absatz-Standardschriftart1111111111111111"/>
  </w:style>
  <w:style w:type="character" w:customStyle="1" w:styleId="WW8Num46z1">
    <w:name w:val="WW8Num46z1"/>
    <w:rPr>
      <w:rFonts w:ascii="OpenSymbol" w:hAnsi="OpenSymbol" w:cs="StarSymbol"/>
      <w:sz w:val="18"/>
      <w:szCs w:val="18"/>
    </w:rPr>
  </w:style>
  <w:style w:type="character" w:customStyle="1" w:styleId="WW8Num47z0">
    <w:name w:val="WW8Num47z0"/>
    <w:rPr>
      <w:rFonts w:ascii="Wingdings" w:hAnsi="Wingdings" w:cs="StarSymbol"/>
      <w:sz w:val="18"/>
      <w:szCs w:val="18"/>
    </w:rPr>
  </w:style>
  <w:style w:type="character" w:customStyle="1" w:styleId="WW8Num48z2">
    <w:name w:val="WW8Num48z2"/>
    <w:rPr>
      <w:b/>
      <w:bCs/>
    </w:rPr>
  </w:style>
  <w:style w:type="character" w:customStyle="1" w:styleId="WW8Num53z1">
    <w:name w:val="WW8Num53z1"/>
    <w:rPr>
      <w:rFonts w:ascii="OpenSymbol" w:hAnsi="OpenSymbol" w:cs="StarSymbol"/>
      <w:sz w:val="18"/>
      <w:szCs w:val="18"/>
    </w:rPr>
  </w:style>
  <w:style w:type="character" w:customStyle="1" w:styleId="WW8Num55z1">
    <w:name w:val="WW8Num55z1"/>
    <w:rPr>
      <w:rFonts w:ascii="OpenSymbol" w:hAnsi="OpenSymbol" w:cs="StarSymbol"/>
      <w:sz w:val="18"/>
      <w:szCs w:val="18"/>
    </w:rPr>
  </w:style>
  <w:style w:type="character" w:customStyle="1" w:styleId="WW8Num74z1">
    <w:name w:val="WW8Num74z1"/>
    <w:rPr>
      <w:rFonts w:ascii="Courier New" w:hAnsi="Courier New" w:cs="Courier New"/>
    </w:rPr>
  </w:style>
  <w:style w:type="character" w:customStyle="1" w:styleId="WW8Num74z2">
    <w:name w:val="WW8Num74z2"/>
    <w:rPr>
      <w:rFonts w:ascii="Wingdings" w:hAnsi="Wingdings"/>
    </w:rPr>
  </w:style>
  <w:style w:type="character" w:customStyle="1" w:styleId="WW8Num77z0">
    <w:name w:val="WW8Num77z0"/>
    <w:rPr>
      <w:rFonts w:ascii="Symbol" w:hAnsi="Symbol" w:cs="StarSymbol"/>
      <w:sz w:val="18"/>
      <w:szCs w:val="18"/>
    </w:rPr>
  </w:style>
  <w:style w:type="character" w:customStyle="1" w:styleId="WW8Num79z1">
    <w:name w:val="WW8Num79z1"/>
    <w:rPr>
      <w:rFonts w:ascii="Courier New" w:hAnsi="Courier New" w:cs="Courier New"/>
    </w:rPr>
  </w:style>
  <w:style w:type="character" w:customStyle="1" w:styleId="WW8Num82z1">
    <w:name w:val="WW8Num82z1"/>
    <w:rPr>
      <w:rFonts w:ascii="OpenSymbol" w:hAnsi="OpenSymbol" w:cs="StarSymbol"/>
      <w:sz w:val="18"/>
      <w:szCs w:val="18"/>
    </w:rPr>
  </w:style>
  <w:style w:type="character" w:customStyle="1" w:styleId="WW8Num84z0">
    <w:name w:val="WW8Num84z0"/>
    <w:rPr>
      <w:rFonts w:ascii="Symbol" w:hAnsi="Symbol" w:cs="StarSymbol"/>
      <w:sz w:val="18"/>
      <w:szCs w:val="18"/>
    </w:rPr>
  </w:style>
  <w:style w:type="character" w:customStyle="1" w:styleId="WW8Num84z1">
    <w:name w:val="WW8Num84z1"/>
    <w:rPr>
      <w:rFonts w:ascii="OpenSymbol" w:hAnsi="OpenSymbol" w:cs="StarSymbol"/>
      <w:sz w:val="18"/>
      <w:szCs w:val="18"/>
    </w:rPr>
  </w:style>
  <w:style w:type="character" w:customStyle="1" w:styleId="WW8Num87z0">
    <w:name w:val="WW8Num87z0"/>
    <w:rPr>
      <w:rFonts w:ascii="MS Mincho" w:hAnsi="MS Mincho" w:cs="StarSymbol"/>
      <w:sz w:val="18"/>
      <w:szCs w:val="18"/>
    </w:rPr>
  </w:style>
  <w:style w:type="character" w:customStyle="1" w:styleId="30">
    <w:name w:val="Основной шрифт абзаца3"/>
  </w:style>
  <w:style w:type="character" w:customStyle="1" w:styleId="WW-Absatz-Standardschriftart11111111111111111">
    <w:name w:val="WW-Absatz-Standardschriftart11111111111111111"/>
  </w:style>
  <w:style w:type="character" w:customStyle="1" w:styleId="WW-Absatz-Standardschriftart111111111111111111">
    <w:name w:val="WW-Absatz-Standardschriftart111111111111111111"/>
  </w:style>
  <w:style w:type="character" w:customStyle="1" w:styleId="WW8Num47z7">
    <w:name w:val="WW8Num47z7"/>
    <w:rPr>
      <w:b/>
      <w:bCs/>
    </w:rPr>
  </w:style>
  <w:style w:type="character" w:customStyle="1" w:styleId="WW8Num49z2">
    <w:name w:val="WW8Num49z2"/>
    <w:rPr>
      <w:b/>
      <w:bCs/>
    </w:rPr>
  </w:style>
  <w:style w:type="character" w:customStyle="1" w:styleId="WW8Num56z1">
    <w:name w:val="WW8Num56z1"/>
    <w:rPr>
      <w:rFonts w:ascii="OpenSymbol" w:hAnsi="OpenSymbol" w:cs="StarSymbol"/>
      <w:sz w:val="18"/>
      <w:szCs w:val="18"/>
    </w:rPr>
  </w:style>
  <w:style w:type="character" w:customStyle="1" w:styleId="WW8Num75z1">
    <w:name w:val="WW8Num75z1"/>
    <w:rPr>
      <w:rFonts w:ascii="Courier New" w:hAnsi="Courier New" w:cs="Courier New"/>
    </w:rPr>
  </w:style>
  <w:style w:type="character" w:customStyle="1" w:styleId="WW8Num75z2">
    <w:name w:val="WW8Num75z2"/>
    <w:rPr>
      <w:rFonts w:ascii="Wingdings" w:hAnsi="Wingdings"/>
    </w:rPr>
  </w:style>
  <w:style w:type="character" w:customStyle="1" w:styleId="WW8Num85z0">
    <w:name w:val="WW8Num85z0"/>
    <w:rPr>
      <w:rFonts w:ascii="MS Mincho" w:hAnsi="MS Mincho" w:cs="StarSymbol"/>
      <w:sz w:val="18"/>
      <w:szCs w:val="18"/>
    </w:rPr>
  </w:style>
  <w:style w:type="character" w:customStyle="1" w:styleId="WW8Num85z1">
    <w:name w:val="WW8Num85z1"/>
    <w:rPr>
      <w:rFonts w:ascii="OpenSymbol" w:hAnsi="OpenSymbol" w:cs="StarSymbol"/>
      <w:sz w:val="18"/>
      <w:szCs w:val="18"/>
    </w:rPr>
  </w:style>
  <w:style w:type="character" w:customStyle="1" w:styleId="WW-Absatz-Standardschriftart1111111111111111111">
    <w:name w:val="WW-Absatz-Standardschriftart1111111111111111111"/>
  </w:style>
  <w:style w:type="character" w:customStyle="1" w:styleId="WW-Absatz-Standardschriftart11111111111111111111">
    <w:name w:val="WW-Absatz-Standardschriftart11111111111111111111"/>
  </w:style>
  <w:style w:type="character" w:customStyle="1" w:styleId="WW-Absatz-Standardschriftart111111111111111111111">
    <w:name w:val="WW-Absatz-Standardschriftart111111111111111111111"/>
  </w:style>
  <w:style w:type="character" w:customStyle="1" w:styleId="WW-Absatz-Standardschriftart1111111111111111111111">
    <w:name w:val="WW-Absatz-Standardschriftart1111111111111111111111"/>
  </w:style>
  <w:style w:type="character" w:customStyle="1" w:styleId="WW8Num47z1">
    <w:name w:val="WW8Num47z1"/>
    <w:rPr>
      <w:rFonts w:ascii="OpenSymbol" w:hAnsi="OpenSymbol" w:cs="StarSymbol"/>
      <w:sz w:val="18"/>
      <w:szCs w:val="18"/>
    </w:rPr>
  </w:style>
  <w:style w:type="character" w:customStyle="1" w:styleId="WW8Num48z7">
    <w:name w:val="WW8Num48z7"/>
    <w:rPr>
      <w:b/>
      <w:bCs/>
    </w:rPr>
  </w:style>
  <w:style w:type="character" w:customStyle="1" w:styleId="WW8Num50z2">
    <w:name w:val="WW8Num50z2"/>
    <w:rPr>
      <w:b/>
      <w:bCs/>
    </w:rPr>
  </w:style>
  <w:style w:type="character" w:customStyle="1" w:styleId="WW8Num58z1">
    <w:name w:val="WW8Num58z1"/>
    <w:rPr>
      <w:rFonts w:ascii="OpenSymbol" w:hAnsi="OpenSymbol" w:cs="StarSymbol"/>
      <w:sz w:val="18"/>
      <w:szCs w:val="18"/>
    </w:rPr>
  </w:style>
  <w:style w:type="character" w:customStyle="1" w:styleId="WW8Num77z1">
    <w:name w:val="WW8Num77z1"/>
    <w:rPr>
      <w:rFonts w:ascii="Courier New" w:hAnsi="Courier New" w:cs="Courier New"/>
    </w:rPr>
  </w:style>
  <w:style w:type="character" w:customStyle="1" w:styleId="WW8Num77z2">
    <w:name w:val="WW8Num77z2"/>
    <w:rPr>
      <w:rFonts w:ascii="Wingdings" w:hAnsi="Wingdings"/>
    </w:rPr>
  </w:style>
  <w:style w:type="character" w:customStyle="1" w:styleId="WW8Num86z1">
    <w:name w:val="WW8Num86z1"/>
    <w:rPr>
      <w:rFonts w:ascii="Symbol" w:hAnsi="Symbol" w:cs="StarSymbol"/>
      <w:sz w:val="18"/>
      <w:szCs w:val="18"/>
    </w:rPr>
  </w:style>
  <w:style w:type="character" w:customStyle="1" w:styleId="WW8Num87z1">
    <w:name w:val="WW8Num87z1"/>
    <w:rPr>
      <w:rFonts w:ascii="OpenSymbol" w:hAnsi="OpenSymbol" w:cs="StarSymbol"/>
      <w:sz w:val="18"/>
      <w:szCs w:val="18"/>
    </w:rPr>
  </w:style>
  <w:style w:type="character" w:customStyle="1" w:styleId="WW8Num88z0">
    <w:name w:val="WW8Num88z0"/>
    <w:rPr>
      <w:rFonts w:ascii="MS Mincho" w:hAnsi="MS Mincho" w:cs="StarSymbol"/>
      <w:sz w:val="18"/>
      <w:szCs w:val="18"/>
    </w:rPr>
  </w:style>
  <w:style w:type="character" w:customStyle="1" w:styleId="WW8Num89z0">
    <w:name w:val="WW8Num89z0"/>
    <w:rPr>
      <w:rFonts w:ascii="Wingdings" w:hAnsi="Wingdings" w:cs="StarSymbol"/>
      <w:sz w:val="18"/>
      <w:szCs w:val="18"/>
    </w:rPr>
  </w:style>
  <w:style w:type="character" w:customStyle="1" w:styleId="WW8Num89z1">
    <w:name w:val="WW8Num89z1"/>
    <w:rPr>
      <w:rFonts w:ascii="Symbol" w:hAnsi="Symbol" w:cs="StarSymbol"/>
      <w:sz w:val="18"/>
      <w:szCs w:val="18"/>
    </w:rPr>
  </w:style>
  <w:style w:type="character" w:customStyle="1" w:styleId="WW8Num92z0">
    <w:name w:val="WW8Num92z0"/>
    <w:rPr>
      <w:b w:val="0"/>
      <w:color w:val="000000"/>
    </w:rPr>
  </w:style>
  <w:style w:type="character" w:customStyle="1" w:styleId="WW8Num93z0">
    <w:name w:val="WW8Num93z0"/>
    <w:rPr>
      <w:rFonts w:ascii="Courier New" w:eastAsia="Times New Roman" w:hAnsi="Courier New" w:cs="Courier New"/>
      <w:color w:val="000000"/>
    </w:rPr>
  </w:style>
  <w:style w:type="character" w:customStyle="1" w:styleId="WW8Num93z1">
    <w:name w:val="WW8Num93z1"/>
    <w:rPr>
      <w:rFonts w:ascii="Courier New" w:hAnsi="Courier New"/>
    </w:rPr>
  </w:style>
  <w:style w:type="character" w:customStyle="1" w:styleId="WW8Num93z2">
    <w:name w:val="WW8Num93z2"/>
    <w:rPr>
      <w:rFonts w:ascii="Wingdings" w:hAnsi="Wingdings"/>
    </w:rPr>
  </w:style>
  <w:style w:type="character" w:customStyle="1" w:styleId="WW8Num93z3">
    <w:name w:val="WW8Num93z3"/>
    <w:rPr>
      <w:rFonts w:ascii="Symbol" w:hAnsi="Symbol"/>
    </w:rPr>
  </w:style>
  <w:style w:type="character" w:customStyle="1" w:styleId="20">
    <w:name w:val="Основной шрифт абзаца2"/>
  </w:style>
  <w:style w:type="character" w:customStyle="1" w:styleId="WW-Absatz-Standardschriftart11111111111111111111111">
    <w:name w:val="WW-Absatz-Standardschriftart11111111111111111111111"/>
  </w:style>
  <w:style w:type="character" w:customStyle="1" w:styleId="WW8Num48z1">
    <w:name w:val="WW8Num48z1"/>
    <w:rPr>
      <w:rFonts w:ascii="OpenSymbol" w:hAnsi="OpenSymbol" w:cs="StarSymbol"/>
      <w:sz w:val="18"/>
      <w:szCs w:val="18"/>
    </w:rPr>
  </w:style>
  <w:style w:type="character" w:customStyle="1" w:styleId="WW8Num49z1">
    <w:name w:val="WW8Num49z1"/>
    <w:rPr>
      <w:rFonts w:ascii="OpenSymbol" w:hAnsi="OpenSymbol" w:cs="StarSymbol"/>
      <w:sz w:val="18"/>
      <w:szCs w:val="18"/>
    </w:rPr>
  </w:style>
  <w:style w:type="character" w:customStyle="1" w:styleId="WW8Num50z7">
    <w:name w:val="WW8Num50z7"/>
    <w:rPr>
      <w:b/>
      <w:bCs/>
    </w:rPr>
  </w:style>
  <w:style w:type="character" w:customStyle="1" w:styleId="WW8Num52z2">
    <w:name w:val="WW8Num52z2"/>
    <w:rPr>
      <w:b/>
      <w:bCs/>
    </w:rPr>
  </w:style>
  <w:style w:type="character" w:customStyle="1" w:styleId="WW8Num57z1">
    <w:name w:val="WW8Num57z1"/>
    <w:rPr>
      <w:rFonts w:ascii="OpenSymbol" w:hAnsi="OpenSymbol" w:cs="StarSymbol"/>
      <w:sz w:val="18"/>
      <w:szCs w:val="18"/>
    </w:rPr>
  </w:style>
  <w:style w:type="character" w:customStyle="1" w:styleId="WW8Num60z1">
    <w:name w:val="WW8Num60z1"/>
    <w:rPr>
      <w:rFonts w:ascii="OpenSymbol" w:hAnsi="OpenSymbol" w:cs="StarSymbol"/>
      <w:sz w:val="18"/>
      <w:szCs w:val="18"/>
    </w:rPr>
  </w:style>
  <w:style w:type="character" w:customStyle="1" w:styleId="WW8Num79z2">
    <w:name w:val="WW8Num79z2"/>
    <w:rPr>
      <w:rFonts w:ascii="Wingdings" w:hAnsi="Wingdings"/>
    </w:rPr>
  </w:style>
  <w:style w:type="character" w:customStyle="1" w:styleId="WW-Absatz-Standardschriftart111111111111111111111111">
    <w:name w:val="WW-Absatz-Standardschriftart111111111111111111111111"/>
  </w:style>
  <w:style w:type="character" w:customStyle="1" w:styleId="WW-Absatz-Standardschriftart1111111111111111111111111">
    <w:name w:val="WW-Absatz-Standardschriftart1111111111111111111111111"/>
  </w:style>
  <w:style w:type="character" w:customStyle="1" w:styleId="WW8Num80z2">
    <w:name w:val="WW8Num80z2"/>
    <w:rPr>
      <w:rFonts w:ascii="Wingdings" w:hAnsi="Wingdings"/>
    </w:rPr>
  </w:style>
  <w:style w:type="character" w:customStyle="1" w:styleId="WW-Absatz-Standardschriftart11111111111111111111111111">
    <w:name w:val="WW-Absatz-Standardschriftart11111111111111111111111111"/>
  </w:style>
  <w:style w:type="character" w:customStyle="1" w:styleId="WW-Absatz-Standardschriftart111111111111111111111111111">
    <w:name w:val="WW-Absatz-Standardschriftart111111111111111111111111111"/>
  </w:style>
  <w:style w:type="character" w:customStyle="1" w:styleId="WW8Num81z2">
    <w:name w:val="WW8Num81z2"/>
    <w:rPr>
      <w:rFonts w:ascii="Wingdings" w:hAnsi="Wingdings"/>
    </w:rPr>
  </w:style>
  <w:style w:type="character" w:customStyle="1" w:styleId="WW-Absatz-Standardschriftart1111111111111111111111111111">
    <w:name w:val="WW-Absatz-Standardschriftart1111111111111111111111111111"/>
  </w:style>
  <w:style w:type="character" w:customStyle="1" w:styleId="WW-Absatz-Standardschriftart11111111111111111111111111111">
    <w:name w:val="WW-Absatz-Standardschriftart11111111111111111111111111111"/>
  </w:style>
  <w:style w:type="character" w:customStyle="1" w:styleId="WW-Absatz-Standardschriftart111111111111111111111111111111">
    <w:name w:val="WW-Absatz-Standardschriftart111111111111111111111111111111"/>
  </w:style>
  <w:style w:type="character" w:customStyle="1" w:styleId="WW8Num11z2">
    <w:name w:val="WW8Num11z2"/>
    <w:rPr>
      <w:rFonts w:ascii="StarSymbol" w:hAnsi="StarSymbol"/>
    </w:rPr>
  </w:style>
  <w:style w:type="character" w:customStyle="1" w:styleId="WW8Num14z1">
    <w:name w:val="WW8Num14z1"/>
    <w:rPr>
      <w:rFonts w:ascii="OpenSymbol" w:hAnsi="OpenSymbol" w:cs="StarSymbol"/>
      <w:sz w:val="18"/>
      <w:szCs w:val="18"/>
    </w:rPr>
  </w:style>
  <w:style w:type="character" w:customStyle="1" w:styleId="WW8Num19z1">
    <w:name w:val="WW8Num19z1"/>
    <w:rPr>
      <w:rFonts w:ascii="Symbol" w:hAnsi="Symbol" w:cs="StarSymbol"/>
      <w:sz w:val="18"/>
      <w:szCs w:val="18"/>
    </w:rPr>
  </w:style>
  <w:style w:type="character" w:customStyle="1" w:styleId="WW8Num54z7">
    <w:name w:val="WW8Num54z7"/>
    <w:rPr>
      <w:b/>
      <w:bCs/>
    </w:rPr>
  </w:style>
  <w:style w:type="character" w:customStyle="1" w:styleId="WW8Num57z2">
    <w:name w:val="WW8Num57z2"/>
    <w:rPr>
      <w:b/>
      <w:bCs/>
    </w:rPr>
  </w:style>
  <w:style w:type="character" w:customStyle="1" w:styleId="WW8Num61z1">
    <w:name w:val="WW8Num61z1"/>
    <w:rPr>
      <w:rFonts w:ascii="OpenSymbol" w:hAnsi="OpenSymbol" w:cs="StarSymbol"/>
      <w:sz w:val="18"/>
      <w:szCs w:val="18"/>
    </w:rPr>
  </w:style>
  <w:style w:type="character" w:customStyle="1" w:styleId="WW8Num62z1">
    <w:name w:val="WW8Num62z1"/>
    <w:rPr>
      <w:rFonts w:ascii="OpenSymbol" w:hAnsi="OpenSymbol" w:cs="StarSymbol"/>
      <w:sz w:val="18"/>
      <w:szCs w:val="18"/>
    </w:rPr>
  </w:style>
  <w:style w:type="character" w:customStyle="1" w:styleId="WW8Num63z1">
    <w:name w:val="WW8Num63z1"/>
    <w:rPr>
      <w:rFonts w:ascii="OpenSymbol" w:hAnsi="OpenSymbol" w:cs="StarSymbol"/>
      <w:sz w:val="18"/>
      <w:szCs w:val="18"/>
    </w:rPr>
  </w:style>
  <w:style w:type="character" w:customStyle="1" w:styleId="WW8Num65z1">
    <w:name w:val="WW8Num65z1"/>
    <w:rPr>
      <w:rFonts w:ascii="OpenSymbol" w:hAnsi="OpenSymbol" w:cs="StarSymbol"/>
      <w:sz w:val="18"/>
      <w:szCs w:val="18"/>
    </w:rPr>
  </w:style>
  <w:style w:type="character" w:customStyle="1" w:styleId="WW8Num88z1">
    <w:name w:val="WW8Num88z1"/>
    <w:rPr>
      <w:rFonts w:ascii="Courier New" w:hAnsi="Courier New" w:cs="Courier New"/>
    </w:rPr>
  </w:style>
  <w:style w:type="character" w:customStyle="1" w:styleId="WW8Num88z2">
    <w:name w:val="WW8Num88z2"/>
    <w:rPr>
      <w:rFonts w:ascii="Wingdings" w:hAnsi="Wingdings"/>
    </w:rPr>
  </w:style>
  <w:style w:type="character" w:customStyle="1" w:styleId="WW-Absatz-Standardschriftart1111111111111111111111111111111">
    <w:name w:val="WW-Absatz-Standardschriftart1111111111111111111111111111111"/>
  </w:style>
  <w:style w:type="character" w:customStyle="1" w:styleId="a6">
    <w:name w:val="Маркеры списка"/>
    <w:rPr>
      <w:rFonts w:ascii="StarSymbol" w:eastAsia="StarSymbol" w:hAnsi="StarSymbol" w:cs="StarSymbol"/>
      <w:sz w:val="18"/>
      <w:szCs w:val="18"/>
    </w:rPr>
  </w:style>
  <w:style w:type="character" w:customStyle="1" w:styleId="a7">
    <w:name w:val="Символ нумерации"/>
    <w:rPr>
      <w:b w:val="0"/>
      <w:bCs w:val="0"/>
    </w:rPr>
  </w:style>
  <w:style w:type="character" w:customStyle="1" w:styleId="10">
    <w:name w:val="Основной шрифт абзаца1"/>
  </w:style>
  <w:style w:type="character" w:styleId="a8">
    <w:name w:val="Emphasis"/>
    <w:qFormat/>
    <w:rPr>
      <w:i/>
      <w:iCs/>
    </w:rPr>
  </w:style>
  <w:style w:type="character" w:customStyle="1" w:styleId="WW8Num21z1">
    <w:name w:val="WW8Num21z1"/>
    <w:rPr>
      <w:rFonts w:ascii="Courier New" w:hAnsi="Courier New" w:cs="Courier New"/>
    </w:rPr>
  </w:style>
  <w:style w:type="character" w:customStyle="1" w:styleId="WW8Num21z3">
    <w:name w:val="WW8Num21z3"/>
    <w:rPr>
      <w:rFonts w:ascii="Symbol" w:hAnsi="Symbol"/>
    </w:rPr>
  </w:style>
  <w:style w:type="character" w:customStyle="1" w:styleId="WW8Num1z0">
    <w:name w:val="WW8Num1z0"/>
    <w:rPr>
      <w:rFonts w:ascii="Symbol" w:hAnsi="Symbol"/>
    </w:rPr>
  </w:style>
  <w:style w:type="character" w:customStyle="1" w:styleId="WW8Num1z1">
    <w:name w:val="WW8Num1z1"/>
    <w:rPr>
      <w:rFonts w:ascii="Wingdings 2" w:hAnsi="Wingdings 2" w:cs="StarSymbol"/>
      <w:sz w:val="18"/>
      <w:szCs w:val="18"/>
    </w:rPr>
  </w:style>
  <w:style w:type="character" w:customStyle="1" w:styleId="WW8Num1z2">
    <w:name w:val="WW8Num1z2"/>
    <w:rPr>
      <w:rFonts w:ascii="StarSymbol" w:hAnsi="StarSymbol" w:cs="StarSymbol"/>
      <w:sz w:val="18"/>
      <w:szCs w:val="18"/>
    </w:rPr>
  </w:style>
  <w:style w:type="character" w:customStyle="1" w:styleId="WW8Num2z1">
    <w:name w:val="WW8Num2z1"/>
    <w:rPr>
      <w:rFonts w:ascii="Wingdings 2" w:hAnsi="Wingdings 2" w:cs="StarSymbol"/>
      <w:sz w:val="18"/>
      <w:szCs w:val="18"/>
    </w:rPr>
  </w:style>
  <w:style w:type="character" w:customStyle="1" w:styleId="40">
    <w:name w:val="Основной шрифт абзаца4"/>
  </w:style>
  <w:style w:type="character" w:customStyle="1" w:styleId="WW8Num8z3">
    <w:name w:val="WW8Num8z3"/>
    <w:rPr>
      <w:rFonts w:ascii="Symbol" w:hAnsi="Symbol"/>
    </w:rPr>
  </w:style>
  <w:style w:type="character" w:customStyle="1" w:styleId="WW8Num24z1">
    <w:name w:val="WW8Num24z1"/>
    <w:rPr>
      <w:rFonts w:ascii="Wingdings 2" w:hAnsi="Wingdings 2" w:cs="StarSymbol"/>
      <w:sz w:val="18"/>
      <w:szCs w:val="18"/>
    </w:rPr>
  </w:style>
  <w:style w:type="character" w:customStyle="1" w:styleId="WW8Num25z1">
    <w:name w:val="WW8Num25z1"/>
    <w:rPr>
      <w:rFonts w:ascii="Wingdings 2" w:hAnsi="Wingdings 2" w:cs="StarSymbol"/>
      <w:sz w:val="18"/>
      <w:szCs w:val="18"/>
    </w:rPr>
  </w:style>
  <w:style w:type="character" w:customStyle="1" w:styleId="WW8Num25z2">
    <w:name w:val="WW8Num25z2"/>
    <w:rPr>
      <w:rFonts w:ascii="StarSymbol" w:hAnsi="StarSymbol" w:cs="StarSymbol"/>
      <w:sz w:val="18"/>
      <w:szCs w:val="18"/>
    </w:rPr>
  </w:style>
  <w:style w:type="character" w:customStyle="1" w:styleId="WW8Num121z0">
    <w:name w:val="WW8Num121z0"/>
    <w:rPr>
      <w:rFonts w:ascii="Wingdings" w:hAnsi="Wingdings"/>
      <w:b w:val="0"/>
      <w:bCs w:val="0"/>
    </w:rPr>
  </w:style>
  <w:style w:type="character" w:customStyle="1" w:styleId="WW8Num121z1">
    <w:name w:val="WW8Num121z1"/>
    <w:rPr>
      <w:rFonts w:ascii="Wingdings 2" w:hAnsi="Wingdings 2"/>
      <w:sz w:val="20"/>
    </w:rPr>
  </w:style>
  <w:style w:type="character" w:customStyle="1" w:styleId="WW8Num121z2">
    <w:name w:val="WW8Num121z2"/>
    <w:rPr>
      <w:rFonts w:ascii="StarSymbol" w:hAnsi="StarSymbol"/>
    </w:rPr>
  </w:style>
  <w:style w:type="character" w:customStyle="1" w:styleId="WW8Num34z2">
    <w:name w:val="WW8Num34z2"/>
    <w:rPr>
      <w:rFonts w:ascii="Wingdings" w:hAnsi="Wingdings"/>
    </w:rPr>
  </w:style>
  <w:style w:type="character" w:customStyle="1" w:styleId="31">
    <w:name w:val="Заголовок 3 Знак"/>
    <w:rPr>
      <w:rFonts w:ascii="Arial" w:hAnsi="Arial" w:cs="Arial"/>
      <w:b/>
      <w:bCs/>
      <w:sz w:val="26"/>
      <w:szCs w:val="26"/>
      <w:lang w:val="ru-RU" w:eastAsia="ar-SA" w:bidi="ar-SA"/>
    </w:rPr>
  </w:style>
  <w:style w:type="character" w:customStyle="1" w:styleId="WW8Num12z2">
    <w:name w:val="WW8Num12z2"/>
    <w:rPr>
      <w:rFonts w:ascii="Wingdings" w:hAnsi="Wingdings"/>
    </w:rPr>
  </w:style>
  <w:style w:type="character" w:customStyle="1" w:styleId="WW8Num124z0">
    <w:name w:val="WW8Num124z0"/>
    <w:rPr>
      <w:rFonts w:ascii="Symbol" w:hAnsi="Symbol"/>
    </w:rPr>
  </w:style>
  <w:style w:type="character" w:styleId="a9">
    <w:name w:val="Strong"/>
    <w:uiPriority w:val="22"/>
    <w:qFormat/>
    <w:rPr>
      <w:b/>
      <w:bCs/>
    </w:rPr>
  </w:style>
  <w:style w:type="character" w:customStyle="1" w:styleId="aa">
    <w:name w:val="Цветовое выделение"/>
    <w:rPr>
      <w:b/>
      <w:bCs/>
      <w:color w:val="000080"/>
    </w:rPr>
  </w:style>
  <w:style w:type="character" w:styleId="ab">
    <w:name w:val="Hyperlink"/>
    <w:uiPriority w:val="99"/>
    <w:semiHidden/>
    <w:rPr>
      <w:color w:val="000080"/>
      <w:u w:val="single"/>
    </w:rPr>
  </w:style>
  <w:style w:type="character" w:customStyle="1" w:styleId="RTFNum31">
    <w:name w:val="RTF_Num 3 1"/>
    <w:rPr>
      <w:sz w:val="18"/>
      <w:szCs w:val="18"/>
    </w:rPr>
  </w:style>
  <w:style w:type="character" w:customStyle="1" w:styleId="RTFNum32">
    <w:name w:val="RTF_Num 3 2"/>
    <w:rPr>
      <w:sz w:val="18"/>
      <w:szCs w:val="18"/>
    </w:rPr>
  </w:style>
  <w:style w:type="character" w:customStyle="1" w:styleId="RTFNum33">
    <w:name w:val="RTF_Num 3 3"/>
    <w:rPr>
      <w:sz w:val="18"/>
      <w:szCs w:val="18"/>
    </w:rPr>
  </w:style>
  <w:style w:type="character" w:customStyle="1" w:styleId="RTFNum34">
    <w:name w:val="RTF_Num 3 4"/>
    <w:rPr>
      <w:sz w:val="18"/>
      <w:szCs w:val="18"/>
    </w:rPr>
  </w:style>
  <w:style w:type="character" w:customStyle="1" w:styleId="RTFNum35">
    <w:name w:val="RTF_Num 3 5"/>
    <w:rPr>
      <w:sz w:val="18"/>
      <w:szCs w:val="18"/>
    </w:rPr>
  </w:style>
  <w:style w:type="character" w:customStyle="1" w:styleId="RTFNum36">
    <w:name w:val="RTF_Num 3 6"/>
    <w:rPr>
      <w:sz w:val="18"/>
      <w:szCs w:val="18"/>
    </w:rPr>
  </w:style>
  <w:style w:type="character" w:customStyle="1" w:styleId="RTFNum37">
    <w:name w:val="RTF_Num 3 7"/>
    <w:rPr>
      <w:sz w:val="18"/>
      <w:szCs w:val="18"/>
    </w:rPr>
  </w:style>
  <w:style w:type="character" w:customStyle="1" w:styleId="RTFNum38">
    <w:name w:val="RTF_Num 3 8"/>
    <w:rPr>
      <w:sz w:val="18"/>
      <w:szCs w:val="18"/>
    </w:rPr>
  </w:style>
  <w:style w:type="character" w:customStyle="1" w:styleId="RTFNum39">
    <w:name w:val="RTF_Num 3 9"/>
    <w:rPr>
      <w:sz w:val="18"/>
      <w:szCs w:val="18"/>
    </w:rPr>
  </w:style>
  <w:style w:type="character" w:customStyle="1" w:styleId="WW8Num103z0">
    <w:name w:val="WW8Num103z0"/>
    <w:rPr>
      <w:rFonts w:ascii="MS Mincho" w:hAnsi="MS Mincho" w:cs="StarSymbol"/>
      <w:sz w:val="18"/>
      <w:szCs w:val="18"/>
    </w:rPr>
  </w:style>
  <w:style w:type="character" w:customStyle="1" w:styleId="5">
    <w:name w:val="Основной шрифт абзаца5"/>
  </w:style>
  <w:style w:type="character" w:customStyle="1" w:styleId="FontStyle154">
    <w:name w:val="Font Style154"/>
    <w:rPr>
      <w:rFonts w:ascii="Times New Roman" w:hAnsi="Times New Roman" w:cs="Times New Roman"/>
      <w:sz w:val="24"/>
      <w:szCs w:val="24"/>
    </w:rPr>
  </w:style>
  <w:style w:type="character" w:customStyle="1" w:styleId="ac">
    <w:name w:val="Текст в заданном формате Знак"/>
    <w:rPr>
      <w:rFonts w:ascii="Courier New" w:eastAsia="Courier New" w:hAnsi="Courier New" w:cs="Courier New"/>
      <w:kern w:val="1"/>
      <w:lang w:val="ru-RU" w:eastAsia="ar-SA" w:bidi="ar-SA"/>
    </w:rPr>
  </w:style>
  <w:style w:type="character" w:customStyle="1" w:styleId="ad">
    <w:name w:val="Нижний колонтитул Знак"/>
    <w:uiPriority w:val="99"/>
    <w:rPr>
      <w:rFonts w:eastAsia="Lucida Sans Unicode"/>
      <w:kern w:val="1"/>
      <w:sz w:val="24"/>
      <w:szCs w:val="24"/>
    </w:rPr>
  </w:style>
  <w:style w:type="paragraph" w:styleId="ae">
    <w:name w:val="List"/>
    <w:basedOn w:val="a1"/>
    <w:semiHidden/>
    <w:rPr>
      <w:rFonts w:cs="Tahoma"/>
    </w:rPr>
  </w:style>
  <w:style w:type="paragraph" w:customStyle="1" w:styleId="32">
    <w:name w:val="Название3"/>
    <w:basedOn w:val="a"/>
    <w:pPr>
      <w:suppressLineNumbers/>
      <w:spacing w:before="120" w:after="120"/>
    </w:pPr>
    <w:rPr>
      <w:rFonts w:cs="Tahoma"/>
      <w:i/>
      <w:iCs/>
    </w:rPr>
  </w:style>
  <w:style w:type="paragraph" w:customStyle="1" w:styleId="33">
    <w:name w:val="Указатель3"/>
    <w:basedOn w:val="a"/>
    <w:pPr>
      <w:suppressLineNumbers/>
    </w:pPr>
    <w:rPr>
      <w:rFonts w:cs="Tahoma"/>
    </w:rPr>
  </w:style>
  <w:style w:type="paragraph" w:customStyle="1" w:styleId="21">
    <w:name w:val="Название2"/>
    <w:basedOn w:val="a"/>
    <w:pPr>
      <w:suppressLineNumbers/>
      <w:spacing w:before="120" w:after="120"/>
    </w:pPr>
    <w:rPr>
      <w:rFonts w:cs="Tahoma"/>
      <w:i/>
      <w:iCs/>
    </w:rPr>
  </w:style>
  <w:style w:type="paragraph" w:customStyle="1" w:styleId="22">
    <w:name w:val="Указатель2"/>
    <w:basedOn w:val="a"/>
    <w:pPr>
      <w:suppressLineNumbers/>
    </w:pPr>
    <w:rPr>
      <w:rFonts w:cs="Tahoma"/>
    </w:rPr>
  </w:style>
  <w:style w:type="paragraph" w:styleId="af">
    <w:name w:val="Title"/>
    <w:basedOn w:val="a0"/>
    <w:next w:val="af0"/>
    <w:qFormat/>
  </w:style>
  <w:style w:type="paragraph" w:styleId="af0">
    <w:name w:val="Subtitle"/>
    <w:basedOn w:val="a0"/>
    <w:next w:val="a1"/>
    <w:qFormat/>
    <w:pPr>
      <w:jc w:val="center"/>
    </w:pPr>
    <w:rPr>
      <w:i/>
      <w:iCs/>
    </w:rPr>
  </w:style>
  <w:style w:type="paragraph" w:customStyle="1" w:styleId="11">
    <w:name w:val="Название1"/>
    <w:basedOn w:val="a"/>
    <w:pPr>
      <w:suppressLineNumbers/>
      <w:spacing w:before="120" w:after="120"/>
    </w:pPr>
    <w:rPr>
      <w:rFonts w:cs="Tahoma"/>
      <w:i/>
      <w:iCs/>
    </w:rPr>
  </w:style>
  <w:style w:type="paragraph" w:customStyle="1" w:styleId="12">
    <w:name w:val="Указатель1"/>
    <w:basedOn w:val="a"/>
    <w:pPr>
      <w:suppressLineNumbers/>
    </w:pPr>
    <w:rPr>
      <w:rFonts w:cs="Tahoma"/>
    </w:rPr>
  </w:style>
  <w:style w:type="paragraph" w:styleId="af1">
    <w:name w:val="Body Text Indent"/>
    <w:basedOn w:val="a"/>
    <w:link w:val="af2"/>
    <w:pPr>
      <w:spacing w:after="120"/>
      <w:ind w:left="283"/>
    </w:pPr>
    <w:rPr>
      <w:lang w:val="x-none"/>
    </w:rPr>
  </w:style>
  <w:style w:type="paragraph" w:customStyle="1" w:styleId="ConsPlusNormal">
    <w:name w:val="ConsPlusNormal"/>
    <w:next w:val="a"/>
    <w:pPr>
      <w:widowControl w:val="0"/>
      <w:suppressAutoHyphens/>
      <w:autoSpaceDE w:val="0"/>
      <w:ind w:firstLine="720"/>
    </w:pPr>
    <w:rPr>
      <w:rFonts w:ascii="Arial" w:eastAsia="Arial" w:hAnsi="Arial" w:cs="Arial"/>
      <w:color w:val="000000"/>
      <w:kern w:val="1"/>
      <w:lang w:eastAsia="en-US" w:bidi="en-US"/>
    </w:rPr>
  </w:style>
  <w:style w:type="paragraph" w:customStyle="1" w:styleId="af3">
    <w:name w:val="Содержимое таблицы"/>
    <w:basedOn w:val="a"/>
    <w:pPr>
      <w:suppressLineNumbers/>
    </w:pPr>
  </w:style>
  <w:style w:type="paragraph" w:styleId="af4">
    <w:name w:val="header"/>
    <w:basedOn w:val="a"/>
    <w:semiHidden/>
    <w:pPr>
      <w:tabs>
        <w:tab w:val="center" w:pos="4677"/>
        <w:tab w:val="right" w:pos="9355"/>
      </w:tabs>
    </w:pPr>
  </w:style>
  <w:style w:type="paragraph" w:customStyle="1" w:styleId="220">
    <w:name w:val="Основной текст 22"/>
    <w:basedOn w:val="a"/>
    <w:pPr>
      <w:ind w:right="-288"/>
    </w:pPr>
  </w:style>
  <w:style w:type="paragraph" w:customStyle="1" w:styleId="13">
    <w:name w:val="Текст1"/>
    <w:basedOn w:val="a"/>
    <w:rPr>
      <w:rFonts w:ascii="Courier New" w:hAnsi="Courier New" w:cs="Courier New"/>
      <w:sz w:val="20"/>
      <w:szCs w:val="20"/>
    </w:rPr>
  </w:style>
  <w:style w:type="paragraph" w:customStyle="1" w:styleId="23">
    <w:name w:val="Текст2"/>
    <w:basedOn w:val="a"/>
    <w:rPr>
      <w:rFonts w:ascii="Courier New" w:hAnsi="Courier New" w:cs="Courier New"/>
      <w:sz w:val="20"/>
      <w:szCs w:val="20"/>
    </w:rPr>
  </w:style>
  <w:style w:type="paragraph" w:styleId="af5">
    <w:name w:val="footer"/>
    <w:basedOn w:val="a"/>
    <w:uiPriority w:val="99"/>
    <w:pPr>
      <w:suppressLineNumbers/>
      <w:tabs>
        <w:tab w:val="center" w:pos="4818"/>
        <w:tab w:val="right" w:pos="9637"/>
      </w:tabs>
    </w:pPr>
  </w:style>
  <w:style w:type="paragraph" w:customStyle="1" w:styleId="221">
    <w:name w:val="Основной текст с отступом 22"/>
    <w:basedOn w:val="a"/>
    <w:pPr>
      <w:ind w:firstLine="360"/>
    </w:pPr>
    <w:rPr>
      <w:sz w:val="28"/>
      <w:szCs w:val="28"/>
    </w:rPr>
  </w:style>
  <w:style w:type="paragraph" w:customStyle="1" w:styleId="af6">
    <w:name w:val="Заголовок таблицы"/>
    <w:basedOn w:val="af3"/>
    <w:pPr>
      <w:jc w:val="center"/>
    </w:pPr>
    <w:rPr>
      <w:b/>
      <w:bCs/>
    </w:rPr>
  </w:style>
  <w:style w:type="paragraph" w:customStyle="1" w:styleId="210">
    <w:name w:val="Основной текст с отступом 21"/>
    <w:basedOn w:val="a"/>
    <w:pPr>
      <w:spacing w:after="120" w:line="480" w:lineRule="auto"/>
      <w:ind w:left="283"/>
    </w:pPr>
  </w:style>
  <w:style w:type="paragraph" w:customStyle="1" w:styleId="320">
    <w:name w:val="Основной текст 32"/>
    <w:basedOn w:val="a"/>
    <w:pPr>
      <w:spacing w:after="120"/>
    </w:pPr>
    <w:rPr>
      <w:sz w:val="16"/>
      <w:szCs w:val="16"/>
    </w:rPr>
  </w:style>
  <w:style w:type="paragraph" w:customStyle="1" w:styleId="ConsPlusNonformat">
    <w:name w:val="ConsPlusNonformat"/>
    <w:basedOn w:val="a"/>
    <w:next w:val="ConsPlusNormal"/>
    <w:pPr>
      <w:autoSpaceDE w:val="0"/>
    </w:pPr>
    <w:rPr>
      <w:rFonts w:ascii="Courier New" w:eastAsia="Courier New" w:hAnsi="Courier New" w:cs="Courier New"/>
      <w:sz w:val="20"/>
      <w:szCs w:val="20"/>
    </w:rPr>
  </w:style>
  <w:style w:type="paragraph" w:customStyle="1" w:styleId="ConsPlusTitle">
    <w:name w:val="ConsPlusTitle"/>
    <w:basedOn w:val="a"/>
    <w:next w:val="ConsPlusNormal"/>
    <w:pPr>
      <w:autoSpaceDE w:val="0"/>
    </w:pPr>
    <w:rPr>
      <w:rFonts w:ascii="Arial" w:eastAsia="Arial" w:hAnsi="Arial" w:cs="Arial"/>
      <w:b/>
      <w:bCs/>
      <w:sz w:val="20"/>
      <w:szCs w:val="20"/>
    </w:rPr>
  </w:style>
  <w:style w:type="paragraph" w:customStyle="1" w:styleId="ConsPlusCell">
    <w:name w:val="ConsPlusCell"/>
    <w:basedOn w:val="a"/>
    <w:pPr>
      <w:autoSpaceDE w:val="0"/>
    </w:pPr>
    <w:rPr>
      <w:rFonts w:ascii="Arial" w:eastAsia="Arial" w:hAnsi="Arial" w:cs="Arial"/>
      <w:sz w:val="20"/>
      <w:szCs w:val="20"/>
    </w:rPr>
  </w:style>
  <w:style w:type="paragraph" w:customStyle="1" w:styleId="ConsPlusDocList">
    <w:name w:val="ConsPlusDocList"/>
    <w:basedOn w:val="a"/>
    <w:pPr>
      <w:autoSpaceDE w:val="0"/>
    </w:pPr>
    <w:rPr>
      <w:rFonts w:ascii="Courier New" w:eastAsia="Courier New" w:hAnsi="Courier New" w:cs="Courier New"/>
      <w:sz w:val="20"/>
      <w:szCs w:val="20"/>
    </w:rPr>
  </w:style>
  <w:style w:type="paragraph" w:customStyle="1" w:styleId="330">
    <w:name w:val="Основной текст 33"/>
    <w:basedOn w:val="a"/>
    <w:pPr>
      <w:spacing w:after="120"/>
    </w:pPr>
    <w:rPr>
      <w:sz w:val="16"/>
      <w:szCs w:val="16"/>
    </w:rPr>
  </w:style>
  <w:style w:type="paragraph" w:customStyle="1" w:styleId="310">
    <w:name w:val="Основной текст 31"/>
    <w:basedOn w:val="a"/>
    <w:pPr>
      <w:spacing w:after="120"/>
    </w:pPr>
    <w:rPr>
      <w:sz w:val="16"/>
      <w:szCs w:val="16"/>
    </w:rPr>
  </w:style>
  <w:style w:type="paragraph" w:customStyle="1" w:styleId="ConsNormal">
    <w:name w:val="ConsNormal"/>
    <w:pPr>
      <w:widowControl w:val="0"/>
      <w:suppressAutoHyphens/>
      <w:autoSpaceDE w:val="0"/>
      <w:ind w:right="19772" w:firstLine="720"/>
    </w:pPr>
    <w:rPr>
      <w:rFonts w:ascii="Arial" w:eastAsia="Arial" w:hAnsi="Arial" w:cs="Arial"/>
      <w:kern w:val="1"/>
      <w:lang w:eastAsia="ar-SA"/>
    </w:rPr>
  </w:style>
  <w:style w:type="paragraph" w:customStyle="1" w:styleId="14">
    <w:name w:val="Обычный1"/>
    <w:pPr>
      <w:suppressAutoHyphens/>
      <w:spacing w:before="100" w:after="100"/>
    </w:pPr>
    <w:rPr>
      <w:rFonts w:eastAsia="Arial"/>
      <w:kern w:val="1"/>
      <w:sz w:val="24"/>
      <w:lang w:eastAsia="ar-SA"/>
    </w:rPr>
  </w:style>
  <w:style w:type="paragraph" w:customStyle="1" w:styleId="311">
    <w:name w:val="Основной текст с отступом 31"/>
    <w:basedOn w:val="a"/>
    <w:pPr>
      <w:spacing w:after="120"/>
      <w:ind w:left="283"/>
    </w:pPr>
    <w:rPr>
      <w:sz w:val="16"/>
      <w:szCs w:val="16"/>
    </w:rPr>
  </w:style>
  <w:style w:type="paragraph" w:customStyle="1" w:styleId="af7">
    <w:name w:val="Текст в заданном формате"/>
    <w:basedOn w:val="a"/>
    <w:rPr>
      <w:rFonts w:ascii="Courier New" w:eastAsia="Courier New" w:hAnsi="Courier New" w:cs="Courier New"/>
      <w:sz w:val="20"/>
      <w:szCs w:val="20"/>
    </w:rPr>
  </w:style>
  <w:style w:type="paragraph" w:customStyle="1" w:styleId="af8">
    <w:name w:val="?????????? ???????"/>
    <w:basedOn w:val="a"/>
    <w:pPr>
      <w:suppressLineNumbers/>
    </w:pPr>
  </w:style>
  <w:style w:type="paragraph" w:customStyle="1" w:styleId="3f3f3f3f3f3f3f3f3f3f3f3f3f2">
    <w:name w:val="О3fс3fн3fо3fв3fн3fо3fй3f т3fе3fк3fс3fт3f 2"/>
    <w:basedOn w:val="a"/>
    <w:pPr>
      <w:spacing w:after="120" w:line="480" w:lineRule="auto"/>
    </w:pPr>
    <w:rPr>
      <w:rFonts w:cs="Tahoma"/>
      <w:color w:val="000000"/>
      <w:lang w:val="en-US"/>
    </w:rPr>
  </w:style>
  <w:style w:type="paragraph" w:customStyle="1" w:styleId="3f3f3f3f3f3f3f3f3f3f3f3f3f3f3f">
    <w:name w:val="Н3fа3fз3fв3fа3fн3fи3fе3f т3fа3fб3fл3fи3fц3fы3f"/>
    <w:basedOn w:val="a"/>
    <w:pPr>
      <w:keepNext/>
      <w:keepLines/>
      <w:spacing w:before="120"/>
      <w:ind w:left="357" w:right="357" w:firstLine="720"/>
      <w:jc w:val="right"/>
    </w:pPr>
    <w:rPr>
      <w:rFonts w:ascii="Arial" w:hAnsi="Arial" w:cs="Tahoma"/>
      <w:b/>
      <w:color w:val="000000"/>
      <w:szCs w:val="20"/>
      <w:lang w:val="en-US"/>
    </w:rPr>
  </w:style>
  <w:style w:type="paragraph" w:customStyle="1" w:styleId="3f3f3f3f3f3f3f12">
    <w:name w:val="т3fа3fб3fл3fи3fц3fы3f 12"/>
    <w:basedOn w:val="a"/>
    <w:pPr>
      <w:keepLines/>
      <w:jc w:val="both"/>
    </w:pPr>
    <w:rPr>
      <w:rFonts w:cs="Tahoma"/>
      <w:color w:val="000000"/>
      <w:szCs w:val="20"/>
      <w:lang w:val="en-US"/>
    </w:rPr>
  </w:style>
  <w:style w:type="paragraph" w:customStyle="1" w:styleId="321">
    <w:name w:val="Основной текст с отступом 32"/>
    <w:basedOn w:val="a"/>
    <w:pPr>
      <w:widowControl/>
      <w:suppressAutoHyphens w:val="0"/>
      <w:spacing w:after="120"/>
      <w:ind w:left="283"/>
    </w:pPr>
    <w:rPr>
      <w:rFonts w:eastAsia="Times New Roman"/>
      <w:sz w:val="16"/>
      <w:szCs w:val="16"/>
    </w:rPr>
  </w:style>
  <w:style w:type="paragraph" w:customStyle="1" w:styleId="Default">
    <w:name w:val="Default"/>
    <w:pPr>
      <w:suppressAutoHyphens/>
      <w:autoSpaceDE w:val="0"/>
    </w:pPr>
    <w:rPr>
      <w:rFonts w:ascii="Arial" w:eastAsia="Arial" w:hAnsi="Arial" w:cs="Arial"/>
      <w:color w:val="000000"/>
      <w:kern w:val="1"/>
      <w:sz w:val="24"/>
      <w:szCs w:val="24"/>
      <w:lang w:eastAsia="ar-SA"/>
    </w:rPr>
  </w:style>
  <w:style w:type="paragraph" w:styleId="af9">
    <w:name w:val="Normal (Web)"/>
    <w:basedOn w:val="a"/>
    <w:uiPriority w:val="99"/>
    <w:pPr>
      <w:widowControl/>
      <w:suppressAutoHyphens w:val="0"/>
    </w:pPr>
    <w:rPr>
      <w:rFonts w:eastAsia="Times New Roman"/>
    </w:rPr>
  </w:style>
  <w:style w:type="paragraph" w:customStyle="1" w:styleId="211">
    <w:name w:val="Маркированный список 21"/>
    <w:basedOn w:val="a"/>
    <w:pPr>
      <w:widowControl/>
      <w:tabs>
        <w:tab w:val="left" w:pos="-6361"/>
      </w:tabs>
      <w:suppressAutoHyphens w:val="0"/>
      <w:ind w:left="1315" w:hanging="360"/>
    </w:pPr>
    <w:rPr>
      <w:rFonts w:eastAsia="Times New Roman"/>
    </w:rPr>
  </w:style>
  <w:style w:type="paragraph" w:customStyle="1" w:styleId="230">
    <w:name w:val="Основной текст с отступом 23"/>
    <w:basedOn w:val="a"/>
    <w:pPr>
      <w:ind w:right="276" w:firstLine="567"/>
    </w:pPr>
    <w:rPr>
      <w:sz w:val="20"/>
      <w:szCs w:val="20"/>
    </w:rPr>
  </w:style>
  <w:style w:type="paragraph" w:styleId="afa">
    <w:name w:val="footnote text"/>
    <w:basedOn w:val="a"/>
    <w:semiHidden/>
    <w:pPr>
      <w:autoSpaceDE w:val="0"/>
    </w:pPr>
    <w:rPr>
      <w:sz w:val="20"/>
      <w:szCs w:val="20"/>
    </w:rPr>
  </w:style>
  <w:style w:type="paragraph" w:customStyle="1" w:styleId="afb">
    <w:name w:val="Содержимое врезки"/>
    <w:basedOn w:val="a1"/>
  </w:style>
  <w:style w:type="paragraph" w:styleId="HTML">
    <w:name w:val="HTML Preformatted"/>
    <w:basedOn w:val="a"/>
    <w:link w:val="HTML0"/>
    <w:uiPriority w:val="9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eastAsia="Times New Roman" w:hAnsi="Courier New"/>
      <w:sz w:val="20"/>
      <w:szCs w:val="20"/>
      <w:lang w:val="x-none"/>
    </w:rPr>
  </w:style>
  <w:style w:type="character" w:customStyle="1" w:styleId="HTML0">
    <w:name w:val="Стандартный HTML Знак"/>
    <w:link w:val="HTML"/>
    <w:uiPriority w:val="99"/>
    <w:rsid w:val="00900E47"/>
    <w:rPr>
      <w:rFonts w:ascii="Courier New" w:hAnsi="Courier New" w:cs="Courier New"/>
      <w:kern w:val="1"/>
      <w:lang w:eastAsia="ar-SA"/>
    </w:rPr>
  </w:style>
  <w:style w:type="character" w:styleId="afc">
    <w:name w:val="footnote reference"/>
    <w:uiPriority w:val="99"/>
    <w:semiHidden/>
    <w:unhideWhenUsed/>
    <w:rsid w:val="003C52CD"/>
    <w:rPr>
      <w:vertAlign w:val="superscript"/>
    </w:rPr>
  </w:style>
  <w:style w:type="table" w:styleId="afd">
    <w:name w:val="Table Grid"/>
    <w:basedOn w:val="a3"/>
    <w:uiPriority w:val="59"/>
    <w:rsid w:val="00FD26B7"/>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sdfootnote">
    <w:name w:val="sdfootnote"/>
    <w:basedOn w:val="a"/>
    <w:rsid w:val="00F6417B"/>
    <w:pPr>
      <w:widowControl/>
      <w:suppressAutoHyphens w:val="0"/>
      <w:spacing w:before="100" w:beforeAutospacing="1"/>
      <w:ind w:left="284" w:hanging="284"/>
    </w:pPr>
    <w:rPr>
      <w:rFonts w:eastAsia="Times New Roman"/>
      <w:kern w:val="0"/>
      <w:sz w:val="20"/>
      <w:szCs w:val="20"/>
      <w:lang w:eastAsia="ru-RU"/>
    </w:rPr>
  </w:style>
  <w:style w:type="paragraph" w:customStyle="1" w:styleId="FR2">
    <w:name w:val="FR2"/>
    <w:rsid w:val="00060EE3"/>
    <w:pPr>
      <w:widowControl w:val="0"/>
      <w:suppressAutoHyphens/>
      <w:autoSpaceDE w:val="0"/>
      <w:spacing w:line="300" w:lineRule="auto"/>
      <w:ind w:firstLine="120"/>
    </w:pPr>
    <w:rPr>
      <w:rFonts w:eastAsia="Arial"/>
      <w:sz w:val="28"/>
      <w:szCs w:val="28"/>
      <w:lang w:eastAsia="ar-SA"/>
    </w:rPr>
  </w:style>
  <w:style w:type="character" w:customStyle="1" w:styleId="24">
    <w:name w:val="Заголовок 2 Знак"/>
    <w:basedOn w:val="10"/>
    <w:rsid w:val="005D174F"/>
  </w:style>
  <w:style w:type="character" w:customStyle="1" w:styleId="afe">
    <w:name w:val="Символ сноски"/>
    <w:rsid w:val="005D174F"/>
    <w:rPr>
      <w:vertAlign w:val="superscript"/>
    </w:rPr>
  </w:style>
  <w:style w:type="character" w:customStyle="1" w:styleId="c1">
    <w:name w:val="c1"/>
    <w:basedOn w:val="10"/>
    <w:rsid w:val="005D174F"/>
  </w:style>
  <w:style w:type="paragraph" w:styleId="aff">
    <w:name w:val="List Paragraph"/>
    <w:basedOn w:val="a"/>
    <w:uiPriority w:val="34"/>
    <w:qFormat/>
    <w:rsid w:val="001815E7"/>
    <w:pPr>
      <w:ind w:left="720"/>
    </w:pPr>
    <w:rPr>
      <w:rFonts w:eastAsia="Arial Unicode MS"/>
    </w:rPr>
  </w:style>
  <w:style w:type="character" w:styleId="aff0">
    <w:name w:val="page number"/>
    <w:basedOn w:val="a2"/>
    <w:rsid w:val="002174A6"/>
  </w:style>
  <w:style w:type="paragraph" w:customStyle="1" w:styleId="aff1">
    <w:name w:val="Основной"/>
    <w:basedOn w:val="af1"/>
    <w:rsid w:val="00BA2E5F"/>
    <w:pPr>
      <w:widowControl/>
      <w:suppressAutoHyphens w:val="0"/>
      <w:spacing w:after="0"/>
      <w:ind w:left="0" w:firstLine="680"/>
      <w:jc w:val="both"/>
    </w:pPr>
    <w:rPr>
      <w:rFonts w:eastAsia="Times New Roman"/>
      <w:sz w:val="28"/>
      <w:szCs w:val="20"/>
    </w:rPr>
  </w:style>
  <w:style w:type="character" w:customStyle="1" w:styleId="af2">
    <w:name w:val="Основной текст с отступом Знак"/>
    <w:link w:val="af1"/>
    <w:rsid w:val="00A32730"/>
    <w:rPr>
      <w:rFonts w:eastAsia="Lucida Sans Unicode"/>
      <w:kern w:val="1"/>
      <w:sz w:val="24"/>
      <w:szCs w:val="24"/>
      <w:lang w:eastAsia="ar-SA"/>
    </w:rPr>
  </w:style>
  <w:style w:type="character" w:customStyle="1" w:styleId="a5">
    <w:name w:val="Основной текст Знак"/>
    <w:link w:val="a1"/>
    <w:rsid w:val="008B2E00"/>
    <w:rPr>
      <w:rFonts w:eastAsia="Lucida Sans Unicode"/>
      <w:kern w:val="1"/>
      <w:sz w:val="24"/>
      <w:szCs w:val="24"/>
      <w:lang w:eastAsia="ar-SA"/>
    </w:rPr>
  </w:style>
  <w:style w:type="paragraph" w:styleId="aff2">
    <w:name w:val="Balloon Text"/>
    <w:basedOn w:val="a"/>
    <w:link w:val="aff3"/>
    <w:uiPriority w:val="99"/>
    <w:semiHidden/>
    <w:unhideWhenUsed/>
    <w:rsid w:val="00037B2E"/>
    <w:rPr>
      <w:rFonts w:ascii="Tahoma" w:hAnsi="Tahoma"/>
      <w:sz w:val="16"/>
      <w:szCs w:val="16"/>
      <w:lang w:val="x-none"/>
    </w:rPr>
  </w:style>
  <w:style w:type="character" w:customStyle="1" w:styleId="aff3">
    <w:name w:val="Текст выноски Знак"/>
    <w:link w:val="aff2"/>
    <w:uiPriority w:val="99"/>
    <w:semiHidden/>
    <w:rsid w:val="00037B2E"/>
    <w:rPr>
      <w:rFonts w:ascii="Tahoma" w:eastAsia="Lucida Sans Unicode" w:hAnsi="Tahoma" w:cs="Tahoma"/>
      <w:kern w:val="1"/>
      <w:sz w:val="16"/>
      <w:szCs w:val="16"/>
      <w:lang w:eastAsia="ar-SA"/>
    </w:rPr>
  </w:style>
  <w:style w:type="paragraph" w:customStyle="1" w:styleId="Standard">
    <w:name w:val="Standard"/>
    <w:rsid w:val="00891FEB"/>
    <w:pPr>
      <w:suppressAutoHyphens/>
      <w:autoSpaceDN w:val="0"/>
    </w:pPr>
    <w:rPr>
      <w:kern w:val="3"/>
      <w:sz w:val="24"/>
      <w:szCs w:val="24"/>
      <w:lang w:eastAsia="ar-SA"/>
    </w:rPr>
  </w:style>
  <w:style w:type="paragraph" w:customStyle="1" w:styleId="TableContents">
    <w:name w:val="Table Contents"/>
    <w:basedOn w:val="Standard"/>
    <w:rsid w:val="00891FEB"/>
    <w:pPr>
      <w:suppressLineNumbers/>
    </w:pPr>
  </w:style>
  <w:style w:type="paragraph" w:styleId="aff4">
    <w:name w:val="Document Map"/>
    <w:basedOn w:val="a"/>
    <w:link w:val="aff5"/>
    <w:uiPriority w:val="99"/>
    <w:semiHidden/>
    <w:unhideWhenUsed/>
    <w:rsid w:val="003A2DAF"/>
    <w:rPr>
      <w:rFonts w:ascii="Tahoma" w:hAnsi="Tahoma" w:cs="Tahoma"/>
      <w:sz w:val="16"/>
      <w:szCs w:val="16"/>
    </w:rPr>
  </w:style>
  <w:style w:type="character" w:customStyle="1" w:styleId="aff5">
    <w:name w:val="Схема документа Знак"/>
    <w:link w:val="aff4"/>
    <w:uiPriority w:val="99"/>
    <w:semiHidden/>
    <w:rsid w:val="003A2DAF"/>
    <w:rPr>
      <w:rFonts w:ascii="Tahoma" w:eastAsia="Lucida Sans Unicode" w:hAnsi="Tahoma" w:cs="Tahoma"/>
      <w:kern w:val="1"/>
      <w:sz w:val="16"/>
      <w:szCs w:val="16"/>
      <w:lang w:eastAsia="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35"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suppressAutoHyphens/>
    </w:pPr>
    <w:rPr>
      <w:rFonts w:eastAsia="Lucida Sans Unicode"/>
      <w:kern w:val="1"/>
      <w:sz w:val="24"/>
      <w:szCs w:val="24"/>
      <w:lang w:eastAsia="ar-SA"/>
    </w:rPr>
  </w:style>
  <w:style w:type="paragraph" w:styleId="1">
    <w:name w:val="heading 1"/>
    <w:basedOn w:val="a"/>
    <w:next w:val="a"/>
    <w:qFormat/>
    <w:pPr>
      <w:keepNext/>
      <w:widowControl/>
      <w:tabs>
        <w:tab w:val="num" w:pos="0"/>
      </w:tabs>
      <w:suppressAutoHyphens w:val="0"/>
      <w:jc w:val="both"/>
      <w:outlineLvl w:val="0"/>
    </w:pPr>
    <w:rPr>
      <w:rFonts w:eastAsia="Times New Roman"/>
      <w:b/>
      <w:bCs/>
      <w:u w:val="single"/>
    </w:rPr>
  </w:style>
  <w:style w:type="paragraph" w:styleId="2">
    <w:name w:val="heading 2"/>
    <w:basedOn w:val="a"/>
    <w:next w:val="a"/>
    <w:qFormat/>
    <w:pPr>
      <w:keepNext/>
      <w:widowControl/>
      <w:tabs>
        <w:tab w:val="num" w:pos="0"/>
      </w:tabs>
      <w:suppressAutoHyphens w:val="0"/>
      <w:spacing w:before="240" w:after="60"/>
      <w:outlineLvl w:val="1"/>
    </w:pPr>
    <w:rPr>
      <w:rFonts w:ascii="Arial" w:eastAsia="Times New Roman" w:hAnsi="Arial" w:cs="Arial"/>
      <w:b/>
      <w:bCs/>
      <w:i/>
      <w:iCs/>
      <w:sz w:val="28"/>
      <w:szCs w:val="28"/>
    </w:rPr>
  </w:style>
  <w:style w:type="paragraph" w:styleId="3">
    <w:name w:val="heading 3"/>
    <w:basedOn w:val="a"/>
    <w:next w:val="a"/>
    <w:qFormat/>
    <w:pPr>
      <w:keepNext/>
      <w:tabs>
        <w:tab w:val="num" w:pos="0"/>
      </w:tabs>
      <w:spacing w:before="240" w:after="60"/>
      <w:outlineLvl w:val="2"/>
    </w:pPr>
    <w:rPr>
      <w:rFonts w:ascii="Arial" w:hAnsi="Arial" w:cs="Arial"/>
      <w:b/>
      <w:bCs/>
      <w:sz w:val="26"/>
      <w:szCs w:val="26"/>
    </w:rPr>
  </w:style>
  <w:style w:type="paragraph" w:styleId="4">
    <w:name w:val="heading 4"/>
    <w:basedOn w:val="a0"/>
    <w:next w:val="a1"/>
    <w:qFormat/>
    <w:pPr>
      <w:tabs>
        <w:tab w:val="num" w:pos="0"/>
      </w:tabs>
      <w:outlineLvl w:val="3"/>
    </w:pPr>
    <w:rPr>
      <w:b/>
      <w:bCs/>
      <w:i/>
      <w:iCs/>
      <w:sz w:val="24"/>
      <w:szCs w:val="24"/>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customStyle="1" w:styleId="a0">
    <w:name w:val="Заголовок"/>
    <w:basedOn w:val="a"/>
    <w:next w:val="a1"/>
    <w:pPr>
      <w:keepNext/>
      <w:spacing w:before="240" w:after="120"/>
    </w:pPr>
    <w:rPr>
      <w:rFonts w:ascii="Arial" w:hAnsi="Arial" w:cs="Tahoma"/>
      <w:sz w:val="28"/>
      <w:szCs w:val="28"/>
    </w:rPr>
  </w:style>
  <w:style w:type="paragraph" w:styleId="a1">
    <w:name w:val="Body Text"/>
    <w:basedOn w:val="a"/>
    <w:link w:val="a5"/>
    <w:pPr>
      <w:spacing w:after="120"/>
    </w:pPr>
    <w:rPr>
      <w:lang w:val="x-none"/>
    </w:rPr>
  </w:style>
  <w:style w:type="character" w:customStyle="1" w:styleId="WW8Num2z0">
    <w:name w:val="WW8Num2z0"/>
    <w:rPr>
      <w:rFonts w:ascii="Symbol" w:hAnsi="Symbol"/>
    </w:rPr>
  </w:style>
  <w:style w:type="character" w:customStyle="1" w:styleId="WW8Num2z2">
    <w:name w:val="WW8Num2z2"/>
    <w:rPr>
      <w:rFonts w:ascii="StarSymbol" w:hAnsi="StarSymbol" w:cs="StarSymbol"/>
      <w:sz w:val="18"/>
      <w:szCs w:val="18"/>
    </w:rPr>
  </w:style>
  <w:style w:type="character" w:customStyle="1" w:styleId="WW8Num2z3">
    <w:name w:val="WW8Num2z3"/>
    <w:rPr>
      <w:rFonts w:ascii="Wingdings" w:hAnsi="Wingdings"/>
    </w:rPr>
  </w:style>
  <w:style w:type="character" w:customStyle="1" w:styleId="WW8Num2z4">
    <w:name w:val="WW8Num2z4"/>
    <w:rPr>
      <w:rFonts w:ascii="Wingdings 2" w:hAnsi="Wingdings 2" w:cs="StarSymbol"/>
      <w:sz w:val="18"/>
      <w:szCs w:val="18"/>
    </w:rPr>
  </w:style>
  <w:style w:type="character" w:customStyle="1" w:styleId="WW8Num3z0">
    <w:name w:val="WW8Num3z0"/>
    <w:rPr>
      <w:rFonts w:ascii="Wingdings" w:hAnsi="Wingdings"/>
    </w:rPr>
  </w:style>
  <w:style w:type="character" w:customStyle="1" w:styleId="WW8Num3z1">
    <w:name w:val="WW8Num3z1"/>
    <w:rPr>
      <w:rFonts w:ascii="Wingdings 2" w:hAnsi="Wingdings 2" w:cs="StarSymbol"/>
      <w:sz w:val="18"/>
      <w:szCs w:val="18"/>
    </w:rPr>
  </w:style>
  <w:style w:type="character" w:customStyle="1" w:styleId="WW8Num3z2">
    <w:name w:val="WW8Num3z2"/>
    <w:rPr>
      <w:rFonts w:ascii="StarSymbol" w:hAnsi="StarSymbol" w:cs="StarSymbol"/>
      <w:sz w:val="18"/>
      <w:szCs w:val="18"/>
    </w:rPr>
  </w:style>
  <w:style w:type="character" w:customStyle="1" w:styleId="WW8Num4z0">
    <w:name w:val="WW8Num4z0"/>
    <w:rPr>
      <w:rFonts w:ascii="Symbol" w:hAnsi="Symbol" w:cs="StarSymbol"/>
      <w:sz w:val="18"/>
      <w:szCs w:val="18"/>
    </w:rPr>
  </w:style>
  <w:style w:type="character" w:customStyle="1" w:styleId="WW8Num4z1">
    <w:name w:val="WW8Num4z1"/>
    <w:rPr>
      <w:rFonts w:ascii="Wingdings 2" w:hAnsi="Wingdings 2" w:cs="StarSymbol"/>
      <w:sz w:val="18"/>
      <w:szCs w:val="18"/>
    </w:rPr>
  </w:style>
  <w:style w:type="character" w:customStyle="1" w:styleId="WW8Num4z2">
    <w:name w:val="WW8Num4z2"/>
    <w:rPr>
      <w:rFonts w:ascii="StarSymbol" w:hAnsi="StarSymbol" w:cs="StarSymbol"/>
      <w:sz w:val="18"/>
      <w:szCs w:val="18"/>
    </w:rPr>
  </w:style>
  <w:style w:type="character" w:customStyle="1" w:styleId="WW8Num4z3">
    <w:name w:val="WW8Num4z3"/>
    <w:rPr>
      <w:rFonts w:ascii="Wingdings" w:hAnsi="Wingdings"/>
    </w:rPr>
  </w:style>
  <w:style w:type="character" w:customStyle="1" w:styleId="WW8Num5z0">
    <w:name w:val="WW8Num5z0"/>
    <w:rPr>
      <w:b w:val="0"/>
      <w:sz w:val="20"/>
      <w:szCs w:val="20"/>
    </w:rPr>
  </w:style>
  <w:style w:type="character" w:customStyle="1" w:styleId="WW8Num5z1">
    <w:name w:val="WW8Num5z1"/>
    <w:rPr>
      <w:rFonts w:ascii="Wingdings 2" w:hAnsi="Wingdings 2" w:cs="StarSymbol"/>
      <w:sz w:val="18"/>
      <w:szCs w:val="18"/>
    </w:rPr>
  </w:style>
  <w:style w:type="character" w:customStyle="1" w:styleId="WW8Num5z2">
    <w:name w:val="WW8Num5z2"/>
    <w:rPr>
      <w:rFonts w:ascii="StarSymbol" w:hAnsi="StarSymbol" w:cs="StarSymbol"/>
      <w:sz w:val="18"/>
      <w:szCs w:val="18"/>
    </w:rPr>
  </w:style>
  <w:style w:type="character" w:customStyle="1" w:styleId="WW8Num6z0">
    <w:name w:val="WW8Num6z0"/>
    <w:rPr>
      <w:rFonts w:ascii="Symbol" w:hAnsi="Symbol" w:cs="StarSymbol"/>
      <w:sz w:val="18"/>
      <w:szCs w:val="18"/>
    </w:rPr>
  </w:style>
  <w:style w:type="character" w:customStyle="1" w:styleId="WW8Num6z1">
    <w:name w:val="WW8Num6z1"/>
    <w:rPr>
      <w:rFonts w:ascii="OpenSymbol" w:hAnsi="OpenSymbol" w:cs="StarSymbol"/>
      <w:sz w:val="18"/>
      <w:szCs w:val="18"/>
    </w:rPr>
  </w:style>
  <w:style w:type="character" w:customStyle="1" w:styleId="WW8Num7z0">
    <w:name w:val="WW8Num7z0"/>
    <w:rPr>
      <w:rFonts w:ascii="Symbol" w:hAnsi="Symbol" w:cs="StarSymbol"/>
      <w:sz w:val="18"/>
      <w:szCs w:val="18"/>
    </w:rPr>
  </w:style>
  <w:style w:type="character" w:customStyle="1" w:styleId="WW8Num7z1">
    <w:name w:val="WW8Num7z1"/>
    <w:rPr>
      <w:rFonts w:ascii="OpenSymbol" w:hAnsi="OpenSymbol"/>
    </w:rPr>
  </w:style>
  <w:style w:type="character" w:customStyle="1" w:styleId="WW8Num7z2">
    <w:name w:val="WW8Num7z2"/>
    <w:rPr>
      <w:rFonts w:ascii="StarSymbol" w:hAnsi="StarSymbol"/>
    </w:rPr>
  </w:style>
  <w:style w:type="character" w:customStyle="1" w:styleId="WW8Num8z0">
    <w:name w:val="WW8Num8z0"/>
    <w:rPr>
      <w:rFonts w:ascii="Symbol" w:hAnsi="Symbol"/>
    </w:rPr>
  </w:style>
  <w:style w:type="character" w:customStyle="1" w:styleId="WW8Num9z0">
    <w:name w:val="WW8Num9z0"/>
    <w:rPr>
      <w:b/>
    </w:rPr>
  </w:style>
  <w:style w:type="character" w:customStyle="1" w:styleId="WW8Num9z1">
    <w:name w:val="WW8Num9z1"/>
    <w:rPr>
      <w:rFonts w:ascii="Courier New" w:hAnsi="Courier New" w:cs="Courier New"/>
    </w:rPr>
  </w:style>
  <w:style w:type="character" w:customStyle="1" w:styleId="WW8Num9z2">
    <w:name w:val="WW8Num9z2"/>
    <w:rPr>
      <w:rFonts w:ascii="Wingdings" w:hAnsi="Wingdings"/>
    </w:rPr>
  </w:style>
  <w:style w:type="character" w:customStyle="1" w:styleId="WW8Num10z0">
    <w:name w:val="WW8Num10z0"/>
    <w:rPr>
      <w:rFonts w:ascii="Symbol" w:hAnsi="Symbol"/>
    </w:rPr>
  </w:style>
  <w:style w:type="character" w:customStyle="1" w:styleId="WW8Num11z0">
    <w:name w:val="WW8Num11z0"/>
    <w:rPr>
      <w:rFonts w:ascii="Wingdings" w:hAnsi="Wingdings" w:cs="Times New Roman"/>
    </w:rPr>
  </w:style>
  <w:style w:type="character" w:customStyle="1" w:styleId="WW8Num11z1">
    <w:name w:val="WW8Num11z1"/>
    <w:rPr>
      <w:rFonts w:ascii="Wingdings 2" w:hAnsi="Wingdings 2" w:cs="Courier New"/>
    </w:rPr>
  </w:style>
  <w:style w:type="character" w:customStyle="1" w:styleId="WW8Num12z0">
    <w:name w:val="WW8Num12z0"/>
    <w:rPr>
      <w:rFonts w:ascii="Times New Roman" w:hAnsi="Times New Roman" w:cs="Times New Roman"/>
    </w:rPr>
  </w:style>
  <w:style w:type="character" w:customStyle="1" w:styleId="WW8Num13z0">
    <w:name w:val="WW8Num13z0"/>
    <w:rPr>
      <w:rFonts w:ascii="Symbol" w:hAnsi="Symbol"/>
    </w:rPr>
  </w:style>
  <w:style w:type="character" w:customStyle="1" w:styleId="WW8Num14z0">
    <w:name w:val="WW8Num14z0"/>
    <w:rPr>
      <w:rFonts w:ascii="Symbol" w:hAnsi="Symbol"/>
    </w:rPr>
  </w:style>
  <w:style w:type="character" w:customStyle="1" w:styleId="WW8Num15z0">
    <w:name w:val="WW8Num15z0"/>
    <w:rPr>
      <w:rFonts w:ascii="Symbol" w:hAnsi="Symbol"/>
    </w:rPr>
  </w:style>
  <w:style w:type="character" w:customStyle="1" w:styleId="WW8Num17z0">
    <w:name w:val="WW8Num17z0"/>
    <w:rPr>
      <w:rFonts w:ascii="Symbol" w:hAnsi="Symbol"/>
    </w:rPr>
  </w:style>
  <w:style w:type="character" w:customStyle="1" w:styleId="WW8Num19z2">
    <w:name w:val="WW8Num19z2"/>
    <w:rPr>
      <w:rFonts w:ascii="Wingdings" w:hAnsi="Wingdings"/>
    </w:rPr>
  </w:style>
  <w:style w:type="character" w:customStyle="1" w:styleId="WW8Num20z2">
    <w:name w:val="WW8Num20z2"/>
    <w:rPr>
      <w:b w:val="0"/>
      <w:bCs w:val="0"/>
    </w:rPr>
  </w:style>
  <w:style w:type="character" w:customStyle="1" w:styleId="WW8Num21z0">
    <w:name w:val="WW8Num21z0"/>
    <w:rPr>
      <w:rFonts w:ascii="Times New Roman" w:hAnsi="Times New Roman" w:cs="StarSymbol"/>
      <w:sz w:val="18"/>
      <w:szCs w:val="18"/>
    </w:rPr>
  </w:style>
  <w:style w:type="character" w:customStyle="1" w:styleId="WW8Num22z2">
    <w:name w:val="WW8Num22z2"/>
    <w:rPr>
      <w:b w:val="0"/>
      <w:bCs w:val="0"/>
    </w:rPr>
  </w:style>
  <w:style w:type="character" w:customStyle="1" w:styleId="WW8Num23z0">
    <w:name w:val="WW8Num23z0"/>
    <w:rPr>
      <w:b w:val="0"/>
      <w:sz w:val="20"/>
      <w:szCs w:val="20"/>
    </w:rPr>
  </w:style>
  <w:style w:type="character" w:customStyle="1" w:styleId="WW8Num24z0">
    <w:name w:val="WW8Num24z0"/>
    <w:rPr>
      <w:rFonts w:ascii="Symbol" w:hAnsi="Symbol"/>
      <w:b/>
      <w:bCs/>
    </w:rPr>
  </w:style>
  <w:style w:type="character" w:customStyle="1" w:styleId="WW8Num25z0">
    <w:name w:val="WW8Num25z0"/>
    <w:rPr>
      <w:rFonts w:ascii="Symbol" w:hAnsi="Symbol"/>
      <w:b/>
    </w:rPr>
  </w:style>
  <w:style w:type="character" w:customStyle="1" w:styleId="WW8Num26z0">
    <w:name w:val="WW8Num26z0"/>
    <w:rPr>
      <w:b/>
    </w:rPr>
  </w:style>
  <w:style w:type="character" w:customStyle="1" w:styleId="WW8Num27z0">
    <w:name w:val="WW8Num27z0"/>
    <w:rPr>
      <w:b/>
    </w:rPr>
  </w:style>
  <w:style w:type="character" w:customStyle="1" w:styleId="WW8Num27z1">
    <w:name w:val="WW8Num27z1"/>
    <w:rPr>
      <w:rFonts w:ascii="OpenSymbol" w:hAnsi="OpenSymbol" w:cs="Courier New"/>
    </w:rPr>
  </w:style>
  <w:style w:type="character" w:customStyle="1" w:styleId="WW8Num28z0">
    <w:name w:val="WW8Num28z0"/>
    <w:rPr>
      <w:rFonts w:ascii="Wingdings" w:hAnsi="Wingdings"/>
      <w:b/>
    </w:rPr>
  </w:style>
  <w:style w:type="character" w:customStyle="1" w:styleId="WW8Num29z0">
    <w:name w:val="WW8Num29z0"/>
    <w:rPr>
      <w:rFonts w:ascii="Symbol" w:hAnsi="Symbol"/>
    </w:rPr>
  </w:style>
  <w:style w:type="character" w:customStyle="1" w:styleId="WW8Num30z2">
    <w:name w:val="WW8Num30z2"/>
    <w:rPr>
      <w:b w:val="0"/>
      <w:bCs w:val="0"/>
    </w:rPr>
  </w:style>
  <w:style w:type="character" w:customStyle="1" w:styleId="WW8Num31z0">
    <w:name w:val="WW8Num31z0"/>
    <w:rPr>
      <w:rFonts w:ascii="Symbol" w:hAnsi="Symbol"/>
      <w:b/>
    </w:rPr>
  </w:style>
  <w:style w:type="character" w:customStyle="1" w:styleId="WW8Num32z0">
    <w:name w:val="WW8Num32z0"/>
    <w:rPr>
      <w:rFonts w:ascii="Symbol" w:hAnsi="Symbol" w:cs="StarSymbol"/>
      <w:sz w:val="18"/>
      <w:szCs w:val="18"/>
    </w:rPr>
  </w:style>
  <w:style w:type="character" w:customStyle="1" w:styleId="Absatz-Standardschriftart">
    <w:name w:val="Absatz-Standardschriftart"/>
  </w:style>
  <w:style w:type="character" w:customStyle="1" w:styleId="WW8Num16z0">
    <w:name w:val="WW8Num16z0"/>
    <w:rPr>
      <w:rFonts w:ascii="Symbol" w:hAnsi="Symbol" w:cs="StarSymbol"/>
      <w:sz w:val="18"/>
      <w:szCs w:val="18"/>
    </w:rPr>
  </w:style>
  <w:style w:type="character" w:customStyle="1" w:styleId="WW8Num19z0">
    <w:name w:val="WW8Num19z0"/>
    <w:rPr>
      <w:b/>
    </w:rPr>
  </w:style>
  <w:style w:type="character" w:customStyle="1" w:styleId="WW8Num21z2">
    <w:name w:val="WW8Num21z2"/>
    <w:rPr>
      <w:rFonts w:ascii="Wingdings" w:hAnsi="Wingdings"/>
    </w:rPr>
  </w:style>
  <w:style w:type="character" w:customStyle="1" w:styleId="WW8Num24z2">
    <w:name w:val="WW8Num24z2"/>
    <w:rPr>
      <w:rFonts w:ascii="StarSymbol" w:hAnsi="StarSymbol" w:cs="StarSymbol"/>
      <w:sz w:val="18"/>
      <w:szCs w:val="18"/>
    </w:rPr>
  </w:style>
  <w:style w:type="character" w:customStyle="1" w:styleId="WW8Num29z1">
    <w:name w:val="WW8Num29z1"/>
    <w:rPr>
      <w:rFonts w:ascii="OpenSymbol" w:hAnsi="OpenSymbol" w:cs="Courier New"/>
    </w:rPr>
  </w:style>
  <w:style w:type="character" w:customStyle="1" w:styleId="WW8Num30z0">
    <w:name w:val="WW8Num30z0"/>
    <w:rPr>
      <w:rFonts w:ascii="Symbol" w:hAnsi="Symbol" w:cs="OpenSymbol"/>
    </w:rPr>
  </w:style>
  <w:style w:type="character" w:customStyle="1" w:styleId="WW-Absatz-Standardschriftart">
    <w:name w:val="WW-Absatz-Standardschriftart"/>
  </w:style>
  <w:style w:type="character" w:customStyle="1" w:styleId="WW8Num23z2">
    <w:name w:val="WW8Num23z2"/>
    <w:rPr>
      <w:b w:val="0"/>
      <w:bCs w:val="0"/>
    </w:rPr>
  </w:style>
  <w:style w:type="character" w:customStyle="1" w:styleId="WW-Absatz-Standardschriftart1">
    <w:name w:val="WW-Absatz-Standardschriftart1"/>
  </w:style>
  <w:style w:type="character" w:customStyle="1" w:styleId="WW-Absatz-Standardschriftart11">
    <w:name w:val="WW-Absatz-Standardschriftart11"/>
  </w:style>
  <w:style w:type="character" w:customStyle="1" w:styleId="WW-Absatz-Standardschriftart111">
    <w:name w:val="WW-Absatz-Standardschriftart111"/>
  </w:style>
  <w:style w:type="character" w:customStyle="1" w:styleId="WW-Absatz-Standardschriftart1111">
    <w:name w:val="WW-Absatz-Standardschriftart1111"/>
  </w:style>
  <w:style w:type="character" w:customStyle="1" w:styleId="WW8Num22z0">
    <w:name w:val="WW8Num22z0"/>
    <w:rPr>
      <w:rFonts w:ascii="Symbol" w:hAnsi="Symbol"/>
      <w:b w:val="0"/>
      <w:sz w:val="20"/>
      <w:szCs w:val="20"/>
    </w:rPr>
  </w:style>
  <w:style w:type="character" w:customStyle="1" w:styleId="WW-Absatz-Standardschriftart11111">
    <w:name w:val="WW-Absatz-Standardschriftart11111"/>
  </w:style>
  <w:style w:type="character" w:customStyle="1" w:styleId="WW-Absatz-Standardschriftart111111">
    <w:name w:val="WW-Absatz-Standardschriftart111111"/>
  </w:style>
  <w:style w:type="character" w:customStyle="1" w:styleId="WW8Num16z1">
    <w:name w:val="WW8Num16z1"/>
    <w:rPr>
      <w:rFonts w:ascii="Symbol" w:hAnsi="Symbol" w:cs="StarSymbol"/>
      <w:sz w:val="18"/>
      <w:szCs w:val="18"/>
    </w:rPr>
  </w:style>
  <w:style w:type="character" w:customStyle="1" w:styleId="WW-Absatz-Standardschriftart1111111">
    <w:name w:val="WW-Absatz-Standardschriftart1111111"/>
  </w:style>
  <w:style w:type="character" w:customStyle="1" w:styleId="WW8Num8z1">
    <w:name w:val="WW8Num8z1"/>
    <w:rPr>
      <w:rFonts w:ascii="Symbol" w:hAnsi="Symbol"/>
    </w:rPr>
  </w:style>
  <w:style w:type="character" w:customStyle="1" w:styleId="WW8Num8z2">
    <w:name w:val="WW8Num8z2"/>
    <w:rPr>
      <w:rFonts w:ascii="Wingdings" w:hAnsi="Wingdings"/>
    </w:rPr>
  </w:style>
  <w:style w:type="character" w:customStyle="1" w:styleId="WW8Num10z1">
    <w:name w:val="WW8Num10z1"/>
    <w:rPr>
      <w:rFonts w:ascii="Courier New" w:hAnsi="Courier New" w:cs="Courier New"/>
    </w:rPr>
  </w:style>
  <w:style w:type="character" w:customStyle="1" w:styleId="WW8Num10z2">
    <w:name w:val="WW8Num10z2"/>
    <w:rPr>
      <w:rFonts w:ascii="Wingdings" w:hAnsi="Wingdings"/>
    </w:rPr>
  </w:style>
  <w:style w:type="character" w:customStyle="1" w:styleId="WW8Num12z1">
    <w:name w:val="WW8Num12z1"/>
    <w:rPr>
      <w:rFonts w:ascii="Courier New" w:hAnsi="Courier New" w:cs="Courier New"/>
    </w:rPr>
  </w:style>
  <w:style w:type="character" w:customStyle="1" w:styleId="WW8Num17z1">
    <w:name w:val="WW8Num17z1"/>
    <w:rPr>
      <w:rFonts w:ascii="Symbol" w:hAnsi="Symbol" w:cs="StarSymbol"/>
      <w:sz w:val="18"/>
      <w:szCs w:val="18"/>
    </w:rPr>
  </w:style>
  <w:style w:type="character" w:customStyle="1" w:styleId="WW8Num18z0">
    <w:name w:val="WW8Num18z0"/>
    <w:rPr>
      <w:rFonts w:ascii="Symbol" w:hAnsi="Symbol"/>
    </w:rPr>
  </w:style>
  <w:style w:type="character" w:customStyle="1" w:styleId="WW8Num20z0">
    <w:name w:val="WW8Num20z0"/>
    <w:rPr>
      <w:rFonts w:ascii="Times New Roman" w:hAnsi="Times New Roman"/>
      <w:b/>
      <w:bCs/>
    </w:rPr>
  </w:style>
  <w:style w:type="character" w:customStyle="1" w:styleId="WW-Absatz-Standardschriftart11111111">
    <w:name w:val="WW-Absatz-Standardschriftart11111111"/>
  </w:style>
  <w:style w:type="character" w:customStyle="1" w:styleId="WW8Num26z1">
    <w:name w:val="WW8Num26z1"/>
    <w:rPr>
      <w:rFonts w:ascii="OpenSymbol" w:hAnsi="OpenSymbol" w:cs="Courier New"/>
    </w:rPr>
  </w:style>
  <w:style w:type="character" w:customStyle="1" w:styleId="WW8Num33z0">
    <w:name w:val="WW8Num33z0"/>
    <w:rPr>
      <w:rFonts w:ascii="Symbol" w:hAnsi="Symbol"/>
      <w:b/>
    </w:rPr>
  </w:style>
  <w:style w:type="character" w:customStyle="1" w:styleId="WW8Num34z0">
    <w:name w:val="WW8Num34z0"/>
    <w:rPr>
      <w:rFonts w:ascii="Wingdings" w:hAnsi="Wingdings" w:cs="StarSymbol"/>
      <w:sz w:val="18"/>
      <w:szCs w:val="18"/>
    </w:rPr>
  </w:style>
  <w:style w:type="character" w:customStyle="1" w:styleId="WW8Num34z1">
    <w:name w:val="WW8Num34z1"/>
    <w:rPr>
      <w:rFonts w:ascii="Courier New" w:hAnsi="Courier New" w:cs="Courier New"/>
    </w:rPr>
  </w:style>
  <w:style w:type="character" w:customStyle="1" w:styleId="WW8Num35z0">
    <w:name w:val="WW8Num35z0"/>
    <w:rPr>
      <w:rFonts w:ascii="Wingdings" w:hAnsi="Wingdings" w:cs="StarSymbol"/>
      <w:sz w:val="18"/>
      <w:szCs w:val="18"/>
    </w:rPr>
  </w:style>
  <w:style w:type="character" w:customStyle="1" w:styleId="WW8Num35z1">
    <w:name w:val="WW8Num35z1"/>
    <w:rPr>
      <w:rFonts w:ascii="Symbol" w:hAnsi="Symbol" w:cs="StarSymbol"/>
      <w:sz w:val="18"/>
      <w:szCs w:val="18"/>
    </w:rPr>
  </w:style>
  <w:style w:type="character" w:customStyle="1" w:styleId="WW8Num36z0">
    <w:name w:val="WW8Num36z0"/>
    <w:rPr>
      <w:b/>
    </w:rPr>
  </w:style>
  <w:style w:type="character" w:customStyle="1" w:styleId="WW8Num36z1">
    <w:name w:val="WW8Num36z1"/>
    <w:rPr>
      <w:rFonts w:ascii="OpenSymbol" w:hAnsi="OpenSymbol" w:cs="Courier New"/>
    </w:rPr>
  </w:style>
  <w:style w:type="character" w:customStyle="1" w:styleId="WW8Num37z0">
    <w:name w:val="WW8Num37z0"/>
    <w:rPr>
      <w:rFonts w:ascii="Symbol" w:hAnsi="Symbol"/>
    </w:rPr>
  </w:style>
  <w:style w:type="character" w:customStyle="1" w:styleId="WW8Num37z1">
    <w:name w:val="WW8Num37z1"/>
    <w:rPr>
      <w:rFonts w:ascii="OpenSymbol" w:hAnsi="OpenSymbol" w:cs="StarSymbol"/>
      <w:sz w:val="18"/>
      <w:szCs w:val="18"/>
    </w:rPr>
  </w:style>
  <w:style w:type="character" w:customStyle="1" w:styleId="WW8Num38z0">
    <w:name w:val="WW8Num38z0"/>
    <w:rPr>
      <w:b/>
    </w:rPr>
  </w:style>
  <w:style w:type="character" w:customStyle="1" w:styleId="WW8Num38z1">
    <w:name w:val="WW8Num38z1"/>
    <w:rPr>
      <w:rFonts w:ascii="MS Mincho" w:hAnsi="MS Mincho" w:cs="StarSymbol"/>
      <w:sz w:val="18"/>
      <w:szCs w:val="18"/>
    </w:rPr>
  </w:style>
  <w:style w:type="character" w:customStyle="1" w:styleId="WW8Num39z0">
    <w:name w:val="WW8Num39z0"/>
    <w:rPr>
      <w:b/>
    </w:rPr>
  </w:style>
  <w:style w:type="character" w:customStyle="1" w:styleId="WW8Num39z1">
    <w:name w:val="WW8Num39z1"/>
    <w:rPr>
      <w:rFonts w:ascii="OpenSymbol" w:hAnsi="OpenSymbol" w:cs="StarSymbol"/>
      <w:sz w:val="18"/>
      <w:szCs w:val="18"/>
    </w:rPr>
  </w:style>
  <w:style w:type="character" w:customStyle="1" w:styleId="WW8Num40z0">
    <w:name w:val="WW8Num40z0"/>
    <w:rPr>
      <w:rFonts w:ascii="Wingdings" w:hAnsi="Wingdings" w:cs="StarSymbol"/>
      <w:sz w:val="18"/>
      <w:szCs w:val="18"/>
    </w:rPr>
  </w:style>
  <w:style w:type="character" w:customStyle="1" w:styleId="WW8Num40z1">
    <w:name w:val="WW8Num40z1"/>
    <w:rPr>
      <w:rFonts w:ascii="MS Mincho" w:hAnsi="MS Mincho" w:cs="StarSymbol"/>
      <w:sz w:val="18"/>
      <w:szCs w:val="18"/>
    </w:rPr>
  </w:style>
  <w:style w:type="character" w:customStyle="1" w:styleId="WW8Num41z0">
    <w:name w:val="WW8Num41z0"/>
    <w:rPr>
      <w:rFonts w:ascii="Wingdings" w:hAnsi="Wingdings" w:cs="StarSymbol"/>
      <w:sz w:val="18"/>
      <w:szCs w:val="18"/>
    </w:rPr>
  </w:style>
  <w:style w:type="character" w:customStyle="1" w:styleId="WW8Num41z1">
    <w:name w:val="WW8Num41z1"/>
    <w:rPr>
      <w:rFonts w:ascii="Symbol" w:hAnsi="Symbol" w:cs="StarSymbol"/>
      <w:sz w:val="18"/>
      <w:szCs w:val="18"/>
    </w:rPr>
  </w:style>
  <w:style w:type="character" w:customStyle="1" w:styleId="WW8Num42z0">
    <w:name w:val="WW8Num42z0"/>
    <w:rPr>
      <w:rFonts w:ascii="Symbol" w:hAnsi="Symbol" w:cs="StarSymbol"/>
      <w:sz w:val="18"/>
      <w:szCs w:val="18"/>
    </w:rPr>
  </w:style>
  <w:style w:type="character" w:customStyle="1" w:styleId="WW8Num42z1">
    <w:name w:val="WW8Num42z1"/>
    <w:rPr>
      <w:b/>
      <w:bCs/>
    </w:rPr>
  </w:style>
  <w:style w:type="character" w:customStyle="1" w:styleId="WW8Num43z0">
    <w:name w:val="WW8Num43z0"/>
    <w:rPr>
      <w:rFonts w:ascii="Symbol" w:hAnsi="Symbol" w:cs="StarSymbol"/>
      <w:sz w:val="18"/>
      <w:szCs w:val="18"/>
    </w:rPr>
  </w:style>
  <w:style w:type="character" w:customStyle="1" w:styleId="WW8Num43z1">
    <w:name w:val="WW8Num43z1"/>
    <w:rPr>
      <w:rFonts w:ascii="OpenSymbol" w:hAnsi="OpenSymbol" w:cs="StarSymbol"/>
      <w:sz w:val="18"/>
      <w:szCs w:val="18"/>
    </w:rPr>
  </w:style>
  <w:style w:type="character" w:customStyle="1" w:styleId="WW8Num44z0">
    <w:name w:val="WW8Num44z0"/>
    <w:rPr>
      <w:rFonts w:ascii="Symbol" w:hAnsi="Symbol" w:cs="StarSymbol"/>
      <w:sz w:val="18"/>
      <w:szCs w:val="18"/>
    </w:rPr>
  </w:style>
  <w:style w:type="character" w:customStyle="1" w:styleId="WW8Num44z1">
    <w:name w:val="WW8Num44z1"/>
    <w:rPr>
      <w:rFonts w:ascii="OpenSymbol" w:hAnsi="OpenSymbol" w:cs="StarSymbol"/>
      <w:sz w:val="18"/>
      <w:szCs w:val="18"/>
    </w:rPr>
  </w:style>
  <w:style w:type="character" w:customStyle="1" w:styleId="WW8Num45z0">
    <w:name w:val="WW8Num45z0"/>
    <w:rPr>
      <w:rFonts w:ascii="Wingdings" w:hAnsi="Wingdings" w:cs="StarSymbol"/>
      <w:sz w:val="18"/>
      <w:szCs w:val="18"/>
    </w:rPr>
  </w:style>
  <w:style w:type="character" w:customStyle="1" w:styleId="WW8Num45z1">
    <w:name w:val="WW8Num45z1"/>
    <w:rPr>
      <w:rFonts w:ascii="OpenSymbol" w:hAnsi="OpenSymbol" w:cs="StarSymbol"/>
      <w:sz w:val="18"/>
      <w:szCs w:val="18"/>
    </w:rPr>
  </w:style>
  <w:style w:type="character" w:customStyle="1" w:styleId="WW8Num46z0">
    <w:name w:val="WW8Num46z0"/>
    <w:rPr>
      <w:rFonts w:ascii="Symbol" w:hAnsi="Symbol" w:cs="StarSymbol"/>
      <w:sz w:val="18"/>
      <w:szCs w:val="18"/>
    </w:rPr>
  </w:style>
  <w:style w:type="character" w:customStyle="1" w:styleId="WW8Num47z2">
    <w:name w:val="WW8Num47z2"/>
    <w:rPr>
      <w:b/>
      <w:bCs/>
    </w:rPr>
  </w:style>
  <w:style w:type="character" w:customStyle="1" w:styleId="WW8Num48z0">
    <w:name w:val="WW8Num48z0"/>
    <w:rPr>
      <w:rFonts w:ascii="Times New Roman" w:hAnsi="Times New Roman"/>
    </w:rPr>
  </w:style>
  <w:style w:type="character" w:customStyle="1" w:styleId="WW8Num49z0">
    <w:name w:val="WW8Num49z0"/>
    <w:rPr>
      <w:b w:val="0"/>
      <w:bCs w:val="0"/>
    </w:rPr>
  </w:style>
  <w:style w:type="character" w:customStyle="1" w:styleId="WW8Num50z0">
    <w:name w:val="WW8Num50z0"/>
    <w:rPr>
      <w:rFonts w:ascii="Symbol" w:hAnsi="Symbol" w:cs="StarSymbol"/>
      <w:sz w:val="18"/>
      <w:szCs w:val="18"/>
    </w:rPr>
  </w:style>
  <w:style w:type="character" w:customStyle="1" w:styleId="WW8Num50z1">
    <w:name w:val="WW8Num50z1"/>
    <w:rPr>
      <w:rFonts w:ascii="OpenSymbol" w:hAnsi="OpenSymbol" w:cs="StarSymbol"/>
      <w:sz w:val="18"/>
      <w:szCs w:val="18"/>
    </w:rPr>
  </w:style>
  <w:style w:type="character" w:customStyle="1" w:styleId="WW8Num51z0">
    <w:name w:val="WW8Num51z0"/>
    <w:rPr>
      <w:rFonts w:ascii="Symbol" w:hAnsi="Symbol" w:cs="StarSymbol"/>
      <w:sz w:val="18"/>
      <w:szCs w:val="18"/>
    </w:rPr>
  </w:style>
  <w:style w:type="character" w:customStyle="1" w:styleId="WW8Num51z1">
    <w:name w:val="WW8Num51z1"/>
    <w:rPr>
      <w:rFonts w:ascii="OpenSymbol" w:hAnsi="OpenSymbol" w:cs="StarSymbol"/>
      <w:sz w:val="18"/>
      <w:szCs w:val="18"/>
    </w:rPr>
  </w:style>
  <w:style w:type="character" w:customStyle="1" w:styleId="WW8Num52z0">
    <w:name w:val="WW8Num52z0"/>
    <w:rPr>
      <w:rFonts w:ascii="Symbol" w:hAnsi="Symbol" w:cs="StarSymbol"/>
      <w:sz w:val="18"/>
      <w:szCs w:val="18"/>
    </w:rPr>
  </w:style>
  <w:style w:type="character" w:customStyle="1" w:styleId="WW8Num52z1">
    <w:name w:val="WW8Num52z1"/>
    <w:rPr>
      <w:rFonts w:ascii="OpenSymbol" w:hAnsi="OpenSymbol" w:cs="StarSymbol"/>
      <w:sz w:val="18"/>
      <w:szCs w:val="18"/>
    </w:rPr>
  </w:style>
  <w:style w:type="character" w:customStyle="1" w:styleId="WW8Num53z0">
    <w:name w:val="WW8Num53z0"/>
    <w:rPr>
      <w:rFonts w:ascii="Symbol" w:hAnsi="Symbol" w:cs="StarSymbol"/>
      <w:sz w:val="18"/>
      <w:szCs w:val="18"/>
    </w:rPr>
  </w:style>
  <w:style w:type="character" w:customStyle="1" w:styleId="WW8Num54z0">
    <w:name w:val="WW8Num54z0"/>
    <w:rPr>
      <w:b/>
      <w:bCs/>
    </w:rPr>
  </w:style>
  <w:style w:type="character" w:customStyle="1" w:styleId="WW8Num54z1">
    <w:name w:val="WW8Num54z1"/>
    <w:rPr>
      <w:rFonts w:ascii="OpenSymbol" w:hAnsi="OpenSymbol" w:cs="StarSymbol"/>
      <w:sz w:val="18"/>
      <w:szCs w:val="18"/>
    </w:rPr>
  </w:style>
  <w:style w:type="character" w:customStyle="1" w:styleId="WW8Num55z0">
    <w:name w:val="WW8Num55z0"/>
    <w:rPr>
      <w:b/>
      <w:bCs/>
    </w:rPr>
  </w:style>
  <w:style w:type="character" w:customStyle="1" w:styleId="WW8Num56z0">
    <w:name w:val="WW8Num56z0"/>
    <w:rPr>
      <w:rFonts w:ascii="StarSymbol" w:hAnsi="StarSymbol"/>
    </w:rPr>
  </w:style>
  <w:style w:type="character" w:customStyle="1" w:styleId="WW8Num57z0">
    <w:name w:val="WW8Num57z0"/>
    <w:rPr>
      <w:rFonts w:ascii="Symbol" w:hAnsi="Symbol" w:cs="StarSymbol"/>
      <w:sz w:val="18"/>
      <w:szCs w:val="18"/>
    </w:rPr>
  </w:style>
  <w:style w:type="character" w:customStyle="1" w:styleId="WW8Num58z0">
    <w:name w:val="WW8Num58z0"/>
    <w:rPr>
      <w:rFonts w:ascii="Symbol" w:hAnsi="Symbol" w:cs="StarSymbol"/>
      <w:sz w:val="18"/>
      <w:szCs w:val="18"/>
    </w:rPr>
  </w:style>
  <w:style w:type="character" w:customStyle="1" w:styleId="WW8Num59z0">
    <w:name w:val="WW8Num59z0"/>
    <w:rPr>
      <w:b/>
      <w:bCs/>
    </w:rPr>
  </w:style>
  <w:style w:type="character" w:customStyle="1" w:styleId="WW8Num60z0">
    <w:name w:val="WW8Num60z0"/>
    <w:rPr>
      <w:rFonts w:ascii="Symbol" w:hAnsi="Symbol" w:cs="StarSymbol"/>
      <w:sz w:val="18"/>
      <w:szCs w:val="18"/>
    </w:rPr>
  </w:style>
  <w:style w:type="character" w:customStyle="1" w:styleId="WW8Num61z0">
    <w:name w:val="WW8Num61z0"/>
    <w:rPr>
      <w:rFonts w:ascii="Symbol" w:hAnsi="Symbol" w:cs="StarSymbol"/>
      <w:sz w:val="18"/>
      <w:szCs w:val="18"/>
    </w:rPr>
  </w:style>
  <w:style w:type="character" w:customStyle="1" w:styleId="WW8Num62z0">
    <w:name w:val="WW8Num62z0"/>
    <w:rPr>
      <w:rFonts w:ascii="Symbol" w:hAnsi="Symbol" w:cs="StarSymbol"/>
      <w:sz w:val="18"/>
      <w:szCs w:val="18"/>
    </w:rPr>
  </w:style>
  <w:style w:type="character" w:customStyle="1" w:styleId="WW8Num63z0">
    <w:name w:val="WW8Num63z0"/>
    <w:rPr>
      <w:rFonts w:ascii="Symbol" w:hAnsi="Symbol" w:cs="StarSymbol"/>
      <w:sz w:val="18"/>
      <w:szCs w:val="18"/>
    </w:rPr>
  </w:style>
  <w:style w:type="character" w:customStyle="1" w:styleId="WW8Num64z0">
    <w:name w:val="WW8Num64z0"/>
    <w:rPr>
      <w:rFonts w:ascii="Symbol" w:hAnsi="Symbol" w:cs="StarSymbol"/>
      <w:sz w:val="18"/>
      <w:szCs w:val="18"/>
    </w:rPr>
  </w:style>
  <w:style w:type="character" w:customStyle="1" w:styleId="WW8Num65z0">
    <w:name w:val="WW8Num65z0"/>
    <w:rPr>
      <w:rFonts w:ascii="Symbol" w:hAnsi="Symbol" w:cs="StarSymbol"/>
      <w:sz w:val="18"/>
      <w:szCs w:val="18"/>
    </w:rPr>
  </w:style>
  <w:style w:type="character" w:customStyle="1" w:styleId="WW8Num66z0">
    <w:name w:val="WW8Num66z0"/>
    <w:rPr>
      <w:rFonts w:ascii="Symbol" w:hAnsi="Symbol" w:cs="StarSymbol"/>
      <w:sz w:val="18"/>
      <w:szCs w:val="18"/>
    </w:rPr>
  </w:style>
  <w:style w:type="character" w:customStyle="1" w:styleId="WW8Num67z0">
    <w:name w:val="WW8Num67z0"/>
    <w:rPr>
      <w:b/>
      <w:bCs/>
    </w:rPr>
  </w:style>
  <w:style w:type="character" w:customStyle="1" w:styleId="WW8Num68z0">
    <w:name w:val="WW8Num68z0"/>
    <w:rPr>
      <w:rFonts w:ascii="Symbol" w:hAnsi="Symbol" w:cs="StarSymbol"/>
      <w:sz w:val="18"/>
      <w:szCs w:val="18"/>
    </w:rPr>
  </w:style>
  <w:style w:type="character" w:customStyle="1" w:styleId="WW8Num69z0">
    <w:name w:val="WW8Num69z0"/>
    <w:rPr>
      <w:rFonts w:ascii="Symbol" w:hAnsi="Symbol" w:cs="StarSymbol"/>
      <w:sz w:val="18"/>
      <w:szCs w:val="18"/>
    </w:rPr>
  </w:style>
  <w:style w:type="character" w:customStyle="1" w:styleId="WW8Num70z0">
    <w:name w:val="WW8Num70z0"/>
    <w:rPr>
      <w:rFonts w:ascii="MS Mincho" w:hAnsi="MS Mincho" w:cs="StarSymbol"/>
      <w:sz w:val="18"/>
      <w:szCs w:val="18"/>
    </w:rPr>
  </w:style>
  <w:style w:type="character" w:customStyle="1" w:styleId="WW8Num71z0">
    <w:name w:val="WW8Num71z0"/>
    <w:rPr>
      <w:rFonts w:cs="StarSymbol"/>
      <w:sz w:val="18"/>
      <w:szCs w:val="18"/>
    </w:rPr>
  </w:style>
  <w:style w:type="character" w:customStyle="1" w:styleId="WW8Num72z0">
    <w:name w:val="WW8Num72z0"/>
    <w:rPr>
      <w:rFonts w:ascii="Symbol" w:hAnsi="Symbol" w:cs="StarSymbol"/>
      <w:sz w:val="18"/>
      <w:szCs w:val="18"/>
    </w:rPr>
  </w:style>
  <w:style w:type="character" w:customStyle="1" w:styleId="WW8Num73z0">
    <w:name w:val="WW8Num73z0"/>
    <w:rPr>
      <w:rFonts w:ascii="Symbol" w:hAnsi="Symbol" w:cs="StarSymbol"/>
      <w:sz w:val="18"/>
      <w:szCs w:val="18"/>
    </w:rPr>
  </w:style>
  <w:style w:type="character" w:customStyle="1" w:styleId="WW8Num73z1">
    <w:name w:val="WW8Num73z1"/>
    <w:rPr>
      <w:rFonts w:ascii="Courier New" w:hAnsi="Courier New" w:cs="Courier New"/>
    </w:rPr>
  </w:style>
  <w:style w:type="character" w:customStyle="1" w:styleId="WW8Num73z2">
    <w:name w:val="WW8Num73z2"/>
    <w:rPr>
      <w:rFonts w:ascii="Wingdings" w:hAnsi="Wingdings"/>
    </w:rPr>
  </w:style>
  <w:style w:type="character" w:customStyle="1" w:styleId="WW8Num74z0">
    <w:name w:val="WW8Num74z0"/>
    <w:rPr>
      <w:b/>
      <w:bCs/>
    </w:rPr>
  </w:style>
  <w:style w:type="character" w:customStyle="1" w:styleId="WW8Num75z0">
    <w:name w:val="WW8Num75z0"/>
    <w:rPr>
      <w:rFonts w:ascii="Wingdings" w:hAnsi="Wingdings" w:cs="StarSymbol"/>
      <w:sz w:val="18"/>
      <w:szCs w:val="18"/>
    </w:rPr>
  </w:style>
  <w:style w:type="character" w:customStyle="1" w:styleId="WW8Num76z0">
    <w:name w:val="WW8Num76z0"/>
    <w:rPr>
      <w:rFonts w:ascii="Symbol" w:hAnsi="Symbol" w:cs="StarSymbol"/>
      <w:sz w:val="18"/>
      <w:szCs w:val="18"/>
    </w:rPr>
  </w:style>
  <w:style w:type="character" w:customStyle="1" w:styleId="WW8Num78z0">
    <w:name w:val="WW8Num78z0"/>
    <w:rPr>
      <w:rFonts w:ascii="Symbol" w:hAnsi="Symbol" w:cs="StarSymbol"/>
      <w:sz w:val="18"/>
      <w:szCs w:val="18"/>
    </w:rPr>
  </w:style>
  <w:style w:type="character" w:customStyle="1" w:styleId="WW8Num78z1">
    <w:name w:val="WW8Num78z1"/>
    <w:rPr>
      <w:rFonts w:ascii="OpenSymbol" w:hAnsi="OpenSymbol" w:cs="Courier New"/>
    </w:rPr>
  </w:style>
  <w:style w:type="character" w:customStyle="1" w:styleId="WW8Num79z0">
    <w:name w:val="WW8Num79z0"/>
    <w:rPr>
      <w:rFonts w:ascii="Symbol" w:hAnsi="Symbol" w:cs="StarSymbol"/>
      <w:sz w:val="18"/>
      <w:szCs w:val="18"/>
    </w:rPr>
  </w:style>
  <w:style w:type="character" w:customStyle="1" w:styleId="WW8Num80z0">
    <w:name w:val="WW8Num80z0"/>
    <w:rPr>
      <w:rFonts w:ascii="Symbol" w:hAnsi="Symbol" w:cs="StarSymbol"/>
      <w:sz w:val="18"/>
      <w:szCs w:val="18"/>
    </w:rPr>
  </w:style>
  <w:style w:type="character" w:customStyle="1" w:styleId="WW8Num80z1">
    <w:name w:val="WW8Num80z1"/>
    <w:rPr>
      <w:rFonts w:ascii="Courier New" w:hAnsi="Courier New" w:cs="Courier New"/>
    </w:rPr>
  </w:style>
  <w:style w:type="character" w:customStyle="1" w:styleId="WW8Num81z0">
    <w:name w:val="WW8Num81z0"/>
    <w:rPr>
      <w:rFonts w:ascii="Symbol" w:hAnsi="Symbol" w:cs="StarSymbol"/>
      <w:sz w:val="18"/>
      <w:szCs w:val="18"/>
    </w:rPr>
  </w:style>
  <w:style w:type="character" w:customStyle="1" w:styleId="WW8Num81z1">
    <w:name w:val="WW8Num81z1"/>
    <w:rPr>
      <w:rFonts w:ascii="Courier New" w:hAnsi="Courier New" w:cs="Courier New"/>
    </w:rPr>
  </w:style>
  <w:style w:type="character" w:customStyle="1" w:styleId="WW8Num82z0">
    <w:name w:val="WW8Num82z0"/>
    <w:rPr>
      <w:rFonts w:ascii="Symbol" w:hAnsi="Symbol" w:cs="StarSymbol"/>
      <w:sz w:val="18"/>
      <w:szCs w:val="18"/>
    </w:rPr>
  </w:style>
  <w:style w:type="character" w:customStyle="1" w:styleId="WW8Num83z0">
    <w:name w:val="WW8Num83z0"/>
    <w:rPr>
      <w:rFonts w:ascii="Wingdings" w:hAnsi="Wingdings" w:cs="StarSymbol"/>
      <w:sz w:val="18"/>
      <w:szCs w:val="18"/>
    </w:rPr>
  </w:style>
  <w:style w:type="character" w:customStyle="1" w:styleId="WW8Num83z1">
    <w:name w:val="WW8Num83z1"/>
    <w:rPr>
      <w:rFonts w:ascii="OpenSymbol" w:hAnsi="OpenSymbol" w:cs="StarSymbol"/>
      <w:sz w:val="18"/>
      <w:szCs w:val="18"/>
    </w:rPr>
  </w:style>
  <w:style w:type="character" w:customStyle="1" w:styleId="WW8Num86z0">
    <w:name w:val="WW8Num86z0"/>
    <w:rPr>
      <w:rFonts w:ascii="Wingdings" w:hAnsi="Wingdings" w:cs="StarSymbol"/>
      <w:sz w:val="18"/>
      <w:szCs w:val="18"/>
    </w:rPr>
  </w:style>
  <w:style w:type="character" w:customStyle="1" w:styleId="WW-Absatz-Standardschriftart111111111">
    <w:name w:val="WW-Absatz-Standardschriftart111111111"/>
  </w:style>
  <w:style w:type="character" w:customStyle="1" w:styleId="WW-Absatz-Standardschriftart1111111111">
    <w:name w:val="WW-Absatz-Standardschriftart1111111111"/>
  </w:style>
  <w:style w:type="character" w:customStyle="1" w:styleId="WW-Absatz-Standardschriftart11111111111">
    <w:name w:val="WW-Absatz-Standardschriftart11111111111"/>
  </w:style>
  <w:style w:type="character" w:customStyle="1" w:styleId="WW-Absatz-Standardschriftart111111111111">
    <w:name w:val="WW-Absatz-Standardschriftart111111111111"/>
  </w:style>
  <w:style w:type="character" w:customStyle="1" w:styleId="WW-Absatz-Standardschriftart1111111111111">
    <w:name w:val="WW-Absatz-Standardschriftart1111111111111"/>
  </w:style>
  <w:style w:type="character" w:customStyle="1" w:styleId="WW-Absatz-Standardschriftart11111111111111">
    <w:name w:val="WW-Absatz-Standardschriftart11111111111111"/>
  </w:style>
  <w:style w:type="character" w:customStyle="1" w:styleId="WW-Absatz-Standardschriftart111111111111111">
    <w:name w:val="WW-Absatz-Standardschriftart111111111111111"/>
  </w:style>
  <w:style w:type="character" w:customStyle="1" w:styleId="WW-Absatz-Standardschriftart1111111111111111">
    <w:name w:val="WW-Absatz-Standardschriftart1111111111111111"/>
  </w:style>
  <w:style w:type="character" w:customStyle="1" w:styleId="WW8Num46z1">
    <w:name w:val="WW8Num46z1"/>
    <w:rPr>
      <w:rFonts w:ascii="OpenSymbol" w:hAnsi="OpenSymbol" w:cs="StarSymbol"/>
      <w:sz w:val="18"/>
      <w:szCs w:val="18"/>
    </w:rPr>
  </w:style>
  <w:style w:type="character" w:customStyle="1" w:styleId="WW8Num47z0">
    <w:name w:val="WW8Num47z0"/>
    <w:rPr>
      <w:rFonts w:ascii="Wingdings" w:hAnsi="Wingdings" w:cs="StarSymbol"/>
      <w:sz w:val="18"/>
      <w:szCs w:val="18"/>
    </w:rPr>
  </w:style>
  <w:style w:type="character" w:customStyle="1" w:styleId="WW8Num48z2">
    <w:name w:val="WW8Num48z2"/>
    <w:rPr>
      <w:b/>
      <w:bCs/>
    </w:rPr>
  </w:style>
  <w:style w:type="character" w:customStyle="1" w:styleId="WW8Num53z1">
    <w:name w:val="WW8Num53z1"/>
    <w:rPr>
      <w:rFonts w:ascii="OpenSymbol" w:hAnsi="OpenSymbol" w:cs="StarSymbol"/>
      <w:sz w:val="18"/>
      <w:szCs w:val="18"/>
    </w:rPr>
  </w:style>
  <w:style w:type="character" w:customStyle="1" w:styleId="WW8Num55z1">
    <w:name w:val="WW8Num55z1"/>
    <w:rPr>
      <w:rFonts w:ascii="OpenSymbol" w:hAnsi="OpenSymbol" w:cs="StarSymbol"/>
      <w:sz w:val="18"/>
      <w:szCs w:val="18"/>
    </w:rPr>
  </w:style>
  <w:style w:type="character" w:customStyle="1" w:styleId="WW8Num74z1">
    <w:name w:val="WW8Num74z1"/>
    <w:rPr>
      <w:rFonts w:ascii="Courier New" w:hAnsi="Courier New" w:cs="Courier New"/>
    </w:rPr>
  </w:style>
  <w:style w:type="character" w:customStyle="1" w:styleId="WW8Num74z2">
    <w:name w:val="WW8Num74z2"/>
    <w:rPr>
      <w:rFonts w:ascii="Wingdings" w:hAnsi="Wingdings"/>
    </w:rPr>
  </w:style>
  <w:style w:type="character" w:customStyle="1" w:styleId="WW8Num77z0">
    <w:name w:val="WW8Num77z0"/>
    <w:rPr>
      <w:rFonts w:ascii="Symbol" w:hAnsi="Symbol" w:cs="StarSymbol"/>
      <w:sz w:val="18"/>
      <w:szCs w:val="18"/>
    </w:rPr>
  </w:style>
  <w:style w:type="character" w:customStyle="1" w:styleId="WW8Num79z1">
    <w:name w:val="WW8Num79z1"/>
    <w:rPr>
      <w:rFonts w:ascii="Courier New" w:hAnsi="Courier New" w:cs="Courier New"/>
    </w:rPr>
  </w:style>
  <w:style w:type="character" w:customStyle="1" w:styleId="WW8Num82z1">
    <w:name w:val="WW8Num82z1"/>
    <w:rPr>
      <w:rFonts w:ascii="OpenSymbol" w:hAnsi="OpenSymbol" w:cs="StarSymbol"/>
      <w:sz w:val="18"/>
      <w:szCs w:val="18"/>
    </w:rPr>
  </w:style>
  <w:style w:type="character" w:customStyle="1" w:styleId="WW8Num84z0">
    <w:name w:val="WW8Num84z0"/>
    <w:rPr>
      <w:rFonts w:ascii="Symbol" w:hAnsi="Symbol" w:cs="StarSymbol"/>
      <w:sz w:val="18"/>
      <w:szCs w:val="18"/>
    </w:rPr>
  </w:style>
  <w:style w:type="character" w:customStyle="1" w:styleId="WW8Num84z1">
    <w:name w:val="WW8Num84z1"/>
    <w:rPr>
      <w:rFonts w:ascii="OpenSymbol" w:hAnsi="OpenSymbol" w:cs="StarSymbol"/>
      <w:sz w:val="18"/>
      <w:szCs w:val="18"/>
    </w:rPr>
  </w:style>
  <w:style w:type="character" w:customStyle="1" w:styleId="WW8Num87z0">
    <w:name w:val="WW8Num87z0"/>
    <w:rPr>
      <w:rFonts w:ascii="MS Mincho" w:hAnsi="MS Mincho" w:cs="StarSymbol"/>
      <w:sz w:val="18"/>
      <w:szCs w:val="18"/>
    </w:rPr>
  </w:style>
  <w:style w:type="character" w:customStyle="1" w:styleId="30">
    <w:name w:val="Основной шрифт абзаца3"/>
  </w:style>
  <w:style w:type="character" w:customStyle="1" w:styleId="WW-Absatz-Standardschriftart11111111111111111">
    <w:name w:val="WW-Absatz-Standardschriftart11111111111111111"/>
  </w:style>
  <w:style w:type="character" w:customStyle="1" w:styleId="WW-Absatz-Standardschriftart111111111111111111">
    <w:name w:val="WW-Absatz-Standardschriftart111111111111111111"/>
  </w:style>
  <w:style w:type="character" w:customStyle="1" w:styleId="WW8Num47z7">
    <w:name w:val="WW8Num47z7"/>
    <w:rPr>
      <w:b/>
      <w:bCs/>
    </w:rPr>
  </w:style>
  <w:style w:type="character" w:customStyle="1" w:styleId="WW8Num49z2">
    <w:name w:val="WW8Num49z2"/>
    <w:rPr>
      <w:b/>
      <w:bCs/>
    </w:rPr>
  </w:style>
  <w:style w:type="character" w:customStyle="1" w:styleId="WW8Num56z1">
    <w:name w:val="WW8Num56z1"/>
    <w:rPr>
      <w:rFonts w:ascii="OpenSymbol" w:hAnsi="OpenSymbol" w:cs="StarSymbol"/>
      <w:sz w:val="18"/>
      <w:szCs w:val="18"/>
    </w:rPr>
  </w:style>
  <w:style w:type="character" w:customStyle="1" w:styleId="WW8Num75z1">
    <w:name w:val="WW8Num75z1"/>
    <w:rPr>
      <w:rFonts w:ascii="Courier New" w:hAnsi="Courier New" w:cs="Courier New"/>
    </w:rPr>
  </w:style>
  <w:style w:type="character" w:customStyle="1" w:styleId="WW8Num75z2">
    <w:name w:val="WW8Num75z2"/>
    <w:rPr>
      <w:rFonts w:ascii="Wingdings" w:hAnsi="Wingdings"/>
    </w:rPr>
  </w:style>
  <w:style w:type="character" w:customStyle="1" w:styleId="WW8Num85z0">
    <w:name w:val="WW8Num85z0"/>
    <w:rPr>
      <w:rFonts w:ascii="MS Mincho" w:hAnsi="MS Mincho" w:cs="StarSymbol"/>
      <w:sz w:val="18"/>
      <w:szCs w:val="18"/>
    </w:rPr>
  </w:style>
  <w:style w:type="character" w:customStyle="1" w:styleId="WW8Num85z1">
    <w:name w:val="WW8Num85z1"/>
    <w:rPr>
      <w:rFonts w:ascii="OpenSymbol" w:hAnsi="OpenSymbol" w:cs="StarSymbol"/>
      <w:sz w:val="18"/>
      <w:szCs w:val="18"/>
    </w:rPr>
  </w:style>
  <w:style w:type="character" w:customStyle="1" w:styleId="WW-Absatz-Standardschriftart1111111111111111111">
    <w:name w:val="WW-Absatz-Standardschriftart1111111111111111111"/>
  </w:style>
  <w:style w:type="character" w:customStyle="1" w:styleId="WW-Absatz-Standardschriftart11111111111111111111">
    <w:name w:val="WW-Absatz-Standardschriftart11111111111111111111"/>
  </w:style>
  <w:style w:type="character" w:customStyle="1" w:styleId="WW-Absatz-Standardschriftart111111111111111111111">
    <w:name w:val="WW-Absatz-Standardschriftart111111111111111111111"/>
  </w:style>
  <w:style w:type="character" w:customStyle="1" w:styleId="WW-Absatz-Standardschriftart1111111111111111111111">
    <w:name w:val="WW-Absatz-Standardschriftart1111111111111111111111"/>
  </w:style>
  <w:style w:type="character" w:customStyle="1" w:styleId="WW8Num47z1">
    <w:name w:val="WW8Num47z1"/>
    <w:rPr>
      <w:rFonts w:ascii="OpenSymbol" w:hAnsi="OpenSymbol" w:cs="StarSymbol"/>
      <w:sz w:val="18"/>
      <w:szCs w:val="18"/>
    </w:rPr>
  </w:style>
  <w:style w:type="character" w:customStyle="1" w:styleId="WW8Num48z7">
    <w:name w:val="WW8Num48z7"/>
    <w:rPr>
      <w:b/>
      <w:bCs/>
    </w:rPr>
  </w:style>
  <w:style w:type="character" w:customStyle="1" w:styleId="WW8Num50z2">
    <w:name w:val="WW8Num50z2"/>
    <w:rPr>
      <w:b/>
      <w:bCs/>
    </w:rPr>
  </w:style>
  <w:style w:type="character" w:customStyle="1" w:styleId="WW8Num58z1">
    <w:name w:val="WW8Num58z1"/>
    <w:rPr>
      <w:rFonts w:ascii="OpenSymbol" w:hAnsi="OpenSymbol" w:cs="StarSymbol"/>
      <w:sz w:val="18"/>
      <w:szCs w:val="18"/>
    </w:rPr>
  </w:style>
  <w:style w:type="character" w:customStyle="1" w:styleId="WW8Num77z1">
    <w:name w:val="WW8Num77z1"/>
    <w:rPr>
      <w:rFonts w:ascii="Courier New" w:hAnsi="Courier New" w:cs="Courier New"/>
    </w:rPr>
  </w:style>
  <w:style w:type="character" w:customStyle="1" w:styleId="WW8Num77z2">
    <w:name w:val="WW8Num77z2"/>
    <w:rPr>
      <w:rFonts w:ascii="Wingdings" w:hAnsi="Wingdings"/>
    </w:rPr>
  </w:style>
  <w:style w:type="character" w:customStyle="1" w:styleId="WW8Num86z1">
    <w:name w:val="WW8Num86z1"/>
    <w:rPr>
      <w:rFonts w:ascii="Symbol" w:hAnsi="Symbol" w:cs="StarSymbol"/>
      <w:sz w:val="18"/>
      <w:szCs w:val="18"/>
    </w:rPr>
  </w:style>
  <w:style w:type="character" w:customStyle="1" w:styleId="WW8Num87z1">
    <w:name w:val="WW8Num87z1"/>
    <w:rPr>
      <w:rFonts w:ascii="OpenSymbol" w:hAnsi="OpenSymbol" w:cs="StarSymbol"/>
      <w:sz w:val="18"/>
      <w:szCs w:val="18"/>
    </w:rPr>
  </w:style>
  <w:style w:type="character" w:customStyle="1" w:styleId="WW8Num88z0">
    <w:name w:val="WW8Num88z0"/>
    <w:rPr>
      <w:rFonts w:ascii="MS Mincho" w:hAnsi="MS Mincho" w:cs="StarSymbol"/>
      <w:sz w:val="18"/>
      <w:szCs w:val="18"/>
    </w:rPr>
  </w:style>
  <w:style w:type="character" w:customStyle="1" w:styleId="WW8Num89z0">
    <w:name w:val="WW8Num89z0"/>
    <w:rPr>
      <w:rFonts w:ascii="Wingdings" w:hAnsi="Wingdings" w:cs="StarSymbol"/>
      <w:sz w:val="18"/>
      <w:szCs w:val="18"/>
    </w:rPr>
  </w:style>
  <w:style w:type="character" w:customStyle="1" w:styleId="WW8Num89z1">
    <w:name w:val="WW8Num89z1"/>
    <w:rPr>
      <w:rFonts w:ascii="Symbol" w:hAnsi="Symbol" w:cs="StarSymbol"/>
      <w:sz w:val="18"/>
      <w:szCs w:val="18"/>
    </w:rPr>
  </w:style>
  <w:style w:type="character" w:customStyle="1" w:styleId="WW8Num92z0">
    <w:name w:val="WW8Num92z0"/>
    <w:rPr>
      <w:b w:val="0"/>
      <w:color w:val="000000"/>
    </w:rPr>
  </w:style>
  <w:style w:type="character" w:customStyle="1" w:styleId="WW8Num93z0">
    <w:name w:val="WW8Num93z0"/>
    <w:rPr>
      <w:rFonts w:ascii="Courier New" w:eastAsia="Times New Roman" w:hAnsi="Courier New" w:cs="Courier New"/>
      <w:color w:val="000000"/>
    </w:rPr>
  </w:style>
  <w:style w:type="character" w:customStyle="1" w:styleId="WW8Num93z1">
    <w:name w:val="WW8Num93z1"/>
    <w:rPr>
      <w:rFonts w:ascii="Courier New" w:hAnsi="Courier New"/>
    </w:rPr>
  </w:style>
  <w:style w:type="character" w:customStyle="1" w:styleId="WW8Num93z2">
    <w:name w:val="WW8Num93z2"/>
    <w:rPr>
      <w:rFonts w:ascii="Wingdings" w:hAnsi="Wingdings"/>
    </w:rPr>
  </w:style>
  <w:style w:type="character" w:customStyle="1" w:styleId="WW8Num93z3">
    <w:name w:val="WW8Num93z3"/>
    <w:rPr>
      <w:rFonts w:ascii="Symbol" w:hAnsi="Symbol"/>
    </w:rPr>
  </w:style>
  <w:style w:type="character" w:customStyle="1" w:styleId="20">
    <w:name w:val="Основной шрифт абзаца2"/>
  </w:style>
  <w:style w:type="character" w:customStyle="1" w:styleId="WW-Absatz-Standardschriftart11111111111111111111111">
    <w:name w:val="WW-Absatz-Standardschriftart11111111111111111111111"/>
  </w:style>
  <w:style w:type="character" w:customStyle="1" w:styleId="WW8Num48z1">
    <w:name w:val="WW8Num48z1"/>
    <w:rPr>
      <w:rFonts w:ascii="OpenSymbol" w:hAnsi="OpenSymbol" w:cs="StarSymbol"/>
      <w:sz w:val="18"/>
      <w:szCs w:val="18"/>
    </w:rPr>
  </w:style>
  <w:style w:type="character" w:customStyle="1" w:styleId="WW8Num49z1">
    <w:name w:val="WW8Num49z1"/>
    <w:rPr>
      <w:rFonts w:ascii="OpenSymbol" w:hAnsi="OpenSymbol" w:cs="StarSymbol"/>
      <w:sz w:val="18"/>
      <w:szCs w:val="18"/>
    </w:rPr>
  </w:style>
  <w:style w:type="character" w:customStyle="1" w:styleId="WW8Num50z7">
    <w:name w:val="WW8Num50z7"/>
    <w:rPr>
      <w:b/>
      <w:bCs/>
    </w:rPr>
  </w:style>
  <w:style w:type="character" w:customStyle="1" w:styleId="WW8Num52z2">
    <w:name w:val="WW8Num52z2"/>
    <w:rPr>
      <w:b/>
      <w:bCs/>
    </w:rPr>
  </w:style>
  <w:style w:type="character" w:customStyle="1" w:styleId="WW8Num57z1">
    <w:name w:val="WW8Num57z1"/>
    <w:rPr>
      <w:rFonts w:ascii="OpenSymbol" w:hAnsi="OpenSymbol" w:cs="StarSymbol"/>
      <w:sz w:val="18"/>
      <w:szCs w:val="18"/>
    </w:rPr>
  </w:style>
  <w:style w:type="character" w:customStyle="1" w:styleId="WW8Num60z1">
    <w:name w:val="WW8Num60z1"/>
    <w:rPr>
      <w:rFonts w:ascii="OpenSymbol" w:hAnsi="OpenSymbol" w:cs="StarSymbol"/>
      <w:sz w:val="18"/>
      <w:szCs w:val="18"/>
    </w:rPr>
  </w:style>
  <w:style w:type="character" w:customStyle="1" w:styleId="WW8Num79z2">
    <w:name w:val="WW8Num79z2"/>
    <w:rPr>
      <w:rFonts w:ascii="Wingdings" w:hAnsi="Wingdings"/>
    </w:rPr>
  </w:style>
  <w:style w:type="character" w:customStyle="1" w:styleId="WW-Absatz-Standardschriftart111111111111111111111111">
    <w:name w:val="WW-Absatz-Standardschriftart111111111111111111111111"/>
  </w:style>
  <w:style w:type="character" w:customStyle="1" w:styleId="WW-Absatz-Standardschriftart1111111111111111111111111">
    <w:name w:val="WW-Absatz-Standardschriftart1111111111111111111111111"/>
  </w:style>
  <w:style w:type="character" w:customStyle="1" w:styleId="WW8Num80z2">
    <w:name w:val="WW8Num80z2"/>
    <w:rPr>
      <w:rFonts w:ascii="Wingdings" w:hAnsi="Wingdings"/>
    </w:rPr>
  </w:style>
  <w:style w:type="character" w:customStyle="1" w:styleId="WW-Absatz-Standardschriftart11111111111111111111111111">
    <w:name w:val="WW-Absatz-Standardschriftart11111111111111111111111111"/>
  </w:style>
  <w:style w:type="character" w:customStyle="1" w:styleId="WW-Absatz-Standardschriftart111111111111111111111111111">
    <w:name w:val="WW-Absatz-Standardschriftart111111111111111111111111111"/>
  </w:style>
  <w:style w:type="character" w:customStyle="1" w:styleId="WW8Num81z2">
    <w:name w:val="WW8Num81z2"/>
    <w:rPr>
      <w:rFonts w:ascii="Wingdings" w:hAnsi="Wingdings"/>
    </w:rPr>
  </w:style>
  <w:style w:type="character" w:customStyle="1" w:styleId="WW-Absatz-Standardschriftart1111111111111111111111111111">
    <w:name w:val="WW-Absatz-Standardschriftart1111111111111111111111111111"/>
  </w:style>
  <w:style w:type="character" w:customStyle="1" w:styleId="WW-Absatz-Standardschriftart11111111111111111111111111111">
    <w:name w:val="WW-Absatz-Standardschriftart11111111111111111111111111111"/>
  </w:style>
  <w:style w:type="character" w:customStyle="1" w:styleId="WW-Absatz-Standardschriftart111111111111111111111111111111">
    <w:name w:val="WW-Absatz-Standardschriftart111111111111111111111111111111"/>
  </w:style>
  <w:style w:type="character" w:customStyle="1" w:styleId="WW8Num11z2">
    <w:name w:val="WW8Num11z2"/>
    <w:rPr>
      <w:rFonts w:ascii="StarSymbol" w:hAnsi="StarSymbol"/>
    </w:rPr>
  </w:style>
  <w:style w:type="character" w:customStyle="1" w:styleId="WW8Num14z1">
    <w:name w:val="WW8Num14z1"/>
    <w:rPr>
      <w:rFonts w:ascii="OpenSymbol" w:hAnsi="OpenSymbol" w:cs="StarSymbol"/>
      <w:sz w:val="18"/>
      <w:szCs w:val="18"/>
    </w:rPr>
  </w:style>
  <w:style w:type="character" w:customStyle="1" w:styleId="WW8Num19z1">
    <w:name w:val="WW8Num19z1"/>
    <w:rPr>
      <w:rFonts w:ascii="Symbol" w:hAnsi="Symbol" w:cs="StarSymbol"/>
      <w:sz w:val="18"/>
      <w:szCs w:val="18"/>
    </w:rPr>
  </w:style>
  <w:style w:type="character" w:customStyle="1" w:styleId="WW8Num54z7">
    <w:name w:val="WW8Num54z7"/>
    <w:rPr>
      <w:b/>
      <w:bCs/>
    </w:rPr>
  </w:style>
  <w:style w:type="character" w:customStyle="1" w:styleId="WW8Num57z2">
    <w:name w:val="WW8Num57z2"/>
    <w:rPr>
      <w:b/>
      <w:bCs/>
    </w:rPr>
  </w:style>
  <w:style w:type="character" w:customStyle="1" w:styleId="WW8Num61z1">
    <w:name w:val="WW8Num61z1"/>
    <w:rPr>
      <w:rFonts w:ascii="OpenSymbol" w:hAnsi="OpenSymbol" w:cs="StarSymbol"/>
      <w:sz w:val="18"/>
      <w:szCs w:val="18"/>
    </w:rPr>
  </w:style>
  <w:style w:type="character" w:customStyle="1" w:styleId="WW8Num62z1">
    <w:name w:val="WW8Num62z1"/>
    <w:rPr>
      <w:rFonts w:ascii="OpenSymbol" w:hAnsi="OpenSymbol" w:cs="StarSymbol"/>
      <w:sz w:val="18"/>
      <w:szCs w:val="18"/>
    </w:rPr>
  </w:style>
  <w:style w:type="character" w:customStyle="1" w:styleId="WW8Num63z1">
    <w:name w:val="WW8Num63z1"/>
    <w:rPr>
      <w:rFonts w:ascii="OpenSymbol" w:hAnsi="OpenSymbol" w:cs="StarSymbol"/>
      <w:sz w:val="18"/>
      <w:szCs w:val="18"/>
    </w:rPr>
  </w:style>
  <w:style w:type="character" w:customStyle="1" w:styleId="WW8Num65z1">
    <w:name w:val="WW8Num65z1"/>
    <w:rPr>
      <w:rFonts w:ascii="OpenSymbol" w:hAnsi="OpenSymbol" w:cs="StarSymbol"/>
      <w:sz w:val="18"/>
      <w:szCs w:val="18"/>
    </w:rPr>
  </w:style>
  <w:style w:type="character" w:customStyle="1" w:styleId="WW8Num88z1">
    <w:name w:val="WW8Num88z1"/>
    <w:rPr>
      <w:rFonts w:ascii="Courier New" w:hAnsi="Courier New" w:cs="Courier New"/>
    </w:rPr>
  </w:style>
  <w:style w:type="character" w:customStyle="1" w:styleId="WW8Num88z2">
    <w:name w:val="WW8Num88z2"/>
    <w:rPr>
      <w:rFonts w:ascii="Wingdings" w:hAnsi="Wingdings"/>
    </w:rPr>
  </w:style>
  <w:style w:type="character" w:customStyle="1" w:styleId="WW-Absatz-Standardschriftart1111111111111111111111111111111">
    <w:name w:val="WW-Absatz-Standardschriftart1111111111111111111111111111111"/>
  </w:style>
  <w:style w:type="character" w:customStyle="1" w:styleId="a6">
    <w:name w:val="Маркеры списка"/>
    <w:rPr>
      <w:rFonts w:ascii="StarSymbol" w:eastAsia="StarSymbol" w:hAnsi="StarSymbol" w:cs="StarSymbol"/>
      <w:sz w:val="18"/>
      <w:szCs w:val="18"/>
    </w:rPr>
  </w:style>
  <w:style w:type="character" w:customStyle="1" w:styleId="a7">
    <w:name w:val="Символ нумерации"/>
    <w:rPr>
      <w:b w:val="0"/>
      <w:bCs w:val="0"/>
    </w:rPr>
  </w:style>
  <w:style w:type="character" w:customStyle="1" w:styleId="10">
    <w:name w:val="Основной шрифт абзаца1"/>
  </w:style>
  <w:style w:type="character" w:styleId="a8">
    <w:name w:val="Emphasis"/>
    <w:qFormat/>
    <w:rPr>
      <w:i/>
      <w:iCs/>
    </w:rPr>
  </w:style>
  <w:style w:type="character" w:customStyle="1" w:styleId="WW8Num21z1">
    <w:name w:val="WW8Num21z1"/>
    <w:rPr>
      <w:rFonts w:ascii="Courier New" w:hAnsi="Courier New" w:cs="Courier New"/>
    </w:rPr>
  </w:style>
  <w:style w:type="character" w:customStyle="1" w:styleId="WW8Num21z3">
    <w:name w:val="WW8Num21z3"/>
    <w:rPr>
      <w:rFonts w:ascii="Symbol" w:hAnsi="Symbol"/>
    </w:rPr>
  </w:style>
  <w:style w:type="character" w:customStyle="1" w:styleId="WW8Num1z0">
    <w:name w:val="WW8Num1z0"/>
    <w:rPr>
      <w:rFonts w:ascii="Symbol" w:hAnsi="Symbol"/>
    </w:rPr>
  </w:style>
  <w:style w:type="character" w:customStyle="1" w:styleId="WW8Num1z1">
    <w:name w:val="WW8Num1z1"/>
    <w:rPr>
      <w:rFonts w:ascii="Wingdings 2" w:hAnsi="Wingdings 2" w:cs="StarSymbol"/>
      <w:sz w:val="18"/>
      <w:szCs w:val="18"/>
    </w:rPr>
  </w:style>
  <w:style w:type="character" w:customStyle="1" w:styleId="WW8Num1z2">
    <w:name w:val="WW8Num1z2"/>
    <w:rPr>
      <w:rFonts w:ascii="StarSymbol" w:hAnsi="StarSymbol" w:cs="StarSymbol"/>
      <w:sz w:val="18"/>
      <w:szCs w:val="18"/>
    </w:rPr>
  </w:style>
  <w:style w:type="character" w:customStyle="1" w:styleId="WW8Num2z1">
    <w:name w:val="WW8Num2z1"/>
    <w:rPr>
      <w:rFonts w:ascii="Wingdings 2" w:hAnsi="Wingdings 2" w:cs="StarSymbol"/>
      <w:sz w:val="18"/>
      <w:szCs w:val="18"/>
    </w:rPr>
  </w:style>
  <w:style w:type="character" w:customStyle="1" w:styleId="40">
    <w:name w:val="Основной шрифт абзаца4"/>
  </w:style>
  <w:style w:type="character" w:customStyle="1" w:styleId="WW8Num8z3">
    <w:name w:val="WW8Num8z3"/>
    <w:rPr>
      <w:rFonts w:ascii="Symbol" w:hAnsi="Symbol"/>
    </w:rPr>
  </w:style>
  <w:style w:type="character" w:customStyle="1" w:styleId="WW8Num24z1">
    <w:name w:val="WW8Num24z1"/>
    <w:rPr>
      <w:rFonts w:ascii="Wingdings 2" w:hAnsi="Wingdings 2" w:cs="StarSymbol"/>
      <w:sz w:val="18"/>
      <w:szCs w:val="18"/>
    </w:rPr>
  </w:style>
  <w:style w:type="character" w:customStyle="1" w:styleId="WW8Num25z1">
    <w:name w:val="WW8Num25z1"/>
    <w:rPr>
      <w:rFonts w:ascii="Wingdings 2" w:hAnsi="Wingdings 2" w:cs="StarSymbol"/>
      <w:sz w:val="18"/>
      <w:szCs w:val="18"/>
    </w:rPr>
  </w:style>
  <w:style w:type="character" w:customStyle="1" w:styleId="WW8Num25z2">
    <w:name w:val="WW8Num25z2"/>
    <w:rPr>
      <w:rFonts w:ascii="StarSymbol" w:hAnsi="StarSymbol" w:cs="StarSymbol"/>
      <w:sz w:val="18"/>
      <w:szCs w:val="18"/>
    </w:rPr>
  </w:style>
  <w:style w:type="character" w:customStyle="1" w:styleId="WW8Num121z0">
    <w:name w:val="WW8Num121z0"/>
    <w:rPr>
      <w:rFonts w:ascii="Wingdings" w:hAnsi="Wingdings"/>
      <w:b w:val="0"/>
      <w:bCs w:val="0"/>
    </w:rPr>
  </w:style>
  <w:style w:type="character" w:customStyle="1" w:styleId="WW8Num121z1">
    <w:name w:val="WW8Num121z1"/>
    <w:rPr>
      <w:rFonts w:ascii="Wingdings 2" w:hAnsi="Wingdings 2"/>
      <w:sz w:val="20"/>
    </w:rPr>
  </w:style>
  <w:style w:type="character" w:customStyle="1" w:styleId="WW8Num121z2">
    <w:name w:val="WW8Num121z2"/>
    <w:rPr>
      <w:rFonts w:ascii="StarSymbol" w:hAnsi="StarSymbol"/>
    </w:rPr>
  </w:style>
  <w:style w:type="character" w:customStyle="1" w:styleId="WW8Num34z2">
    <w:name w:val="WW8Num34z2"/>
    <w:rPr>
      <w:rFonts w:ascii="Wingdings" w:hAnsi="Wingdings"/>
    </w:rPr>
  </w:style>
  <w:style w:type="character" w:customStyle="1" w:styleId="31">
    <w:name w:val="Заголовок 3 Знак"/>
    <w:rPr>
      <w:rFonts w:ascii="Arial" w:hAnsi="Arial" w:cs="Arial"/>
      <w:b/>
      <w:bCs/>
      <w:sz w:val="26"/>
      <w:szCs w:val="26"/>
      <w:lang w:val="ru-RU" w:eastAsia="ar-SA" w:bidi="ar-SA"/>
    </w:rPr>
  </w:style>
  <w:style w:type="character" w:customStyle="1" w:styleId="WW8Num12z2">
    <w:name w:val="WW8Num12z2"/>
    <w:rPr>
      <w:rFonts w:ascii="Wingdings" w:hAnsi="Wingdings"/>
    </w:rPr>
  </w:style>
  <w:style w:type="character" w:customStyle="1" w:styleId="WW8Num124z0">
    <w:name w:val="WW8Num124z0"/>
    <w:rPr>
      <w:rFonts w:ascii="Symbol" w:hAnsi="Symbol"/>
    </w:rPr>
  </w:style>
  <w:style w:type="character" w:styleId="a9">
    <w:name w:val="Strong"/>
    <w:uiPriority w:val="22"/>
    <w:qFormat/>
    <w:rPr>
      <w:b/>
      <w:bCs/>
    </w:rPr>
  </w:style>
  <w:style w:type="character" w:customStyle="1" w:styleId="aa">
    <w:name w:val="Цветовое выделение"/>
    <w:rPr>
      <w:b/>
      <w:bCs/>
      <w:color w:val="000080"/>
    </w:rPr>
  </w:style>
  <w:style w:type="character" w:styleId="ab">
    <w:name w:val="Hyperlink"/>
    <w:uiPriority w:val="99"/>
    <w:semiHidden/>
    <w:rPr>
      <w:color w:val="000080"/>
      <w:u w:val="single"/>
    </w:rPr>
  </w:style>
  <w:style w:type="character" w:customStyle="1" w:styleId="RTFNum31">
    <w:name w:val="RTF_Num 3 1"/>
    <w:rPr>
      <w:sz w:val="18"/>
      <w:szCs w:val="18"/>
    </w:rPr>
  </w:style>
  <w:style w:type="character" w:customStyle="1" w:styleId="RTFNum32">
    <w:name w:val="RTF_Num 3 2"/>
    <w:rPr>
      <w:sz w:val="18"/>
      <w:szCs w:val="18"/>
    </w:rPr>
  </w:style>
  <w:style w:type="character" w:customStyle="1" w:styleId="RTFNum33">
    <w:name w:val="RTF_Num 3 3"/>
    <w:rPr>
      <w:sz w:val="18"/>
      <w:szCs w:val="18"/>
    </w:rPr>
  </w:style>
  <w:style w:type="character" w:customStyle="1" w:styleId="RTFNum34">
    <w:name w:val="RTF_Num 3 4"/>
    <w:rPr>
      <w:sz w:val="18"/>
      <w:szCs w:val="18"/>
    </w:rPr>
  </w:style>
  <w:style w:type="character" w:customStyle="1" w:styleId="RTFNum35">
    <w:name w:val="RTF_Num 3 5"/>
    <w:rPr>
      <w:sz w:val="18"/>
      <w:szCs w:val="18"/>
    </w:rPr>
  </w:style>
  <w:style w:type="character" w:customStyle="1" w:styleId="RTFNum36">
    <w:name w:val="RTF_Num 3 6"/>
    <w:rPr>
      <w:sz w:val="18"/>
      <w:szCs w:val="18"/>
    </w:rPr>
  </w:style>
  <w:style w:type="character" w:customStyle="1" w:styleId="RTFNum37">
    <w:name w:val="RTF_Num 3 7"/>
    <w:rPr>
      <w:sz w:val="18"/>
      <w:szCs w:val="18"/>
    </w:rPr>
  </w:style>
  <w:style w:type="character" w:customStyle="1" w:styleId="RTFNum38">
    <w:name w:val="RTF_Num 3 8"/>
    <w:rPr>
      <w:sz w:val="18"/>
      <w:szCs w:val="18"/>
    </w:rPr>
  </w:style>
  <w:style w:type="character" w:customStyle="1" w:styleId="RTFNum39">
    <w:name w:val="RTF_Num 3 9"/>
    <w:rPr>
      <w:sz w:val="18"/>
      <w:szCs w:val="18"/>
    </w:rPr>
  </w:style>
  <w:style w:type="character" w:customStyle="1" w:styleId="WW8Num103z0">
    <w:name w:val="WW8Num103z0"/>
    <w:rPr>
      <w:rFonts w:ascii="MS Mincho" w:hAnsi="MS Mincho" w:cs="StarSymbol"/>
      <w:sz w:val="18"/>
      <w:szCs w:val="18"/>
    </w:rPr>
  </w:style>
  <w:style w:type="character" w:customStyle="1" w:styleId="5">
    <w:name w:val="Основной шрифт абзаца5"/>
  </w:style>
  <w:style w:type="character" w:customStyle="1" w:styleId="FontStyle154">
    <w:name w:val="Font Style154"/>
    <w:rPr>
      <w:rFonts w:ascii="Times New Roman" w:hAnsi="Times New Roman" w:cs="Times New Roman"/>
      <w:sz w:val="24"/>
      <w:szCs w:val="24"/>
    </w:rPr>
  </w:style>
  <w:style w:type="character" w:customStyle="1" w:styleId="ac">
    <w:name w:val="Текст в заданном формате Знак"/>
    <w:rPr>
      <w:rFonts w:ascii="Courier New" w:eastAsia="Courier New" w:hAnsi="Courier New" w:cs="Courier New"/>
      <w:kern w:val="1"/>
      <w:lang w:val="ru-RU" w:eastAsia="ar-SA" w:bidi="ar-SA"/>
    </w:rPr>
  </w:style>
  <w:style w:type="character" w:customStyle="1" w:styleId="ad">
    <w:name w:val="Нижний колонтитул Знак"/>
    <w:uiPriority w:val="99"/>
    <w:rPr>
      <w:rFonts w:eastAsia="Lucida Sans Unicode"/>
      <w:kern w:val="1"/>
      <w:sz w:val="24"/>
      <w:szCs w:val="24"/>
    </w:rPr>
  </w:style>
  <w:style w:type="paragraph" w:styleId="ae">
    <w:name w:val="List"/>
    <w:basedOn w:val="a1"/>
    <w:semiHidden/>
    <w:rPr>
      <w:rFonts w:cs="Tahoma"/>
    </w:rPr>
  </w:style>
  <w:style w:type="paragraph" w:customStyle="1" w:styleId="32">
    <w:name w:val="Название3"/>
    <w:basedOn w:val="a"/>
    <w:pPr>
      <w:suppressLineNumbers/>
      <w:spacing w:before="120" w:after="120"/>
    </w:pPr>
    <w:rPr>
      <w:rFonts w:cs="Tahoma"/>
      <w:i/>
      <w:iCs/>
    </w:rPr>
  </w:style>
  <w:style w:type="paragraph" w:customStyle="1" w:styleId="33">
    <w:name w:val="Указатель3"/>
    <w:basedOn w:val="a"/>
    <w:pPr>
      <w:suppressLineNumbers/>
    </w:pPr>
    <w:rPr>
      <w:rFonts w:cs="Tahoma"/>
    </w:rPr>
  </w:style>
  <w:style w:type="paragraph" w:customStyle="1" w:styleId="21">
    <w:name w:val="Название2"/>
    <w:basedOn w:val="a"/>
    <w:pPr>
      <w:suppressLineNumbers/>
      <w:spacing w:before="120" w:after="120"/>
    </w:pPr>
    <w:rPr>
      <w:rFonts w:cs="Tahoma"/>
      <w:i/>
      <w:iCs/>
    </w:rPr>
  </w:style>
  <w:style w:type="paragraph" w:customStyle="1" w:styleId="22">
    <w:name w:val="Указатель2"/>
    <w:basedOn w:val="a"/>
    <w:pPr>
      <w:suppressLineNumbers/>
    </w:pPr>
    <w:rPr>
      <w:rFonts w:cs="Tahoma"/>
    </w:rPr>
  </w:style>
  <w:style w:type="paragraph" w:styleId="af">
    <w:name w:val="Title"/>
    <w:basedOn w:val="a0"/>
    <w:next w:val="af0"/>
    <w:qFormat/>
  </w:style>
  <w:style w:type="paragraph" w:styleId="af0">
    <w:name w:val="Subtitle"/>
    <w:basedOn w:val="a0"/>
    <w:next w:val="a1"/>
    <w:qFormat/>
    <w:pPr>
      <w:jc w:val="center"/>
    </w:pPr>
    <w:rPr>
      <w:i/>
      <w:iCs/>
    </w:rPr>
  </w:style>
  <w:style w:type="paragraph" w:customStyle="1" w:styleId="11">
    <w:name w:val="Название1"/>
    <w:basedOn w:val="a"/>
    <w:pPr>
      <w:suppressLineNumbers/>
      <w:spacing w:before="120" w:after="120"/>
    </w:pPr>
    <w:rPr>
      <w:rFonts w:cs="Tahoma"/>
      <w:i/>
      <w:iCs/>
    </w:rPr>
  </w:style>
  <w:style w:type="paragraph" w:customStyle="1" w:styleId="12">
    <w:name w:val="Указатель1"/>
    <w:basedOn w:val="a"/>
    <w:pPr>
      <w:suppressLineNumbers/>
    </w:pPr>
    <w:rPr>
      <w:rFonts w:cs="Tahoma"/>
    </w:rPr>
  </w:style>
  <w:style w:type="paragraph" w:styleId="af1">
    <w:name w:val="Body Text Indent"/>
    <w:basedOn w:val="a"/>
    <w:link w:val="af2"/>
    <w:pPr>
      <w:spacing w:after="120"/>
      <w:ind w:left="283"/>
    </w:pPr>
    <w:rPr>
      <w:lang w:val="x-none"/>
    </w:rPr>
  </w:style>
  <w:style w:type="paragraph" w:customStyle="1" w:styleId="ConsPlusNormal">
    <w:name w:val="ConsPlusNormal"/>
    <w:next w:val="a"/>
    <w:pPr>
      <w:widowControl w:val="0"/>
      <w:suppressAutoHyphens/>
      <w:autoSpaceDE w:val="0"/>
      <w:ind w:firstLine="720"/>
    </w:pPr>
    <w:rPr>
      <w:rFonts w:ascii="Arial" w:eastAsia="Arial" w:hAnsi="Arial" w:cs="Arial"/>
      <w:color w:val="000000"/>
      <w:kern w:val="1"/>
      <w:lang w:eastAsia="en-US" w:bidi="en-US"/>
    </w:rPr>
  </w:style>
  <w:style w:type="paragraph" w:customStyle="1" w:styleId="af3">
    <w:name w:val="Содержимое таблицы"/>
    <w:basedOn w:val="a"/>
    <w:pPr>
      <w:suppressLineNumbers/>
    </w:pPr>
  </w:style>
  <w:style w:type="paragraph" w:styleId="af4">
    <w:name w:val="header"/>
    <w:basedOn w:val="a"/>
    <w:semiHidden/>
    <w:pPr>
      <w:tabs>
        <w:tab w:val="center" w:pos="4677"/>
        <w:tab w:val="right" w:pos="9355"/>
      </w:tabs>
    </w:pPr>
  </w:style>
  <w:style w:type="paragraph" w:customStyle="1" w:styleId="220">
    <w:name w:val="Основной текст 22"/>
    <w:basedOn w:val="a"/>
    <w:pPr>
      <w:ind w:right="-288"/>
    </w:pPr>
  </w:style>
  <w:style w:type="paragraph" w:customStyle="1" w:styleId="13">
    <w:name w:val="Текст1"/>
    <w:basedOn w:val="a"/>
    <w:rPr>
      <w:rFonts w:ascii="Courier New" w:hAnsi="Courier New" w:cs="Courier New"/>
      <w:sz w:val="20"/>
      <w:szCs w:val="20"/>
    </w:rPr>
  </w:style>
  <w:style w:type="paragraph" w:customStyle="1" w:styleId="23">
    <w:name w:val="Текст2"/>
    <w:basedOn w:val="a"/>
    <w:rPr>
      <w:rFonts w:ascii="Courier New" w:hAnsi="Courier New" w:cs="Courier New"/>
      <w:sz w:val="20"/>
      <w:szCs w:val="20"/>
    </w:rPr>
  </w:style>
  <w:style w:type="paragraph" w:styleId="af5">
    <w:name w:val="footer"/>
    <w:basedOn w:val="a"/>
    <w:uiPriority w:val="99"/>
    <w:pPr>
      <w:suppressLineNumbers/>
      <w:tabs>
        <w:tab w:val="center" w:pos="4818"/>
        <w:tab w:val="right" w:pos="9637"/>
      </w:tabs>
    </w:pPr>
  </w:style>
  <w:style w:type="paragraph" w:customStyle="1" w:styleId="221">
    <w:name w:val="Основной текст с отступом 22"/>
    <w:basedOn w:val="a"/>
    <w:pPr>
      <w:ind w:firstLine="360"/>
    </w:pPr>
    <w:rPr>
      <w:sz w:val="28"/>
      <w:szCs w:val="28"/>
    </w:rPr>
  </w:style>
  <w:style w:type="paragraph" w:customStyle="1" w:styleId="af6">
    <w:name w:val="Заголовок таблицы"/>
    <w:basedOn w:val="af3"/>
    <w:pPr>
      <w:jc w:val="center"/>
    </w:pPr>
    <w:rPr>
      <w:b/>
      <w:bCs/>
    </w:rPr>
  </w:style>
  <w:style w:type="paragraph" w:customStyle="1" w:styleId="210">
    <w:name w:val="Основной текст с отступом 21"/>
    <w:basedOn w:val="a"/>
    <w:pPr>
      <w:spacing w:after="120" w:line="480" w:lineRule="auto"/>
      <w:ind w:left="283"/>
    </w:pPr>
  </w:style>
  <w:style w:type="paragraph" w:customStyle="1" w:styleId="320">
    <w:name w:val="Основной текст 32"/>
    <w:basedOn w:val="a"/>
    <w:pPr>
      <w:spacing w:after="120"/>
    </w:pPr>
    <w:rPr>
      <w:sz w:val="16"/>
      <w:szCs w:val="16"/>
    </w:rPr>
  </w:style>
  <w:style w:type="paragraph" w:customStyle="1" w:styleId="ConsPlusNonformat">
    <w:name w:val="ConsPlusNonformat"/>
    <w:basedOn w:val="a"/>
    <w:next w:val="ConsPlusNormal"/>
    <w:pPr>
      <w:autoSpaceDE w:val="0"/>
    </w:pPr>
    <w:rPr>
      <w:rFonts w:ascii="Courier New" w:eastAsia="Courier New" w:hAnsi="Courier New" w:cs="Courier New"/>
      <w:sz w:val="20"/>
      <w:szCs w:val="20"/>
    </w:rPr>
  </w:style>
  <w:style w:type="paragraph" w:customStyle="1" w:styleId="ConsPlusTitle">
    <w:name w:val="ConsPlusTitle"/>
    <w:basedOn w:val="a"/>
    <w:next w:val="ConsPlusNormal"/>
    <w:pPr>
      <w:autoSpaceDE w:val="0"/>
    </w:pPr>
    <w:rPr>
      <w:rFonts w:ascii="Arial" w:eastAsia="Arial" w:hAnsi="Arial" w:cs="Arial"/>
      <w:b/>
      <w:bCs/>
      <w:sz w:val="20"/>
      <w:szCs w:val="20"/>
    </w:rPr>
  </w:style>
  <w:style w:type="paragraph" w:customStyle="1" w:styleId="ConsPlusCell">
    <w:name w:val="ConsPlusCell"/>
    <w:basedOn w:val="a"/>
    <w:pPr>
      <w:autoSpaceDE w:val="0"/>
    </w:pPr>
    <w:rPr>
      <w:rFonts w:ascii="Arial" w:eastAsia="Arial" w:hAnsi="Arial" w:cs="Arial"/>
      <w:sz w:val="20"/>
      <w:szCs w:val="20"/>
    </w:rPr>
  </w:style>
  <w:style w:type="paragraph" w:customStyle="1" w:styleId="ConsPlusDocList">
    <w:name w:val="ConsPlusDocList"/>
    <w:basedOn w:val="a"/>
    <w:pPr>
      <w:autoSpaceDE w:val="0"/>
    </w:pPr>
    <w:rPr>
      <w:rFonts w:ascii="Courier New" w:eastAsia="Courier New" w:hAnsi="Courier New" w:cs="Courier New"/>
      <w:sz w:val="20"/>
      <w:szCs w:val="20"/>
    </w:rPr>
  </w:style>
  <w:style w:type="paragraph" w:customStyle="1" w:styleId="330">
    <w:name w:val="Основной текст 33"/>
    <w:basedOn w:val="a"/>
    <w:pPr>
      <w:spacing w:after="120"/>
    </w:pPr>
    <w:rPr>
      <w:sz w:val="16"/>
      <w:szCs w:val="16"/>
    </w:rPr>
  </w:style>
  <w:style w:type="paragraph" w:customStyle="1" w:styleId="310">
    <w:name w:val="Основной текст 31"/>
    <w:basedOn w:val="a"/>
    <w:pPr>
      <w:spacing w:after="120"/>
    </w:pPr>
    <w:rPr>
      <w:sz w:val="16"/>
      <w:szCs w:val="16"/>
    </w:rPr>
  </w:style>
  <w:style w:type="paragraph" w:customStyle="1" w:styleId="ConsNormal">
    <w:name w:val="ConsNormal"/>
    <w:pPr>
      <w:widowControl w:val="0"/>
      <w:suppressAutoHyphens/>
      <w:autoSpaceDE w:val="0"/>
      <w:ind w:right="19772" w:firstLine="720"/>
    </w:pPr>
    <w:rPr>
      <w:rFonts w:ascii="Arial" w:eastAsia="Arial" w:hAnsi="Arial" w:cs="Arial"/>
      <w:kern w:val="1"/>
      <w:lang w:eastAsia="ar-SA"/>
    </w:rPr>
  </w:style>
  <w:style w:type="paragraph" w:customStyle="1" w:styleId="14">
    <w:name w:val="Обычный1"/>
    <w:pPr>
      <w:suppressAutoHyphens/>
      <w:spacing w:before="100" w:after="100"/>
    </w:pPr>
    <w:rPr>
      <w:rFonts w:eastAsia="Arial"/>
      <w:kern w:val="1"/>
      <w:sz w:val="24"/>
      <w:lang w:eastAsia="ar-SA"/>
    </w:rPr>
  </w:style>
  <w:style w:type="paragraph" w:customStyle="1" w:styleId="311">
    <w:name w:val="Основной текст с отступом 31"/>
    <w:basedOn w:val="a"/>
    <w:pPr>
      <w:spacing w:after="120"/>
      <w:ind w:left="283"/>
    </w:pPr>
    <w:rPr>
      <w:sz w:val="16"/>
      <w:szCs w:val="16"/>
    </w:rPr>
  </w:style>
  <w:style w:type="paragraph" w:customStyle="1" w:styleId="af7">
    <w:name w:val="Текст в заданном формате"/>
    <w:basedOn w:val="a"/>
    <w:rPr>
      <w:rFonts w:ascii="Courier New" w:eastAsia="Courier New" w:hAnsi="Courier New" w:cs="Courier New"/>
      <w:sz w:val="20"/>
      <w:szCs w:val="20"/>
    </w:rPr>
  </w:style>
  <w:style w:type="paragraph" w:customStyle="1" w:styleId="af8">
    <w:name w:val="?????????? ???????"/>
    <w:basedOn w:val="a"/>
    <w:pPr>
      <w:suppressLineNumbers/>
    </w:pPr>
  </w:style>
  <w:style w:type="paragraph" w:customStyle="1" w:styleId="3f3f3f3f3f3f3f3f3f3f3f3f3f2">
    <w:name w:val="О3fс3fн3fо3fв3fн3fо3fй3f т3fе3fк3fс3fт3f 2"/>
    <w:basedOn w:val="a"/>
    <w:pPr>
      <w:spacing w:after="120" w:line="480" w:lineRule="auto"/>
    </w:pPr>
    <w:rPr>
      <w:rFonts w:cs="Tahoma"/>
      <w:color w:val="000000"/>
      <w:lang w:val="en-US"/>
    </w:rPr>
  </w:style>
  <w:style w:type="paragraph" w:customStyle="1" w:styleId="3f3f3f3f3f3f3f3f3f3f3f3f3f3f3f">
    <w:name w:val="Н3fа3fз3fв3fа3fн3fи3fе3f т3fа3fб3fл3fи3fц3fы3f"/>
    <w:basedOn w:val="a"/>
    <w:pPr>
      <w:keepNext/>
      <w:keepLines/>
      <w:spacing w:before="120"/>
      <w:ind w:left="357" w:right="357" w:firstLine="720"/>
      <w:jc w:val="right"/>
    </w:pPr>
    <w:rPr>
      <w:rFonts w:ascii="Arial" w:hAnsi="Arial" w:cs="Tahoma"/>
      <w:b/>
      <w:color w:val="000000"/>
      <w:szCs w:val="20"/>
      <w:lang w:val="en-US"/>
    </w:rPr>
  </w:style>
  <w:style w:type="paragraph" w:customStyle="1" w:styleId="3f3f3f3f3f3f3f12">
    <w:name w:val="т3fа3fб3fл3fи3fц3fы3f 12"/>
    <w:basedOn w:val="a"/>
    <w:pPr>
      <w:keepLines/>
      <w:jc w:val="both"/>
    </w:pPr>
    <w:rPr>
      <w:rFonts w:cs="Tahoma"/>
      <w:color w:val="000000"/>
      <w:szCs w:val="20"/>
      <w:lang w:val="en-US"/>
    </w:rPr>
  </w:style>
  <w:style w:type="paragraph" w:customStyle="1" w:styleId="321">
    <w:name w:val="Основной текст с отступом 32"/>
    <w:basedOn w:val="a"/>
    <w:pPr>
      <w:widowControl/>
      <w:suppressAutoHyphens w:val="0"/>
      <w:spacing w:after="120"/>
      <w:ind w:left="283"/>
    </w:pPr>
    <w:rPr>
      <w:rFonts w:eastAsia="Times New Roman"/>
      <w:sz w:val="16"/>
      <w:szCs w:val="16"/>
    </w:rPr>
  </w:style>
  <w:style w:type="paragraph" w:customStyle="1" w:styleId="Default">
    <w:name w:val="Default"/>
    <w:pPr>
      <w:suppressAutoHyphens/>
      <w:autoSpaceDE w:val="0"/>
    </w:pPr>
    <w:rPr>
      <w:rFonts w:ascii="Arial" w:eastAsia="Arial" w:hAnsi="Arial" w:cs="Arial"/>
      <w:color w:val="000000"/>
      <w:kern w:val="1"/>
      <w:sz w:val="24"/>
      <w:szCs w:val="24"/>
      <w:lang w:eastAsia="ar-SA"/>
    </w:rPr>
  </w:style>
  <w:style w:type="paragraph" w:styleId="af9">
    <w:name w:val="Normal (Web)"/>
    <w:basedOn w:val="a"/>
    <w:uiPriority w:val="99"/>
    <w:pPr>
      <w:widowControl/>
      <w:suppressAutoHyphens w:val="0"/>
    </w:pPr>
    <w:rPr>
      <w:rFonts w:eastAsia="Times New Roman"/>
    </w:rPr>
  </w:style>
  <w:style w:type="paragraph" w:customStyle="1" w:styleId="211">
    <w:name w:val="Маркированный список 21"/>
    <w:basedOn w:val="a"/>
    <w:pPr>
      <w:widowControl/>
      <w:tabs>
        <w:tab w:val="left" w:pos="-6361"/>
      </w:tabs>
      <w:suppressAutoHyphens w:val="0"/>
      <w:ind w:left="1315" w:hanging="360"/>
    </w:pPr>
    <w:rPr>
      <w:rFonts w:eastAsia="Times New Roman"/>
    </w:rPr>
  </w:style>
  <w:style w:type="paragraph" w:customStyle="1" w:styleId="230">
    <w:name w:val="Основной текст с отступом 23"/>
    <w:basedOn w:val="a"/>
    <w:pPr>
      <w:ind w:right="276" w:firstLine="567"/>
    </w:pPr>
    <w:rPr>
      <w:sz w:val="20"/>
      <w:szCs w:val="20"/>
    </w:rPr>
  </w:style>
  <w:style w:type="paragraph" w:styleId="afa">
    <w:name w:val="footnote text"/>
    <w:basedOn w:val="a"/>
    <w:semiHidden/>
    <w:pPr>
      <w:autoSpaceDE w:val="0"/>
    </w:pPr>
    <w:rPr>
      <w:sz w:val="20"/>
      <w:szCs w:val="20"/>
    </w:rPr>
  </w:style>
  <w:style w:type="paragraph" w:customStyle="1" w:styleId="afb">
    <w:name w:val="Содержимое врезки"/>
    <w:basedOn w:val="a1"/>
  </w:style>
  <w:style w:type="paragraph" w:styleId="HTML">
    <w:name w:val="HTML Preformatted"/>
    <w:basedOn w:val="a"/>
    <w:link w:val="HTML0"/>
    <w:uiPriority w:val="9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eastAsia="Times New Roman" w:hAnsi="Courier New"/>
      <w:sz w:val="20"/>
      <w:szCs w:val="20"/>
      <w:lang w:val="x-none"/>
    </w:rPr>
  </w:style>
  <w:style w:type="character" w:customStyle="1" w:styleId="HTML0">
    <w:name w:val="Стандартный HTML Знак"/>
    <w:link w:val="HTML"/>
    <w:uiPriority w:val="99"/>
    <w:rsid w:val="00900E47"/>
    <w:rPr>
      <w:rFonts w:ascii="Courier New" w:hAnsi="Courier New" w:cs="Courier New"/>
      <w:kern w:val="1"/>
      <w:lang w:eastAsia="ar-SA"/>
    </w:rPr>
  </w:style>
  <w:style w:type="character" w:styleId="afc">
    <w:name w:val="footnote reference"/>
    <w:uiPriority w:val="99"/>
    <w:semiHidden/>
    <w:unhideWhenUsed/>
    <w:rsid w:val="003C52CD"/>
    <w:rPr>
      <w:vertAlign w:val="superscript"/>
    </w:rPr>
  </w:style>
  <w:style w:type="table" w:styleId="afd">
    <w:name w:val="Table Grid"/>
    <w:basedOn w:val="a3"/>
    <w:uiPriority w:val="59"/>
    <w:rsid w:val="00FD26B7"/>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sdfootnote">
    <w:name w:val="sdfootnote"/>
    <w:basedOn w:val="a"/>
    <w:rsid w:val="00F6417B"/>
    <w:pPr>
      <w:widowControl/>
      <w:suppressAutoHyphens w:val="0"/>
      <w:spacing w:before="100" w:beforeAutospacing="1"/>
      <w:ind w:left="284" w:hanging="284"/>
    </w:pPr>
    <w:rPr>
      <w:rFonts w:eastAsia="Times New Roman"/>
      <w:kern w:val="0"/>
      <w:sz w:val="20"/>
      <w:szCs w:val="20"/>
      <w:lang w:eastAsia="ru-RU"/>
    </w:rPr>
  </w:style>
  <w:style w:type="paragraph" w:customStyle="1" w:styleId="FR2">
    <w:name w:val="FR2"/>
    <w:rsid w:val="00060EE3"/>
    <w:pPr>
      <w:widowControl w:val="0"/>
      <w:suppressAutoHyphens/>
      <w:autoSpaceDE w:val="0"/>
      <w:spacing w:line="300" w:lineRule="auto"/>
      <w:ind w:firstLine="120"/>
    </w:pPr>
    <w:rPr>
      <w:rFonts w:eastAsia="Arial"/>
      <w:sz w:val="28"/>
      <w:szCs w:val="28"/>
      <w:lang w:eastAsia="ar-SA"/>
    </w:rPr>
  </w:style>
  <w:style w:type="character" w:customStyle="1" w:styleId="24">
    <w:name w:val="Заголовок 2 Знак"/>
    <w:basedOn w:val="10"/>
    <w:rsid w:val="005D174F"/>
  </w:style>
  <w:style w:type="character" w:customStyle="1" w:styleId="afe">
    <w:name w:val="Символ сноски"/>
    <w:rsid w:val="005D174F"/>
    <w:rPr>
      <w:vertAlign w:val="superscript"/>
    </w:rPr>
  </w:style>
  <w:style w:type="character" w:customStyle="1" w:styleId="c1">
    <w:name w:val="c1"/>
    <w:basedOn w:val="10"/>
    <w:rsid w:val="005D174F"/>
  </w:style>
  <w:style w:type="paragraph" w:styleId="aff">
    <w:name w:val="List Paragraph"/>
    <w:basedOn w:val="a"/>
    <w:uiPriority w:val="34"/>
    <w:qFormat/>
    <w:rsid w:val="001815E7"/>
    <w:pPr>
      <w:ind w:left="720"/>
    </w:pPr>
    <w:rPr>
      <w:rFonts w:eastAsia="Arial Unicode MS"/>
    </w:rPr>
  </w:style>
  <w:style w:type="character" w:styleId="aff0">
    <w:name w:val="page number"/>
    <w:basedOn w:val="a2"/>
    <w:rsid w:val="002174A6"/>
  </w:style>
  <w:style w:type="paragraph" w:customStyle="1" w:styleId="aff1">
    <w:name w:val="Основной"/>
    <w:basedOn w:val="af1"/>
    <w:rsid w:val="00BA2E5F"/>
    <w:pPr>
      <w:widowControl/>
      <w:suppressAutoHyphens w:val="0"/>
      <w:spacing w:after="0"/>
      <w:ind w:left="0" w:firstLine="680"/>
      <w:jc w:val="both"/>
    </w:pPr>
    <w:rPr>
      <w:rFonts w:eastAsia="Times New Roman"/>
      <w:sz w:val="28"/>
      <w:szCs w:val="20"/>
    </w:rPr>
  </w:style>
  <w:style w:type="character" w:customStyle="1" w:styleId="af2">
    <w:name w:val="Основной текст с отступом Знак"/>
    <w:link w:val="af1"/>
    <w:rsid w:val="00A32730"/>
    <w:rPr>
      <w:rFonts w:eastAsia="Lucida Sans Unicode"/>
      <w:kern w:val="1"/>
      <w:sz w:val="24"/>
      <w:szCs w:val="24"/>
      <w:lang w:eastAsia="ar-SA"/>
    </w:rPr>
  </w:style>
  <w:style w:type="character" w:customStyle="1" w:styleId="a5">
    <w:name w:val="Основной текст Знак"/>
    <w:link w:val="a1"/>
    <w:rsid w:val="008B2E00"/>
    <w:rPr>
      <w:rFonts w:eastAsia="Lucida Sans Unicode"/>
      <w:kern w:val="1"/>
      <w:sz w:val="24"/>
      <w:szCs w:val="24"/>
      <w:lang w:eastAsia="ar-SA"/>
    </w:rPr>
  </w:style>
  <w:style w:type="paragraph" w:styleId="aff2">
    <w:name w:val="Balloon Text"/>
    <w:basedOn w:val="a"/>
    <w:link w:val="aff3"/>
    <w:uiPriority w:val="99"/>
    <w:semiHidden/>
    <w:unhideWhenUsed/>
    <w:rsid w:val="00037B2E"/>
    <w:rPr>
      <w:rFonts w:ascii="Tahoma" w:hAnsi="Tahoma"/>
      <w:sz w:val="16"/>
      <w:szCs w:val="16"/>
      <w:lang w:val="x-none"/>
    </w:rPr>
  </w:style>
  <w:style w:type="character" w:customStyle="1" w:styleId="aff3">
    <w:name w:val="Текст выноски Знак"/>
    <w:link w:val="aff2"/>
    <w:uiPriority w:val="99"/>
    <w:semiHidden/>
    <w:rsid w:val="00037B2E"/>
    <w:rPr>
      <w:rFonts w:ascii="Tahoma" w:eastAsia="Lucida Sans Unicode" w:hAnsi="Tahoma" w:cs="Tahoma"/>
      <w:kern w:val="1"/>
      <w:sz w:val="16"/>
      <w:szCs w:val="16"/>
      <w:lang w:eastAsia="ar-SA"/>
    </w:rPr>
  </w:style>
  <w:style w:type="paragraph" w:customStyle="1" w:styleId="Standard">
    <w:name w:val="Standard"/>
    <w:rsid w:val="00891FEB"/>
    <w:pPr>
      <w:suppressAutoHyphens/>
      <w:autoSpaceDN w:val="0"/>
    </w:pPr>
    <w:rPr>
      <w:kern w:val="3"/>
      <w:sz w:val="24"/>
      <w:szCs w:val="24"/>
      <w:lang w:eastAsia="ar-SA"/>
    </w:rPr>
  </w:style>
  <w:style w:type="paragraph" w:customStyle="1" w:styleId="TableContents">
    <w:name w:val="Table Contents"/>
    <w:basedOn w:val="Standard"/>
    <w:rsid w:val="00891FEB"/>
    <w:pPr>
      <w:suppressLineNumbers/>
    </w:pPr>
  </w:style>
  <w:style w:type="paragraph" w:styleId="aff4">
    <w:name w:val="Document Map"/>
    <w:basedOn w:val="a"/>
    <w:link w:val="aff5"/>
    <w:uiPriority w:val="99"/>
    <w:semiHidden/>
    <w:unhideWhenUsed/>
    <w:rsid w:val="003A2DAF"/>
    <w:rPr>
      <w:rFonts w:ascii="Tahoma" w:hAnsi="Tahoma" w:cs="Tahoma"/>
      <w:sz w:val="16"/>
      <w:szCs w:val="16"/>
    </w:rPr>
  </w:style>
  <w:style w:type="character" w:customStyle="1" w:styleId="aff5">
    <w:name w:val="Схема документа Знак"/>
    <w:link w:val="aff4"/>
    <w:uiPriority w:val="99"/>
    <w:semiHidden/>
    <w:rsid w:val="003A2DAF"/>
    <w:rPr>
      <w:rFonts w:ascii="Tahoma" w:eastAsia="Lucida Sans Unicode" w:hAnsi="Tahoma" w:cs="Tahoma"/>
      <w:kern w:val="1"/>
      <w:sz w:val="16"/>
      <w:szCs w:val="16"/>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307453">
      <w:bodyDiv w:val="1"/>
      <w:marLeft w:val="0"/>
      <w:marRight w:val="0"/>
      <w:marTop w:val="0"/>
      <w:marBottom w:val="0"/>
      <w:divBdr>
        <w:top w:val="none" w:sz="0" w:space="0" w:color="auto"/>
        <w:left w:val="none" w:sz="0" w:space="0" w:color="auto"/>
        <w:bottom w:val="none" w:sz="0" w:space="0" w:color="auto"/>
        <w:right w:val="none" w:sz="0" w:space="0" w:color="auto"/>
      </w:divBdr>
    </w:div>
    <w:div w:id="56248279">
      <w:bodyDiv w:val="1"/>
      <w:marLeft w:val="0"/>
      <w:marRight w:val="0"/>
      <w:marTop w:val="0"/>
      <w:marBottom w:val="0"/>
      <w:divBdr>
        <w:top w:val="none" w:sz="0" w:space="0" w:color="auto"/>
        <w:left w:val="none" w:sz="0" w:space="0" w:color="auto"/>
        <w:bottom w:val="none" w:sz="0" w:space="0" w:color="auto"/>
        <w:right w:val="none" w:sz="0" w:space="0" w:color="auto"/>
      </w:divBdr>
    </w:div>
    <w:div w:id="72286811">
      <w:bodyDiv w:val="1"/>
      <w:marLeft w:val="0"/>
      <w:marRight w:val="0"/>
      <w:marTop w:val="0"/>
      <w:marBottom w:val="0"/>
      <w:divBdr>
        <w:top w:val="none" w:sz="0" w:space="0" w:color="auto"/>
        <w:left w:val="none" w:sz="0" w:space="0" w:color="auto"/>
        <w:bottom w:val="none" w:sz="0" w:space="0" w:color="auto"/>
        <w:right w:val="none" w:sz="0" w:space="0" w:color="auto"/>
      </w:divBdr>
    </w:div>
    <w:div w:id="111479531">
      <w:bodyDiv w:val="1"/>
      <w:marLeft w:val="0"/>
      <w:marRight w:val="0"/>
      <w:marTop w:val="0"/>
      <w:marBottom w:val="0"/>
      <w:divBdr>
        <w:top w:val="none" w:sz="0" w:space="0" w:color="auto"/>
        <w:left w:val="none" w:sz="0" w:space="0" w:color="auto"/>
        <w:bottom w:val="none" w:sz="0" w:space="0" w:color="auto"/>
        <w:right w:val="none" w:sz="0" w:space="0" w:color="auto"/>
      </w:divBdr>
    </w:div>
    <w:div w:id="240990865">
      <w:bodyDiv w:val="1"/>
      <w:marLeft w:val="0"/>
      <w:marRight w:val="0"/>
      <w:marTop w:val="0"/>
      <w:marBottom w:val="0"/>
      <w:divBdr>
        <w:top w:val="none" w:sz="0" w:space="0" w:color="auto"/>
        <w:left w:val="none" w:sz="0" w:space="0" w:color="auto"/>
        <w:bottom w:val="none" w:sz="0" w:space="0" w:color="auto"/>
        <w:right w:val="none" w:sz="0" w:space="0" w:color="auto"/>
      </w:divBdr>
    </w:div>
    <w:div w:id="327102214">
      <w:bodyDiv w:val="1"/>
      <w:marLeft w:val="0"/>
      <w:marRight w:val="0"/>
      <w:marTop w:val="0"/>
      <w:marBottom w:val="0"/>
      <w:divBdr>
        <w:top w:val="none" w:sz="0" w:space="0" w:color="auto"/>
        <w:left w:val="none" w:sz="0" w:space="0" w:color="auto"/>
        <w:bottom w:val="none" w:sz="0" w:space="0" w:color="auto"/>
        <w:right w:val="none" w:sz="0" w:space="0" w:color="auto"/>
      </w:divBdr>
    </w:div>
    <w:div w:id="434063198">
      <w:bodyDiv w:val="1"/>
      <w:marLeft w:val="0"/>
      <w:marRight w:val="0"/>
      <w:marTop w:val="0"/>
      <w:marBottom w:val="0"/>
      <w:divBdr>
        <w:top w:val="none" w:sz="0" w:space="0" w:color="auto"/>
        <w:left w:val="none" w:sz="0" w:space="0" w:color="auto"/>
        <w:bottom w:val="none" w:sz="0" w:space="0" w:color="auto"/>
        <w:right w:val="none" w:sz="0" w:space="0" w:color="auto"/>
      </w:divBdr>
    </w:div>
    <w:div w:id="434786289">
      <w:bodyDiv w:val="1"/>
      <w:marLeft w:val="0"/>
      <w:marRight w:val="0"/>
      <w:marTop w:val="0"/>
      <w:marBottom w:val="0"/>
      <w:divBdr>
        <w:top w:val="none" w:sz="0" w:space="0" w:color="auto"/>
        <w:left w:val="none" w:sz="0" w:space="0" w:color="auto"/>
        <w:bottom w:val="none" w:sz="0" w:space="0" w:color="auto"/>
        <w:right w:val="none" w:sz="0" w:space="0" w:color="auto"/>
      </w:divBdr>
    </w:div>
    <w:div w:id="445197886">
      <w:bodyDiv w:val="1"/>
      <w:marLeft w:val="0"/>
      <w:marRight w:val="0"/>
      <w:marTop w:val="0"/>
      <w:marBottom w:val="0"/>
      <w:divBdr>
        <w:top w:val="none" w:sz="0" w:space="0" w:color="auto"/>
        <w:left w:val="none" w:sz="0" w:space="0" w:color="auto"/>
        <w:bottom w:val="none" w:sz="0" w:space="0" w:color="auto"/>
        <w:right w:val="none" w:sz="0" w:space="0" w:color="auto"/>
      </w:divBdr>
    </w:div>
    <w:div w:id="658341812">
      <w:bodyDiv w:val="1"/>
      <w:marLeft w:val="0"/>
      <w:marRight w:val="0"/>
      <w:marTop w:val="0"/>
      <w:marBottom w:val="0"/>
      <w:divBdr>
        <w:top w:val="none" w:sz="0" w:space="0" w:color="auto"/>
        <w:left w:val="none" w:sz="0" w:space="0" w:color="auto"/>
        <w:bottom w:val="none" w:sz="0" w:space="0" w:color="auto"/>
        <w:right w:val="none" w:sz="0" w:space="0" w:color="auto"/>
      </w:divBdr>
    </w:div>
    <w:div w:id="699550667">
      <w:bodyDiv w:val="1"/>
      <w:marLeft w:val="0"/>
      <w:marRight w:val="0"/>
      <w:marTop w:val="0"/>
      <w:marBottom w:val="0"/>
      <w:divBdr>
        <w:top w:val="none" w:sz="0" w:space="0" w:color="auto"/>
        <w:left w:val="none" w:sz="0" w:space="0" w:color="auto"/>
        <w:bottom w:val="none" w:sz="0" w:space="0" w:color="auto"/>
        <w:right w:val="none" w:sz="0" w:space="0" w:color="auto"/>
      </w:divBdr>
    </w:div>
    <w:div w:id="746267379">
      <w:bodyDiv w:val="1"/>
      <w:marLeft w:val="0"/>
      <w:marRight w:val="0"/>
      <w:marTop w:val="0"/>
      <w:marBottom w:val="0"/>
      <w:divBdr>
        <w:top w:val="none" w:sz="0" w:space="0" w:color="auto"/>
        <w:left w:val="none" w:sz="0" w:space="0" w:color="auto"/>
        <w:bottom w:val="none" w:sz="0" w:space="0" w:color="auto"/>
        <w:right w:val="none" w:sz="0" w:space="0" w:color="auto"/>
      </w:divBdr>
    </w:div>
    <w:div w:id="772166491">
      <w:bodyDiv w:val="1"/>
      <w:marLeft w:val="0"/>
      <w:marRight w:val="0"/>
      <w:marTop w:val="0"/>
      <w:marBottom w:val="0"/>
      <w:divBdr>
        <w:top w:val="none" w:sz="0" w:space="0" w:color="auto"/>
        <w:left w:val="none" w:sz="0" w:space="0" w:color="auto"/>
        <w:bottom w:val="none" w:sz="0" w:space="0" w:color="auto"/>
        <w:right w:val="none" w:sz="0" w:space="0" w:color="auto"/>
      </w:divBdr>
    </w:div>
    <w:div w:id="851262294">
      <w:bodyDiv w:val="1"/>
      <w:marLeft w:val="0"/>
      <w:marRight w:val="0"/>
      <w:marTop w:val="0"/>
      <w:marBottom w:val="0"/>
      <w:divBdr>
        <w:top w:val="none" w:sz="0" w:space="0" w:color="auto"/>
        <w:left w:val="none" w:sz="0" w:space="0" w:color="auto"/>
        <w:bottom w:val="none" w:sz="0" w:space="0" w:color="auto"/>
        <w:right w:val="none" w:sz="0" w:space="0" w:color="auto"/>
      </w:divBdr>
    </w:div>
    <w:div w:id="938755354">
      <w:bodyDiv w:val="1"/>
      <w:marLeft w:val="0"/>
      <w:marRight w:val="0"/>
      <w:marTop w:val="0"/>
      <w:marBottom w:val="0"/>
      <w:divBdr>
        <w:top w:val="none" w:sz="0" w:space="0" w:color="auto"/>
        <w:left w:val="none" w:sz="0" w:space="0" w:color="auto"/>
        <w:bottom w:val="none" w:sz="0" w:space="0" w:color="auto"/>
        <w:right w:val="none" w:sz="0" w:space="0" w:color="auto"/>
      </w:divBdr>
    </w:div>
    <w:div w:id="959536384">
      <w:bodyDiv w:val="1"/>
      <w:marLeft w:val="0"/>
      <w:marRight w:val="0"/>
      <w:marTop w:val="0"/>
      <w:marBottom w:val="0"/>
      <w:divBdr>
        <w:top w:val="none" w:sz="0" w:space="0" w:color="auto"/>
        <w:left w:val="none" w:sz="0" w:space="0" w:color="auto"/>
        <w:bottom w:val="none" w:sz="0" w:space="0" w:color="auto"/>
        <w:right w:val="none" w:sz="0" w:space="0" w:color="auto"/>
      </w:divBdr>
      <w:divsChild>
        <w:div w:id="1037464479">
          <w:marLeft w:val="0"/>
          <w:marRight w:val="0"/>
          <w:marTop w:val="0"/>
          <w:marBottom w:val="0"/>
          <w:divBdr>
            <w:top w:val="none" w:sz="0" w:space="0" w:color="auto"/>
            <w:left w:val="none" w:sz="0" w:space="0" w:color="auto"/>
            <w:bottom w:val="none" w:sz="0" w:space="0" w:color="auto"/>
            <w:right w:val="none" w:sz="0" w:space="0" w:color="auto"/>
          </w:divBdr>
        </w:div>
      </w:divsChild>
    </w:div>
    <w:div w:id="1116753611">
      <w:bodyDiv w:val="1"/>
      <w:marLeft w:val="0"/>
      <w:marRight w:val="0"/>
      <w:marTop w:val="0"/>
      <w:marBottom w:val="0"/>
      <w:divBdr>
        <w:top w:val="none" w:sz="0" w:space="0" w:color="auto"/>
        <w:left w:val="none" w:sz="0" w:space="0" w:color="auto"/>
        <w:bottom w:val="none" w:sz="0" w:space="0" w:color="auto"/>
        <w:right w:val="none" w:sz="0" w:space="0" w:color="auto"/>
      </w:divBdr>
    </w:div>
    <w:div w:id="1148086548">
      <w:bodyDiv w:val="1"/>
      <w:marLeft w:val="0"/>
      <w:marRight w:val="0"/>
      <w:marTop w:val="0"/>
      <w:marBottom w:val="0"/>
      <w:divBdr>
        <w:top w:val="none" w:sz="0" w:space="0" w:color="auto"/>
        <w:left w:val="none" w:sz="0" w:space="0" w:color="auto"/>
        <w:bottom w:val="none" w:sz="0" w:space="0" w:color="auto"/>
        <w:right w:val="none" w:sz="0" w:space="0" w:color="auto"/>
      </w:divBdr>
    </w:div>
    <w:div w:id="1159612876">
      <w:bodyDiv w:val="1"/>
      <w:marLeft w:val="0"/>
      <w:marRight w:val="0"/>
      <w:marTop w:val="0"/>
      <w:marBottom w:val="0"/>
      <w:divBdr>
        <w:top w:val="none" w:sz="0" w:space="0" w:color="auto"/>
        <w:left w:val="none" w:sz="0" w:space="0" w:color="auto"/>
        <w:bottom w:val="none" w:sz="0" w:space="0" w:color="auto"/>
        <w:right w:val="none" w:sz="0" w:space="0" w:color="auto"/>
      </w:divBdr>
    </w:div>
    <w:div w:id="1185510950">
      <w:bodyDiv w:val="1"/>
      <w:marLeft w:val="0"/>
      <w:marRight w:val="0"/>
      <w:marTop w:val="0"/>
      <w:marBottom w:val="0"/>
      <w:divBdr>
        <w:top w:val="none" w:sz="0" w:space="0" w:color="auto"/>
        <w:left w:val="none" w:sz="0" w:space="0" w:color="auto"/>
        <w:bottom w:val="none" w:sz="0" w:space="0" w:color="auto"/>
        <w:right w:val="none" w:sz="0" w:space="0" w:color="auto"/>
      </w:divBdr>
    </w:div>
    <w:div w:id="1266113321">
      <w:bodyDiv w:val="1"/>
      <w:marLeft w:val="0"/>
      <w:marRight w:val="0"/>
      <w:marTop w:val="0"/>
      <w:marBottom w:val="0"/>
      <w:divBdr>
        <w:top w:val="none" w:sz="0" w:space="0" w:color="auto"/>
        <w:left w:val="none" w:sz="0" w:space="0" w:color="auto"/>
        <w:bottom w:val="none" w:sz="0" w:space="0" w:color="auto"/>
        <w:right w:val="none" w:sz="0" w:space="0" w:color="auto"/>
      </w:divBdr>
    </w:div>
    <w:div w:id="1274829387">
      <w:bodyDiv w:val="1"/>
      <w:marLeft w:val="0"/>
      <w:marRight w:val="0"/>
      <w:marTop w:val="0"/>
      <w:marBottom w:val="0"/>
      <w:divBdr>
        <w:top w:val="none" w:sz="0" w:space="0" w:color="auto"/>
        <w:left w:val="none" w:sz="0" w:space="0" w:color="auto"/>
        <w:bottom w:val="none" w:sz="0" w:space="0" w:color="auto"/>
        <w:right w:val="none" w:sz="0" w:space="0" w:color="auto"/>
      </w:divBdr>
    </w:div>
    <w:div w:id="1485855721">
      <w:bodyDiv w:val="1"/>
      <w:marLeft w:val="0"/>
      <w:marRight w:val="0"/>
      <w:marTop w:val="0"/>
      <w:marBottom w:val="0"/>
      <w:divBdr>
        <w:top w:val="none" w:sz="0" w:space="0" w:color="auto"/>
        <w:left w:val="none" w:sz="0" w:space="0" w:color="auto"/>
        <w:bottom w:val="none" w:sz="0" w:space="0" w:color="auto"/>
        <w:right w:val="none" w:sz="0" w:space="0" w:color="auto"/>
      </w:divBdr>
    </w:div>
    <w:div w:id="1544518949">
      <w:bodyDiv w:val="1"/>
      <w:marLeft w:val="0"/>
      <w:marRight w:val="0"/>
      <w:marTop w:val="0"/>
      <w:marBottom w:val="0"/>
      <w:divBdr>
        <w:top w:val="none" w:sz="0" w:space="0" w:color="auto"/>
        <w:left w:val="none" w:sz="0" w:space="0" w:color="auto"/>
        <w:bottom w:val="none" w:sz="0" w:space="0" w:color="auto"/>
        <w:right w:val="none" w:sz="0" w:space="0" w:color="auto"/>
      </w:divBdr>
    </w:div>
    <w:div w:id="1554459924">
      <w:bodyDiv w:val="1"/>
      <w:marLeft w:val="0"/>
      <w:marRight w:val="0"/>
      <w:marTop w:val="0"/>
      <w:marBottom w:val="0"/>
      <w:divBdr>
        <w:top w:val="none" w:sz="0" w:space="0" w:color="auto"/>
        <w:left w:val="none" w:sz="0" w:space="0" w:color="auto"/>
        <w:bottom w:val="none" w:sz="0" w:space="0" w:color="auto"/>
        <w:right w:val="none" w:sz="0" w:space="0" w:color="auto"/>
      </w:divBdr>
    </w:div>
    <w:div w:id="1762723825">
      <w:bodyDiv w:val="1"/>
      <w:marLeft w:val="0"/>
      <w:marRight w:val="0"/>
      <w:marTop w:val="0"/>
      <w:marBottom w:val="0"/>
      <w:divBdr>
        <w:top w:val="none" w:sz="0" w:space="0" w:color="auto"/>
        <w:left w:val="none" w:sz="0" w:space="0" w:color="auto"/>
        <w:bottom w:val="none" w:sz="0" w:space="0" w:color="auto"/>
        <w:right w:val="none" w:sz="0" w:space="0" w:color="auto"/>
      </w:divBdr>
    </w:div>
    <w:div w:id="2003584985">
      <w:bodyDiv w:val="1"/>
      <w:marLeft w:val="0"/>
      <w:marRight w:val="0"/>
      <w:marTop w:val="0"/>
      <w:marBottom w:val="0"/>
      <w:divBdr>
        <w:top w:val="none" w:sz="0" w:space="0" w:color="auto"/>
        <w:left w:val="none" w:sz="0" w:space="0" w:color="auto"/>
        <w:bottom w:val="none" w:sz="0" w:space="0" w:color="auto"/>
        <w:right w:val="none" w:sz="0" w:space="0" w:color="auto"/>
      </w:divBdr>
    </w:div>
    <w:div w:id="2009095316">
      <w:bodyDiv w:val="1"/>
      <w:marLeft w:val="0"/>
      <w:marRight w:val="0"/>
      <w:marTop w:val="0"/>
      <w:marBottom w:val="0"/>
      <w:divBdr>
        <w:top w:val="none" w:sz="0" w:space="0" w:color="auto"/>
        <w:left w:val="none" w:sz="0" w:space="0" w:color="auto"/>
        <w:bottom w:val="none" w:sz="0" w:space="0" w:color="auto"/>
        <w:right w:val="none" w:sz="0" w:space="0" w:color="auto"/>
      </w:divBdr>
    </w:div>
    <w:div w:id="20115922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2.jpg"/><Relationship Id="rId18" Type="http://schemas.openxmlformats.org/officeDocument/2006/relationships/image" Target="media/image7.jpg"/><Relationship Id="rId26" Type="http://schemas.openxmlformats.org/officeDocument/2006/relationships/image" Target="media/image15.jpeg"/><Relationship Id="rId3" Type="http://schemas.openxmlformats.org/officeDocument/2006/relationships/styles" Target="styles.xml"/><Relationship Id="rId21" Type="http://schemas.openxmlformats.org/officeDocument/2006/relationships/image" Target="media/image10.jpg"/><Relationship Id="rId34" Type="http://schemas.openxmlformats.org/officeDocument/2006/relationships/image" Target="media/image23.jpg"/><Relationship Id="rId7" Type="http://schemas.openxmlformats.org/officeDocument/2006/relationships/footnotes" Target="footnotes.xml"/><Relationship Id="rId12" Type="http://schemas.openxmlformats.org/officeDocument/2006/relationships/image" Target="media/image1.jpg"/><Relationship Id="rId17" Type="http://schemas.openxmlformats.org/officeDocument/2006/relationships/image" Target="media/image6.jpg"/><Relationship Id="rId25" Type="http://schemas.openxmlformats.org/officeDocument/2006/relationships/image" Target="media/image14.jpg"/><Relationship Id="rId33" Type="http://schemas.openxmlformats.org/officeDocument/2006/relationships/image" Target="media/image22.jpe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jpg"/><Relationship Id="rId20" Type="http://schemas.openxmlformats.org/officeDocument/2006/relationships/image" Target="media/image9.jpg"/><Relationship Id="rId29" Type="http://schemas.openxmlformats.org/officeDocument/2006/relationships/image" Target="media/image18.jp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consultantplus://offline/main?base=LAW;n=112800;fld=134" TargetMode="External"/><Relationship Id="rId24" Type="http://schemas.openxmlformats.org/officeDocument/2006/relationships/image" Target="media/image13.jpg"/><Relationship Id="rId32" Type="http://schemas.openxmlformats.org/officeDocument/2006/relationships/image" Target="media/image21.jpeg"/><Relationship Id="rId37"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4.jpg"/><Relationship Id="rId23" Type="http://schemas.openxmlformats.org/officeDocument/2006/relationships/image" Target="media/image12.jpg"/><Relationship Id="rId28" Type="http://schemas.openxmlformats.org/officeDocument/2006/relationships/image" Target="media/image17.jpg"/><Relationship Id="rId36" Type="http://schemas.openxmlformats.org/officeDocument/2006/relationships/footer" Target="footer2.xml"/><Relationship Id="rId10" Type="http://schemas.openxmlformats.org/officeDocument/2006/relationships/hyperlink" Target="consultantplus://offline/main?base=LAW;n=112727;fld=134;dst=100179" TargetMode="External"/><Relationship Id="rId19" Type="http://schemas.openxmlformats.org/officeDocument/2006/relationships/image" Target="media/image8.jpg"/><Relationship Id="rId31" Type="http://schemas.openxmlformats.org/officeDocument/2006/relationships/image" Target="media/image20.jpg"/><Relationship Id="rId4" Type="http://schemas.microsoft.com/office/2007/relationships/stylesWithEffects" Target="stylesWithEffects.xml"/><Relationship Id="rId9" Type="http://schemas.openxmlformats.org/officeDocument/2006/relationships/hyperlink" Target="http://fgis.economy.gov.ru/fgis/" TargetMode="External"/><Relationship Id="rId14" Type="http://schemas.openxmlformats.org/officeDocument/2006/relationships/image" Target="media/image3.jpg"/><Relationship Id="rId22" Type="http://schemas.openxmlformats.org/officeDocument/2006/relationships/image" Target="media/image11.jpeg"/><Relationship Id="rId27" Type="http://schemas.openxmlformats.org/officeDocument/2006/relationships/image" Target="media/image16.jpg"/><Relationship Id="rId30" Type="http://schemas.openxmlformats.org/officeDocument/2006/relationships/image" Target="media/image19.jpg"/><Relationship Id="rId35"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B6915DC-80E3-44E5-8D36-897FF4DC57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49</Pages>
  <Words>8945</Words>
  <Characters>50988</Characters>
  <Application>Microsoft Office Word</Application>
  <DocSecurity>0</DocSecurity>
  <Lines>424</Lines>
  <Paragraphs>119</Paragraphs>
  <ScaleCrop>false</ScaleCrop>
  <HeadingPairs>
    <vt:vector size="2" baseType="variant">
      <vt:variant>
        <vt:lpstr>Название</vt:lpstr>
      </vt:variant>
      <vt:variant>
        <vt:i4>1</vt:i4>
      </vt:variant>
    </vt:vector>
  </HeadingPairs>
  <TitlesOfParts>
    <vt:vector size="1" baseType="lpstr">
      <vt:lpstr>ТОМ II</vt:lpstr>
    </vt:vector>
  </TitlesOfParts>
  <Company>NPC</Company>
  <LinksUpToDate>false</LinksUpToDate>
  <CharactersWithSpaces>59814</CharactersWithSpaces>
  <SharedDoc>false</SharedDoc>
  <HLinks>
    <vt:vector size="12" baseType="variant">
      <vt:variant>
        <vt:i4>7340151</vt:i4>
      </vt:variant>
      <vt:variant>
        <vt:i4>3</vt:i4>
      </vt:variant>
      <vt:variant>
        <vt:i4>0</vt:i4>
      </vt:variant>
      <vt:variant>
        <vt:i4>5</vt:i4>
      </vt:variant>
      <vt:variant>
        <vt:lpwstr>consultantplus://offline/main?base=LAW;n=112800;fld=134</vt:lpwstr>
      </vt:variant>
      <vt:variant>
        <vt:lpwstr/>
      </vt:variant>
      <vt:variant>
        <vt:i4>4128877</vt:i4>
      </vt:variant>
      <vt:variant>
        <vt:i4>0</vt:i4>
      </vt:variant>
      <vt:variant>
        <vt:i4>0</vt:i4>
      </vt:variant>
      <vt:variant>
        <vt:i4>5</vt:i4>
      </vt:variant>
      <vt:variant>
        <vt:lpwstr>consultantplus://offline/main?base=LAW;n=112727;fld=134;dst=100179</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ТОМ II</dc:title>
  <dc:subject/>
  <dc:creator>user</dc:creator>
  <cp:keywords/>
  <cp:lastModifiedBy>nikolskoe</cp:lastModifiedBy>
  <cp:revision>4</cp:revision>
  <cp:lastPrinted>2022-10-13T13:49:00Z</cp:lastPrinted>
  <dcterms:created xsi:type="dcterms:W3CDTF">2023-02-28T07:58:00Z</dcterms:created>
  <dcterms:modified xsi:type="dcterms:W3CDTF">2023-02-28T11:20:00Z</dcterms:modified>
</cp:coreProperties>
</file>